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5B" w:rsidRDefault="00F6705B">
      <w:pPr>
        <w:jc w:val="center"/>
        <w:rPr>
          <w:rFonts w:ascii="黑体" w:eastAsia="黑体" w:hAnsi="黑体"/>
          <w:b/>
          <w:sz w:val="72"/>
          <w:szCs w:val="32"/>
        </w:rPr>
      </w:pPr>
    </w:p>
    <w:p w:rsidR="00F6705B" w:rsidRDefault="008B1171">
      <w:pPr>
        <w:jc w:val="center"/>
        <w:rPr>
          <w:rFonts w:ascii="黑体" w:eastAsia="黑体" w:hAnsi="黑体"/>
          <w:b/>
          <w:sz w:val="72"/>
          <w:szCs w:val="32"/>
        </w:rPr>
      </w:pPr>
      <w:r>
        <w:rPr>
          <w:rFonts w:ascii="黑体" w:eastAsia="黑体" w:hAnsi="黑体" w:hint="eastAsia"/>
          <w:b/>
          <w:sz w:val="72"/>
          <w:szCs w:val="32"/>
        </w:rPr>
        <w:t>常州市雕庄中心小学</w:t>
      </w:r>
    </w:p>
    <w:p w:rsidR="00F6705B" w:rsidRDefault="00F6705B">
      <w:pPr>
        <w:jc w:val="center"/>
        <w:rPr>
          <w:rFonts w:ascii="黑体" w:eastAsia="黑体" w:hAnsi="黑体"/>
          <w:sz w:val="52"/>
          <w:szCs w:val="52"/>
        </w:rPr>
      </w:pPr>
    </w:p>
    <w:p w:rsidR="00F6705B" w:rsidRDefault="008B1171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校本课程操作手册</w:t>
      </w:r>
    </w:p>
    <w:p w:rsidR="00F6705B" w:rsidRDefault="00F6705B">
      <w:pPr>
        <w:jc w:val="center"/>
        <w:rPr>
          <w:sz w:val="52"/>
          <w:szCs w:val="52"/>
        </w:rPr>
      </w:pPr>
    </w:p>
    <w:p w:rsidR="00F6705B" w:rsidRDefault="00F6705B">
      <w:pPr>
        <w:jc w:val="center"/>
        <w:rPr>
          <w:sz w:val="52"/>
          <w:szCs w:val="52"/>
        </w:rPr>
      </w:pPr>
    </w:p>
    <w:p w:rsidR="00F6705B" w:rsidRDefault="00F6705B">
      <w:pPr>
        <w:jc w:val="center"/>
        <w:rPr>
          <w:sz w:val="52"/>
          <w:szCs w:val="52"/>
        </w:rPr>
      </w:pPr>
    </w:p>
    <w:p w:rsidR="00F6705B" w:rsidRDefault="00F6705B">
      <w:pPr>
        <w:jc w:val="center"/>
        <w:rPr>
          <w:sz w:val="52"/>
          <w:szCs w:val="52"/>
        </w:rPr>
      </w:pPr>
    </w:p>
    <w:p w:rsidR="00F6705B" w:rsidRDefault="008B1171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__</w:t>
      </w:r>
      <w:r w:rsidR="00A10457">
        <w:rPr>
          <w:rFonts w:hint="eastAsia"/>
          <w:sz w:val="52"/>
          <w:szCs w:val="52"/>
        </w:rPr>
        <w:t>我爱阅读</w:t>
      </w:r>
      <w:r>
        <w:rPr>
          <w:sz w:val="52"/>
          <w:szCs w:val="52"/>
        </w:rPr>
        <w:t>________</w:t>
      </w:r>
      <w:r>
        <w:rPr>
          <w:rFonts w:hint="eastAsia"/>
          <w:sz w:val="52"/>
          <w:szCs w:val="52"/>
        </w:rPr>
        <w:t xml:space="preserve"> </w:t>
      </w:r>
    </w:p>
    <w:p w:rsidR="00F6705B" w:rsidRDefault="00F6705B">
      <w:pPr>
        <w:jc w:val="center"/>
        <w:rPr>
          <w:sz w:val="52"/>
          <w:szCs w:val="52"/>
        </w:rPr>
      </w:pPr>
    </w:p>
    <w:p w:rsidR="00F6705B" w:rsidRDefault="00F6705B">
      <w:pPr>
        <w:jc w:val="center"/>
        <w:rPr>
          <w:sz w:val="52"/>
          <w:szCs w:val="52"/>
        </w:rPr>
      </w:pPr>
    </w:p>
    <w:p w:rsidR="00F6705B" w:rsidRDefault="008B1171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</w:t>
      </w:r>
      <w:r w:rsidR="00A10457">
        <w:rPr>
          <w:rFonts w:hint="eastAsia"/>
          <w:sz w:val="52"/>
          <w:szCs w:val="52"/>
        </w:rPr>
        <w:t>周笑</w:t>
      </w:r>
      <w:r>
        <w:rPr>
          <w:sz w:val="52"/>
          <w:szCs w:val="52"/>
        </w:rPr>
        <w:t>________</w:t>
      </w:r>
    </w:p>
    <w:p w:rsidR="00F6705B" w:rsidRDefault="00F6705B">
      <w:pPr>
        <w:jc w:val="center"/>
      </w:pPr>
    </w:p>
    <w:p w:rsidR="00F6705B" w:rsidRDefault="00F6705B">
      <w:pPr>
        <w:jc w:val="center"/>
      </w:pPr>
    </w:p>
    <w:p w:rsidR="00F6705B" w:rsidRDefault="00F6705B">
      <w:pPr>
        <w:jc w:val="center"/>
      </w:pPr>
    </w:p>
    <w:p w:rsidR="00F6705B" w:rsidRDefault="00F6705B">
      <w:pPr>
        <w:jc w:val="center"/>
      </w:pPr>
    </w:p>
    <w:p w:rsidR="00F6705B" w:rsidRDefault="00F6705B">
      <w:pPr>
        <w:jc w:val="center"/>
      </w:pPr>
    </w:p>
    <w:p w:rsidR="00F6705B" w:rsidRDefault="00F6705B">
      <w:pPr>
        <w:jc w:val="center"/>
      </w:pPr>
    </w:p>
    <w:p w:rsidR="00F6705B" w:rsidRDefault="00F6705B">
      <w:pPr>
        <w:rPr>
          <w:b/>
          <w:sz w:val="48"/>
          <w:szCs w:val="48"/>
        </w:rPr>
      </w:pPr>
    </w:p>
    <w:p w:rsidR="00F6705B" w:rsidRDefault="008B117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</w:t>
      </w:r>
      <w:r>
        <w:rPr>
          <w:rFonts w:hint="eastAsia"/>
          <w:b/>
          <w:sz w:val="52"/>
          <w:szCs w:val="52"/>
        </w:rPr>
        <w:t>0</w:t>
      </w:r>
      <w:r>
        <w:rPr>
          <w:rFonts w:hint="eastAsia"/>
          <w:b/>
          <w:sz w:val="52"/>
          <w:szCs w:val="52"/>
        </w:rPr>
        <w:t>二三年二月</w:t>
      </w:r>
    </w:p>
    <w:p w:rsidR="00F6705B" w:rsidRDefault="00F6705B"/>
    <w:p w:rsidR="00F6705B" w:rsidRDefault="00F6705B"/>
    <w:p w:rsidR="00F6705B" w:rsidRDefault="00F6705B"/>
    <w:p w:rsidR="00F6705B" w:rsidRDefault="00F6705B"/>
    <w:p w:rsidR="00F6705B" w:rsidRDefault="00F6705B"/>
    <w:p w:rsidR="00F6705B" w:rsidRDefault="008B1171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 w:rsidR="00F6705B" w:rsidRDefault="00F6705B">
      <w:pPr>
        <w:jc w:val="center"/>
        <w:rPr>
          <w:rFonts w:ascii="宋体" w:hAnsi="宋体"/>
          <w:sz w:val="28"/>
          <w:szCs w:val="21"/>
        </w:rPr>
      </w:pP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一、活动前</w:t>
      </w: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1．教师提前3分钟</w:t>
      </w:r>
      <w:r>
        <w:rPr>
          <w:rFonts w:ascii="宋体" w:hAnsi="宋体" w:hint="eastAsia"/>
          <w:sz w:val="28"/>
          <w:szCs w:val="21"/>
        </w:rPr>
        <w:t>到达上课地点，</w:t>
      </w:r>
      <w:r>
        <w:rPr>
          <w:rFonts w:ascii="宋体" w:hAnsi="宋体" w:hint="eastAsia"/>
          <w:sz w:val="28"/>
        </w:rPr>
        <w:t>队员</w:t>
      </w:r>
      <w:r>
        <w:rPr>
          <w:rFonts w:ascii="宋体" w:hAnsi="宋体" w:hint="eastAsia"/>
          <w:sz w:val="28"/>
          <w:szCs w:val="21"/>
        </w:rPr>
        <w:t>准时、坚持参加每次活动。</w:t>
      </w: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2．教师做好每次活动的考勤，请假的队员要及时与该生的班主任联系，搞清去向。</w:t>
      </w: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3．教师做好课前准备，学生带好所需的学习用品。</w:t>
      </w:r>
    </w:p>
    <w:p w:rsidR="00F6705B" w:rsidRDefault="00F6705B">
      <w:pPr>
        <w:jc w:val="left"/>
        <w:rPr>
          <w:rFonts w:ascii="宋体" w:hAnsi="宋体"/>
          <w:sz w:val="28"/>
        </w:rPr>
      </w:pP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二、活动时</w:t>
      </w: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1.队员要遵守纪律，</w:t>
      </w:r>
      <w:r>
        <w:rPr>
          <w:rFonts w:ascii="宋体" w:hAnsi="宋体" w:hint="eastAsia"/>
          <w:sz w:val="28"/>
          <w:szCs w:val="21"/>
        </w:rPr>
        <w:t>按时、认真完成学习任务。</w:t>
      </w:r>
    </w:p>
    <w:p w:rsidR="00F6705B" w:rsidRDefault="008B1171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color w:val="000000"/>
          <w:sz w:val="28"/>
        </w:rPr>
        <w:t>2.队员之间要团结合作、互帮互助、友好相处。</w:t>
      </w:r>
    </w:p>
    <w:p w:rsidR="00F6705B" w:rsidRDefault="00F6705B">
      <w:pPr>
        <w:jc w:val="left"/>
        <w:rPr>
          <w:rFonts w:ascii="宋体" w:hAnsi="宋体"/>
          <w:sz w:val="28"/>
        </w:rPr>
      </w:pPr>
    </w:p>
    <w:p w:rsidR="00F6705B" w:rsidRDefault="008B1171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三、活动后</w:t>
      </w:r>
    </w:p>
    <w:p w:rsidR="00F6705B" w:rsidRDefault="008B1171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:rsidR="00F6705B" w:rsidRDefault="008B1171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2.制度定好后，请上传至校园网“学生成长——校本课程工作”栏目</w:t>
      </w:r>
    </w:p>
    <w:p w:rsidR="00F6705B" w:rsidRDefault="00F6705B"/>
    <w:p w:rsidR="00F6705B" w:rsidRDefault="00F6705B"/>
    <w:p w:rsidR="00F6705B" w:rsidRDefault="00F6705B"/>
    <w:p w:rsidR="00F6705B" w:rsidRDefault="00F6705B"/>
    <w:p w:rsidR="00F6705B" w:rsidRDefault="00F6705B"/>
    <w:p w:rsidR="00F6705B" w:rsidRDefault="00F6705B"/>
    <w:p w:rsidR="00F6705B" w:rsidRDefault="00F6705B"/>
    <w:p w:rsidR="00F6705B" w:rsidRDefault="00F6705B"/>
    <w:p w:rsidR="00F6705B" w:rsidRDefault="008B1171">
      <w:pPr>
        <w:spacing w:line="2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常州市雕庄中心小学校本课程开发纲要</w:t>
      </w:r>
    </w:p>
    <w:tbl>
      <w:tblPr>
        <w:tblW w:w="898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3060"/>
        <w:gridCol w:w="1635"/>
        <w:gridCol w:w="1647"/>
      </w:tblGrid>
      <w:tr w:rsidR="00F6705B">
        <w:trPr>
          <w:trHeight w:val="585"/>
        </w:trPr>
        <w:tc>
          <w:tcPr>
            <w:tcW w:w="2640" w:type="dxa"/>
            <w:vAlign w:val="center"/>
          </w:tcPr>
          <w:p w:rsidR="00F6705B" w:rsidRDefault="008B117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:rsidR="00F6705B" w:rsidRDefault="00A1045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10457">
              <w:rPr>
                <w:rFonts w:hint="eastAsia"/>
                <w:b/>
                <w:sz w:val="28"/>
                <w:szCs w:val="28"/>
              </w:rPr>
              <w:t>我爱阅读</w:t>
            </w:r>
          </w:p>
        </w:tc>
        <w:tc>
          <w:tcPr>
            <w:tcW w:w="1635" w:type="dxa"/>
            <w:vAlign w:val="center"/>
          </w:tcPr>
          <w:p w:rsidR="00F6705B" w:rsidRDefault="008B117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:rsidR="00F6705B" w:rsidRDefault="00A1045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10457">
              <w:rPr>
                <w:rFonts w:hint="eastAsia"/>
                <w:sz w:val="28"/>
                <w:szCs w:val="28"/>
              </w:rPr>
              <w:t>周笑</w:t>
            </w:r>
          </w:p>
        </w:tc>
      </w:tr>
      <w:tr w:rsidR="00F6705B">
        <w:trPr>
          <w:trHeight w:val="585"/>
        </w:trPr>
        <w:tc>
          <w:tcPr>
            <w:tcW w:w="2640" w:type="dxa"/>
            <w:vAlign w:val="center"/>
          </w:tcPr>
          <w:p w:rsidR="00F6705B" w:rsidRDefault="008B117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:rsidR="00F6705B" w:rsidRDefault="00A1045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10457">
              <w:rPr>
                <w:rFonts w:hint="eastAsia"/>
                <w:sz w:val="28"/>
                <w:szCs w:val="28"/>
              </w:rPr>
              <w:t>二年级</w:t>
            </w:r>
            <w:r>
              <w:rPr>
                <w:rFonts w:hint="eastAsia"/>
                <w:sz w:val="28"/>
                <w:szCs w:val="28"/>
              </w:rPr>
              <w:t>一班</w:t>
            </w:r>
          </w:p>
        </w:tc>
        <w:tc>
          <w:tcPr>
            <w:tcW w:w="1635" w:type="dxa"/>
            <w:vAlign w:val="center"/>
          </w:tcPr>
          <w:p w:rsidR="00F6705B" w:rsidRDefault="008B117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:rsidR="00F6705B" w:rsidRDefault="00040F0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6705B">
        <w:trPr>
          <w:trHeight w:val="2922"/>
        </w:trPr>
        <w:tc>
          <w:tcPr>
            <w:tcW w:w="2640" w:type="dxa"/>
            <w:vAlign w:val="center"/>
          </w:tcPr>
          <w:p w:rsidR="00F6705B" w:rsidRDefault="008B1171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 w:rsidR="00F6705B" w:rsidRDefault="008B117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 w:rsidR="00F6705B" w:rsidRDefault="008B117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 w:rsidR="00F6705B" w:rsidRDefault="008B117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 w:rsidR="00F6705B" w:rsidRDefault="008B117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</w:t>
            </w:r>
            <w:r w:rsidR="00A10457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>作品展示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</w:t>
            </w:r>
          </w:p>
        </w:tc>
      </w:tr>
      <w:tr w:rsidR="00F6705B">
        <w:trPr>
          <w:trHeight w:val="2749"/>
        </w:trPr>
        <w:tc>
          <w:tcPr>
            <w:tcW w:w="2640" w:type="dxa"/>
            <w:vAlign w:val="center"/>
          </w:tcPr>
          <w:p w:rsidR="00F6705B" w:rsidRDefault="008B11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 w:rsidR="00A10457" w:rsidRPr="00A10457" w:rsidRDefault="00A10457" w:rsidP="00A10457">
            <w:pPr>
              <w:spacing w:line="440" w:lineRule="exact"/>
              <w:rPr>
                <w:rFonts w:ascii="宋体" w:hAnsi="宋体"/>
                <w:sz w:val="24"/>
              </w:rPr>
            </w:pPr>
            <w:r w:rsidRPr="00A10457">
              <w:rPr>
                <w:rFonts w:ascii="宋体" w:hAnsi="宋体" w:hint="eastAsia"/>
                <w:sz w:val="24"/>
              </w:rPr>
              <w:t>1知识与能力：阅读美文，积累语言材料，形成良好的语感，提高阅读能力和写作能力。</w:t>
            </w:r>
          </w:p>
          <w:p w:rsidR="00A10457" w:rsidRPr="00A10457" w:rsidRDefault="00A10457" w:rsidP="00A10457">
            <w:pPr>
              <w:spacing w:line="440" w:lineRule="exact"/>
              <w:rPr>
                <w:rFonts w:ascii="宋体" w:hAnsi="宋体"/>
                <w:sz w:val="24"/>
              </w:rPr>
            </w:pPr>
            <w:r w:rsidRPr="00A10457">
              <w:rPr>
                <w:rFonts w:ascii="宋体" w:hAnsi="宋体" w:hint="eastAsia"/>
                <w:sz w:val="24"/>
              </w:rPr>
              <w:t>2.过程与方法:通过形式多样的读书活动，激发兴趣、使学生乐读。</w:t>
            </w:r>
          </w:p>
          <w:p w:rsidR="00F6705B" w:rsidRDefault="00A10457" w:rsidP="00A10457">
            <w:pPr>
              <w:spacing w:line="440" w:lineRule="exact"/>
              <w:rPr>
                <w:rFonts w:ascii="宋体" w:hAnsi="宋体"/>
                <w:sz w:val="24"/>
              </w:rPr>
            </w:pPr>
            <w:r w:rsidRPr="00A10457">
              <w:rPr>
                <w:rFonts w:ascii="宋体" w:hAnsi="宋体" w:hint="eastAsia"/>
                <w:sz w:val="24"/>
              </w:rPr>
              <w:t>3.情感价值：营造轻松快乐的读书氛围,养成好的读书习惯，让读书走进学生生活。</w:t>
            </w:r>
          </w:p>
        </w:tc>
      </w:tr>
      <w:tr w:rsidR="00F6705B">
        <w:trPr>
          <w:trHeight w:val="2777"/>
        </w:trPr>
        <w:tc>
          <w:tcPr>
            <w:tcW w:w="2640" w:type="dxa"/>
            <w:vAlign w:val="center"/>
          </w:tcPr>
          <w:p w:rsidR="00F6705B" w:rsidRDefault="008B11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:rsidR="00F6705B" w:rsidRDefault="008B11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:rsidR="00F6705B" w:rsidRDefault="00656642" w:rsidP="00F6580F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培养学生对阅读的兴趣是本社团的主要任务。在本社团中，大胆使用课外教材，以新的切入点进行阅读教育，</w:t>
            </w:r>
            <w:r w:rsidR="00F6580F">
              <w:rPr>
                <w:rFonts w:ascii="宋体" w:hAnsi="宋体" w:cs="宋体" w:hint="eastAsia"/>
                <w:kern w:val="0"/>
                <w:sz w:val="24"/>
              </w:rPr>
              <w:t>并运用学生喜欢的方式进行授课，比如：演讲比赛、辩论赛、阅读小游戏等，让学生多接受生活中的阅读，更好地理解阅读的实用性。</w:t>
            </w:r>
          </w:p>
        </w:tc>
      </w:tr>
      <w:tr w:rsidR="00F6705B">
        <w:trPr>
          <w:trHeight w:val="2836"/>
        </w:trPr>
        <w:tc>
          <w:tcPr>
            <w:tcW w:w="2640" w:type="dxa"/>
            <w:vAlign w:val="center"/>
          </w:tcPr>
          <w:p w:rsidR="00F6705B" w:rsidRDefault="008B11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:rsidR="00F6705B" w:rsidRDefault="00040F0D" w:rsidP="00040F0D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 w:hint="eastAsia"/>
              </w:rPr>
              <w:t>评价主体多样：针对本社团的阅读活动，围绕教学目标可以实施教师评价，学生评价以及自评</w:t>
            </w:r>
          </w:p>
          <w:p w:rsidR="00040F0D" w:rsidRDefault="00040F0D" w:rsidP="00040F0D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 w:hint="eastAsia"/>
              </w:rPr>
              <w:t>评价内容多样：可以对阅读的内容进行评价，也可以是阅读作品或收获进行评价</w:t>
            </w:r>
          </w:p>
          <w:p w:rsidR="00040F0D" w:rsidRDefault="00040F0D" w:rsidP="00040F0D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 w:hint="eastAsia"/>
              </w:rPr>
              <w:t>体现评价的促进和发展功能，培养阅读兴趣，掌握阅读方法，感受阅读魅力，体现阅读的育人价值。</w:t>
            </w:r>
          </w:p>
        </w:tc>
      </w:tr>
    </w:tbl>
    <w:p w:rsidR="00F6705B" w:rsidRDefault="008B1171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F6705B" w:rsidRDefault="008B1171">
      <w:pPr>
        <w:ind w:firstLineChars="900" w:firstLine="325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授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课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计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划</w:t>
      </w:r>
    </w:p>
    <w:tbl>
      <w:tblPr>
        <w:tblpPr w:leftFromText="180" w:rightFromText="180" w:vertAnchor="text" w:horzAnchor="margin" w:tblpY="2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00"/>
        <w:gridCol w:w="6840"/>
      </w:tblGrid>
      <w:tr w:rsidR="00F6705B">
        <w:trPr>
          <w:trHeight w:val="600"/>
        </w:trPr>
        <w:tc>
          <w:tcPr>
            <w:tcW w:w="828" w:type="dxa"/>
            <w:vAlign w:val="center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白雪公主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青蛙王子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小红帽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灰姑娘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睡美人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勇敢的小裁缝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穿靴子的猫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渔夫和他的妻子</w:t>
            </w:r>
          </w:p>
        </w:tc>
      </w:tr>
      <w:tr w:rsidR="00A10457">
        <w:trPr>
          <w:trHeight w:val="600"/>
        </w:trPr>
        <w:tc>
          <w:tcPr>
            <w:tcW w:w="828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 w:rsidR="00A10457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6840" w:type="dxa"/>
          </w:tcPr>
          <w:p w:rsidR="00A10457" w:rsidRPr="00A10457" w:rsidRDefault="00656642" w:rsidP="00A1045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三兄弟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糖果屋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猫和老鼠交朋友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13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熊皮人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14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三篇蛇叶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七只乌鸦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16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六只天鹅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17</w:t>
            </w:r>
          </w:p>
        </w:tc>
        <w:tc>
          <w:tcPr>
            <w:tcW w:w="6840" w:type="dxa"/>
          </w:tcPr>
          <w:p w:rsidR="00F6705B" w:rsidRDefault="006D721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狗</w:t>
            </w:r>
            <w:r w:rsidR="00656642">
              <w:rPr>
                <w:rFonts w:hint="eastAsia"/>
                <w:sz w:val="28"/>
                <w:szCs w:val="32"/>
              </w:rPr>
              <w:t>和麻雀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</w:t>
            </w:r>
          </w:p>
        </w:tc>
        <w:tc>
          <w:tcPr>
            <w:tcW w:w="6840" w:type="dxa"/>
          </w:tcPr>
          <w:p w:rsidR="00F6705B" w:rsidRDefault="0065664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十二个懒汉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19</w:t>
            </w:r>
          </w:p>
        </w:tc>
        <w:tc>
          <w:tcPr>
            <w:tcW w:w="6840" w:type="dxa"/>
          </w:tcPr>
          <w:p w:rsidR="00F6705B" w:rsidRDefault="006D721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死神教父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8B117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 w:rsidR="00F6705B" w:rsidRDefault="00A1045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</w:p>
        </w:tc>
        <w:tc>
          <w:tcPr>
            <w:tcW w:w="6840" w:type="dxa"/>
          </w:tcPr>
          <w:p w:rsidR="00F6705B" w:rsidRDefault="006D721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大拇哥游记</w:t>
            </w:r>
          </w:p>
        </w:tc>
      </w:tr>
      <w:tr w:rsidR="00F6705B">
        <w:trPr>
          <w:trHeight w:val="600"/>
        </w:trPr>
        <w:tc>
          <w:tcPr>
            <w:tcW w:w="828" w:type="dxa"/>
          </w:tcPr>
          <w:p w:rsidR="00F6705B" w:rsidRDefault="00F6705B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900" w:type="dxa"/>
          </w:tcPr>
          <w:p w:rsidR="00F6705B" w:rsidRDefault="00F6705B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:rsidR="00F6705B" w:rsidRDefault="00F6705B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 w:rsidR="00F6705B" w:rsidRDefault="008B1171">
      <w:pPr>
        <w:jc w:val="center"/>
        <w:rPr>
          <w:rFonts w:ascii="黑体" w:eastAsia="黑体"/>
          <w:b/>
          <w:bCs/>
          <w:sz w:val="36"/>
          <w:szCs w:val="36"/>
        </w:rPr>
        <w:sectPr w:rsidR="00F6705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F6705B" w:rsidRDefault="008B1171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lastRenderedPageBreak/>
        <w:t xml:space="preserve"> </w:t>
      </w: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F6705B">
        <w:trPr>
          <w:trHeight w:val="477"/>
        </w:trPr>
        <w:tc>
          <w:tcPr>
            <w:tcW w:w="720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:rsidR="00F6705B" w:rsidRDefault="008B11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BB2597" w:rsidTr="008B1171">
        <w:trPr>
          <w:trHeight w:val="489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李雨曈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2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陈妤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3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赵安琪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89"/>
        </w:trPr>
        <w:tc>
          <w:tcPr>
            <w:tcW w:w="720" w:type="dxa"/>
          </w:tcPr>
          <w:p w:rsidR="00BB2597" w:rsidRPr="00D00F10" w:rsidRDefault="00BB2597" w:rsidP="008B1171">
            <w:r w:rsidRPr="00D00F10">
              <w:t>4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钱美婷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5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张钧盈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6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张冰冰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7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王杨珺婷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89"/>
        </w:trPr>
        <w:tc>
          <w:tcPr>
            <w:tcW w:w="720" w:type="dxa"/>
          </w:tcPr>
          <w:p w:rsidR="00BB2597" w:rsidRPr="00D00F10" w:rsidRDefault="00BB2597" w:rsidP="008B1171">
            <w:r w:rsidRPr="00D00F10">
              <w:t>8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王杨珺妍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9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付静涵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10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钱欣悦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11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张一涵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89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12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黄慧怡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13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张佳雯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D00F10" w:rsidRDefault="00BB2597" w:rsidP="008B1171">
            <w:r w:rsidRPr="00D00F10">
              <w:t>14</w:t>
            </w:r>
          </w:p>
        </w:tc>
        <w:tc>
          <w:tcPr>
            <w:tcW w:w="1440" w:type="dxa"/>
          </w:tcPr>
          <w:p w:rsidR="00BB2597" w:rsidRPr="00E0617C" w:rsidRDefault="00BB2597" w:rsidP="008B1171">
            <w:r w:rsidRPr="00E0617C">
              <w:rPr>
                <w:rFonts w:hint="eastAsia"/>
              </w:rPr>
              <w:t>刘静怡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Default="00BB2597" w:rsidP="008B1171">
            <w:r w:rsidRPr="00D00F10">
              <w:t>15</w:t>
            </w:r>
          </w:p>
        </w:tc>
        <w:tc>
          <w:tcPr>
            <w:tcW w:w="1440" w:type="dxa"/>
          </w:tcPr>
          <w:p w:rsidR="00BB2597" w:rsidRDefault="00BB2597" w:rsidP="008B1171">
            <w:r w:rsidRPr="00E0617C">
              <w:rPr>
                <w:rFonts w:hint="eastAsia"/>
              </w:rPr>
              <w:t>陶稳如</w:t>
            </w:r>
          </w:p>
        </w:tc>
        <w:tc>
          <w:tcPr>
            <w:tcW w:w="567" w:type="dxa"/>
          </w:tcPr>
          <w:p w:rsidR="00BB2597" w:rsidRPr="00B06232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8B1171">
            <w:r w:rsidRPr="00B06232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820109" w:rsidRDefault="00BB2597" w:rsidP="003567BC">
            <w:r w:rsidRPr="00820109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820109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lastRenderedPageBreak/>
              <w:t>16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薛博雅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17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岳淑雅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18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赵姝迪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19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孔梦曼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20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吴思源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21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刘轩佟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22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艾万达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23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何亦墨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24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邢天翊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25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陈逸帆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26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杨辰宇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27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李牧远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28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卜宸骏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29</w:t>
            </w:r>
          </w:p>
        </w:tc>
        <w:tc>
          <w:tcPr>
            <w:tcW w:w="144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赵佳辰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 w:rsidRPr="008453DA">
              <w:rPr>
                <w:rFonts w:hint="eastAsia"/>
              </w:rPr>
              <w:t>30</w:t>
            </w:r>
          </w:p>
        </w:tc>
        <w:tc>
          <w:tcPr>
            <w:tcW w:w="1440" w:type="dxa"/>
          </w:tcPr>
          <w:p w:rsidR="00BB2597" w:rsidRDefault="00BB2597" w:rsidP="008B1171">
            <w:r w:rsidRPr="008453DA">
              <w:rPr>
                <w:rFonts w:hint="eastAsia"/>
              </w:rPr>
              <w:t>孙睦涵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t>31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黄志远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t>32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彭仔壕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t>33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郭子瑞</w:t>
            </w:r>
          </w:p>
        </w:tc>
        <w:tc>
          <w:tcPr>
            <w:tcW w:w="567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34147" w:rsidRDefault="00BB2597" w:rsidP="008B1171">
            <w:r w:rsidRPr="00534147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lastRenderedPageBreak/>
              <w:t>34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杜子杰</w:t>
            </w:r>
          </w:p>
        </w:tc>
        <w:tc>
          <w:tcPr>
            <w:tcW w:w="567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t>35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李封鋯</w:t>
            </w:r>
          </w:p>
        </w:tc>
        <w:tc>
          <w:tcPr>
            <w:tcW w:w="567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  <w:tr w:rsidR="00BB2597" w:rsidTr="008B1171">
        <w:trPr>
          <w:trHeight w:val="477"/>
        </w:trPr>
        <w:tc>
          <w:tcPr>
            <w:tcW w:w="720" w:type="dxa"/>
          </w:tcPr>
          <w:p w:rsidR="00BB2597" w:rsidRPr="008453DA" w:rsidRDefault="00BB2597" w:rsidP="008B1171">
            <w:r>
              <w:rPr>
                <w:rFonts w:hint="eastAsia"/>
              </w:rPr>
              <w:t>36</w:t>
            </w:r>
          </w:p>
        </w:tc>
        <w:tc>
          <w:tcPr>
            <w:tcW w:w="1440" w:type="dxa"/>
          </w:tcPr>
          <w:p w:rsidR="00BB2597" w:rsidRPr="005F4C9C" w:rsidRDefault="00BB2597" w:rsidP="008B1171">
            <w:r w:rsidRPr="005F4C9C">
              <w:rPr>
                <w:rFonts w:hint="eastAsia"/>
              </w:rPr>
              <w:t>唐梓杨</w:t>
            </w:r>
          </w:p>
        </w:tc>
        <w:tc>
          <w:tcPr>
            <w:tcW w:w="567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934D13" w:rsidRDefault="00BB2597" w:rsidP="008B1171">
            <w:r w:rsidRPr="00934D13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7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  <w:tc>
          <w:tcPr>
            <w:tcW w:w="568" w:type="dxa"/>
          </w:tcPr>
          <w:p w:rsidR="00BB2597" w:rsidRPr="005B1F26" w:rsidRDefault="00BB2597" w:rsidP="003567BC">
            <w:r w:rsidRPr="005B1F26">
              <w:rPr>
                <w:rFonts w:hint="eastAsia"/>
              </w:rPr>
              <w:t>√</w:t>
            </w:r>
          </w:p>
        </w:tc>
      </w:tr>
    </w:tbl>
    <w:p w:rsidR="00F6705B" w:rsidRDefault="008B117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DA1C0" wp14:editId="48532F79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注：出勤打√，缺勤打×，迟到打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，旷课打○。</w:t>
      </w:r>
    </w:p>
    <w:p w:rsidR="00F6705B" w:rsidRDefault="00F6705B">
      <w:pPr>
        <w:ind w:firstLineChars="700" w:firstLine="2520"/>
        <w:rPr>
          <w:rFonts w:ascii="黑体" w:eastAsia="黑体"/>
          <w:sz w:val="36"/>
          <w:szCs w:val="36"/>
        </w:rPr>
        <w:sectPr w:rsidR="00F6705B">
          <w:pgSz w:w="16783" w:h="11850" w:orient="landscape"/>
          <w:pgMar w:top="1519" w:right="1440" w:bottom="1519" w:left="1440" w:header="851" w:footer="992" w:gutter="0"/>
          <w:cols w:space="0"/>
          <w:docGrid w:type="lines" w:linePitch="319"/>
        </w:sectPr>
      </w:pPr>
    </w:p>
    <w:p w:rsidR="00F6705B" w:rsidRDefault="008B1171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2.16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白雪公主</w:t>
            </w:r>
          </w:p>
        </w:tc>
      </w:tr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F6705B" w:rsidRPr="00040F0D" w:rsidRDefault="00040F0D" w:rsidP="00040F0D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学生自读《白雪公主》的故事，初步感受故事的内容</w:t>
            </w:r>
          </w:p>
          <w:p w:rsidR="00040F0D" w:rsidRDefault="00040F0D" w:rsidP="00040F0D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040F0D" w:rsidRPr="00040F0D" w:rsidRDefault="00040F0D" w:rsidP="00040F0D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F6705B" w:rsidRPr="00040F0D" w:rsidRDefault="00040F0D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040F0D" w:rsidRDefault="00040F0D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040F0D" w:rsidRDefault="008B1171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8B1171" w:rsidRDefault="008B1171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8B1171" w:rsidRDefault="008B1171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8B1171" w:rsidRPr="00040F0D" w:rsidRDefault="008B1171" w:rsidP="00040F0D">
            <w:pPr>
              <w:pStyle w:val="a5"/>
              <w:numPr>
                <w:ilvl w:val="0"/>
                <w:numId w:val="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四、总结</w:t>
            </w: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</w:tc>
      </w:tr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F6705B">
        <w:tc>
          <w:tcPr>
            <w:tcW w:w="8522" w:type="dxa"/>
            <w:gridSpan w:val="8"/>
          </w:tcPr>
          <w:p w:rsidR="00F6705B" w:rsidRDefault="00F6705B">
            <w:pPr>
              <w:rPr>
                <w:rFonts w:ascii="黑体" w:eastAsia="黑体"/>
                <w:sz w:val="24"/>
              </w:rPr>
            </w:pPr>
          </w:p>
        </w:tc>
      </w:tr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2.23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F6705B" w:rsidRDefault="00040F0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青蛙王子</w:t>
            </w:r>
          </w:p>
        </w:tc>
      </w:tr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F6705B" w:rsidRP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 w:rsidRPr="008B1171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学生自由朗读《青蛙王子》的故事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8B1171" w:rsidRPr="008B1171" w:rsidRDefault="008B1171" w:rsidP="008B1171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  <w:p w:rsidR="000E1085" w:rsidRDefault="000E1085">
            <w:pPr>
              <w:rPr>
                <w:rFonts w:ascii="黑体" w:eastAsia="黑体"/>
                <w:sz w:val="24"/>
              </w:rPr>
            </w:pPr>
          </w:p>
          <w:p w:rsidR="000E1085" w:rsidRDefault="000E1085">
            <w:pPr>
              <w:rPr>
                <w:rFonts w:ascii="黑体" w:eastAsia="黑体"/>
                <w:sz w:val="24"/>
              </w:rPr>
            </w:pP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  <w:p w:rsidR="00F6705B" w:rsidRDefault="00F6705B">
            <w:pPr>
              <w:rPr>
                <w:rFonts w:ascii="黑体" w:eastAsia="黑体"/>
                <w:sz w:val="24"/>
              </w:rPr>
            </w:pPr>
          </w:p>
        </w:tc>
      </w:tr>
      <w:tr w:rsidR="00F6705B">
        <w:tc>
          <w:tcPr>
            <w:tcW w:w="946" w:type="dxa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F6705B" w:rsidRDefault="008B117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>
        <w:tc>
          <w:tcPr>
            <w:tcW w:w="946" w:type="dxa"/>
          </w:tcPr>
          <w:p w:rsidR="00117734" w:rsidRDefault="00117734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>
            <w:pPr>
              <w:rPr>
                <w:rFonts w:ascii="黑体" w:eastAsia="黑体"/>
                <w:sz w:val="24"/>
              </w:rPr>
            </w:pPr>
          </w:p>
        </w:tc>
      </w:tr>
    </w:tbl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3.2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小红帽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学生自读《小红帽》的故事，初步感受故事的内容</w:t>
            </w:r>
          </w:p>
          <w:p w:rsidR="00117734" w:rsidRPr="00BB2597" w:rsidRDefault="00117734" w:rsidP="00BB2597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BB2597" w:rsidRDefault="00117734" w:rsidP="00BB2597">
            <w:pPr>
              <w:pStyle w:val="a5"/>
              <w:numPr>
                <w:ilvl w:val="1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Pr="00BB2597" w:rsidRDefault="00117734" w:rsidP="00BB2597">
            <w:pPr>
              <w:pStyle w:val="a5"/>
              <w:numPr>
                <w:ilvl w:val="1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故事的顺序（起因、经过、结果）</w:t>
            </w:r>
          </w:p>
          <w:p w:rsidR="00117734" w:rsidRPr="00BB2597" w:rsidRDefault="00BB2597" w:rsidP="00BB2597">
            <w:pPr>
              <w:ind w:firstLineChars="200" w:firstLine="48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3、</w:t>
            </w:r>
            <w:r w:rsidR="00117734" w:rsidRPr="00BB2597"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0A6036" w:rsidP="00117734">
            <w:pPr>
              <w:pStyle w:val="a5"/>
              <w:ind w:left="36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</w:t>
            </w:r>
            <w:r w:rsidR="00117734"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六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学生对格林童话故事的兴趣很高，初步掌握了阅读方法和复述故事的方法后，能够从起因、经过、结果三个方面读故事、讲故事，提高了语言表达能力。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3.9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灰姑娘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6A3242">
              <w:rPr>
                <w:rFonts w:ascii="黑体" w:eastAsia="黑体" w:hint="eastAsia"/>
                <w:sz w:val="24"/>
              </w:rPr>
              <w:t>灰姑娘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317D52" w:rsidRDefault="00317D52" w:rsidP="00117734">
      <w:pPr>
        <w:jc w:val="center"/>
        <w:rPr>
          <w:b/>
          <w:bCs/>
          <w:sz w:val="28"/>
        </w:rPr>
      </w:pPr>
    </w:p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3.16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睡美人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</w:t>
            </w:r>
            <w:r w:rsidR="006A3242" w:rsidRPr="00BB2597">
              <w:rPr>
                <w:rFonts w:ascii="黑体" w:eastAsia="黑体" w:hint="eastAsia"/>
                <w:sz w:val="24"/>
              </w:rPr>
              <w:t>睡美人</w:t>
            </w:r>
            <w:r w:rsidRPr="00BB259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3.23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勇敢的小裁缝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6A3242">
              <w:rPr>
                <w:rFonts w:ascii="黑体" w:eastAsia="黑体" w:hint="eastAsia"/>
                <w:sz w:val="24"/>
              </w:rPr>
              <w:t>勇敢的小裁缝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BB2597" w:rsidRDefault="00BB2597" w:rsidP="00117734">
      <w:pPr>
        <w:jc w:val="center"/>
        <w:rPr>
          <w:b/>
          <w:bCs/>
          <w:sz w:val="28"/>
        </w:rPr>
      </w:pPr>
    </w:p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5"/>
        <w:gridCol w:w="947"/>
        <w:gridCol w:w="947"/>
        <w:gridCol w:w="947"/>
        <w:gridCol w:w="947"/>
        <w:gridCol w:w="947"/>
        <w:gridCol w:w="948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3.30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穿靴子的猫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学生自读《白雪公主》的故事，初步感受故事的内容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9</w:t>
            </w:r>
          </w:p>
        </w:tc>
        <w:tc>
          <w:tcPr>
            <w:tcW w:w="948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3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渔夫和他的妻子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6A3242">
              <w:rPr>
                <w:rFonts w:ascii="黑体" w:eastAsia="黑体" w:hint="eastAsia"/>
                <w:sz w:val="24"/>
              </w:rPr>
              <w:t>渔夫和他的妻子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6A3242" w:rsidRDefault="006A3242" w:rsidP="00117734">
      <w:pPr>
        <w:jc w:val="center"/>
        <w:rPr>
          <w:b/>
          <w:bCs/>
          <w:sz w:val="28"/>
        </w:rPr>
      </w:pPr>
    </w:p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4.13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50502A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三兄弟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</w:t>
            </w:r>
            <w:r w:rsidR="0050502A" w:rsidRPr="00BB2597">
              <w:rPr>
                <w:rFonts w:ascii="黑体" w:eastAsia="黑体" w:hint="eastAsia"/>
                <w:sz w:val="24"/>
              </w:rPr>
              <w:t>三兄弟</w:t>
            </w:r>
            <w:r w:rsidRPr="00BB259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4.20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50502A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糖果屋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50502A" w:rsidRPr="0050502A">
              <w:rPr>
                <w:rFonts w:ascii="黑体" w:eastAsia="黑体" w:hint="eastAsia"/>
                <w:sz w:val="24"/>
              </w:rPr>
              <w:t>糖果屋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1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6A3242">
              <w:rPr>
                <w:rFonts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4.27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117734"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50502A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猫和老鼠交朋友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</w:t>
            </w:r>
            <w:r w:rsidR="0050502A" w:rsidRPr="00BB2597">
              <w:rPr>
                <w:rFonts w:ascii="黑体" w:eastAsia="黑体" w:hint="eastAsia"/>
                <w:sz w:val="24"/>
              </w:rPr>
              <w:t>猫和老鼠交朋友</w:t>
            </w:r>
            <w:r w:rsidRPr="00BB259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3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117734"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5.4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117734"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熊皮人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0473A8">
              <w:rPr>
                <w:rFonts w:ascii="黑体" w:eastAsia="黑体" w:hint="eastAsia"/>
                <w:sz w:val="24"/>
              </w:rPr>
              <w:t>熊皮人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6A3242"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5.11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三篇蛇叶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</w:t>
            </w:r>
            <w:r w:rsidR="00BB2597" w:rsidRPr="00BB2597">
              <w:rPr>
                <w:rFonts w:ascii="黑体" w:eastAsia="黑体" w:hint="eastAsia"/>
                <w:sz w:val="24"/>
              </w:rPr>
              <w:t>三篇蛇叶</w:t>
            </w:r>
            <w:r w:rsidRPr="00BB259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5.18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15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七只乌鸦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BB2597" w:rsidRPr="00BB2597">
              <w:rPr>
                <w:rFonts w:ascii="黑体" w:eastAsia="黑体" w:hint="eastAsia"/>
                <w:sz w:val="24"/>
              </w:rPr>
              <w:t>七只乌鸦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BB2597">
            <w:pPr>
              <w:pStyle w:val="a5"/>
              <w:numPr>
                <w:ilvl w:val="0"/>
                <w:numId w:val="1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117734" w:rsidRDefault="00117734" w:rsidP="00117734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 w:rsidR="006A3242">
              <w:rPr>
                <w:rFonts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5.25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六只天鹅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BB2597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 w:rsidRPr="00BB2597">
              <w:rPr>
                <w:rFonts w:ascii="黑体" w:eastAsia="黑体" w:hint="eastAsia"/>
                <w:sz w:val="24"/>
              </w:rPr>
              <w:t>学生自读《</w:t>
            </w:r>
            <w:r w:rsidR="00BB2597" w:rsidRPr="00BB2597">
              <w:rPr>
                <w:rFonts w:ascii="黑体" w:eastAsia="黑体" w:hint="eastAsia"/>
                <w:sz w:val="24"/>
              </w:rPr>
              <w:t>六只天鹅</w:t>
            </w:r>
            <w:r w:rsidRPr="00BB259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117734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117734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117734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117734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117734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117734" w:rsidRPr="00040F0D" w:rsidRDefault="00117734" w:rsidP="00BB2597">
            <w:pPr>
              <w:pStyle w:val="a5"/>
              <w:numPr>
                <w:ilvl w:val="0"/>
                <w:numId w:val="1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117734">
              <w:rPr>
                <w:rFonts w:ascii="黑体" w:eastAsia="黑体" w:hint="eastAsia"/>
                <w:sz w:val="24"/>
              </w:rPr>
              <w:t>、总结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</w:t>
            </w:r>
            <w:r w:rsidR="006A3242">
              <w:rPr>
                <w:rFonts w:ascii="黑体" w:eastAsia="黑体" w:hint="eastAsia"/>
                <w:sz w:val="24"/>
              </w:rPr>
              <w:t>够</w:t>
            </w:r>
            <w:r>
              <w:rPr>
                <w:rFonts w:ascii="黑体" w:eastAsia="黑体" w:hint="eastAsia"/>
                <w:sz w:val="24"/>
              </w:rPr>
              <w:t>从起因、经过、结果三个方面读故事、讲故事，提高了语言表达能力。</w:t>
            </w:r>
          </w:p>
        </w:tc>
      </w:tr>
      <w:tr w:rsidR="00117734" w:rsidTr="006A3242">
        <w:tc>
          <w:tcPr>
            <w:tcW w:w="8522" w:type="dxa"/>
            <w:gridSpan w:val="8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16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117734" w:rsidRDefault="000473A8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6.1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117734" w:rsidRDefault="006A3242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17</w:t>
            </w:r>
          </w:p>
        </w:tc>
        <w:tc>
          <w:tcPr>
            <w:tcW w:w="947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117734" w:rsidRDefault="00BB2597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狗和麻雀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117734" w:rsidRPr="00F205B0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 w:rsidRPr="00F205B0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回忆复述故事的方法和要求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</w:t>
            </w:r>
            <w:r w:rsidR="00BB2597" w:rsidRPr="00BB2597">
              <w:rPr>
                <w:rFonts w:ascii="黑体" w:eastAsia="黑体" w:hint="eastAsia"/>
                <w:sz w:val="24"/>
              </w:rPr>
              <w:t>狗和麻雀</w:t>
            </w:r>
            <w:r>
              <w:rPr>
                <w:rFonts w:ascii="黑体" w:eastAsia="黑体" w:hint="eastAsia"/>
                <w:sz w:val="24"/>
              </w:rPr>
              <w:t>》的故事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117734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117734" w:rsidRPr="008B1171" w:rsidRDefault="00117734" w:rsidP="00F205B0">
            <w:pPr>
              <w:pStyle w:val="a5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117734" w:rsidTr="006A3242">
        <w:tc>
          <w:tcPr>
            <w:tcW w:w="946" w:type="dxa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117734" w:rsidRDefault="00117734" w:rsidP="006A3242">
            <w:pPr>
              <w:rPr>
                <w:rFonts w:ascii="黑体" w:eastAsia="黑体"/>
                <w:sz w:val="24"/>
              </w:rPr>
            </w:pPr>
          </w:p>
        </w:tc>
      </w:tr>
    </w:tbl>
    <w:p w:rsidR="00117734" w:rsidRDefault="00B004F3" w:rsidP="00B004F3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17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6.8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18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十二个懒汉</w:t>
            </w: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B004F3" w:rsidRP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 w:rsidRPr="00B004F3">
              <w:rPr>
                <w:rFonts w:ascii="黑体" w:eastAsia="黑体" w:hint="eastAsia"/>
                <w:sz w:val="24"/>
              </w:rPr>
              <w:t>学生自读《十二个懒汉》的故事，初步感受故事的内容</w:t>
            </w:r>
          </w:p>
          <w:p w:rsidR="00B004F3" w:rsidRP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 w:rsidRPr="00B004F3"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B004F3" w:rsidRPr="00040F0D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教师指导</w:t>
            </w:r>
          </w:p>
          <w:p w:rsidR="00B004F3" w:rsidRPr="00040F0D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B004F3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B004F3" w:rsidRPr="00040F0D" w:rsidRDefault="00B004F3" w:rsidP="00B004F3">
            <w:pPr>
              <w:pStyle w:val="a5"/>
              <w:numPr>
                <w:ilvl w:val="0"/>
                <w:numId w:val="19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十、总结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学生对格林童话故事的兴趣很高，初步掌握了阅读方法和复述故事的方法后，能够从起因、经过、结果三个方面读故事、讲故事，提高了语言表达能力。</w:t>
            </w:r>
          </w:p>
        </w:tc>
      </w:tr>
      <w:tr w:rsidR="00B004F3" w:rsidTr="003567BC">
        <w:tc>
          <w:tcPr>
            <w:tcW w:w="8522" w:type="dxa"/>
            <w:gridSpan w:val="8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18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6.15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19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死神教父</w:t>
            </w: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B004F3" w:rsidRP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 w:rsidRPr="00B004F3">
              <w:rPr>
                <w:rFonts w:ascii="黑体" w:eastAsia="黑体" w:hint="eastAsia"/>
                <w:sz w:val="24"/>
              </w:rPr>
              <w:t>巩固上节课所学习的内容</w:t>
            </w:r>
          </w:p>
          <w:p w:rsid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学生自由朗读《死神教父》的故事</w:t>
            </w:r>
          </w:p>
          <w:p w:rsid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同桌合作，分角色朗读</w:t>
            </w:r>
          </w:p>
          <w:p w:rsid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</w:t>
            </w:r>
          </w:p>
          <w:p w:rsid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分角色表演</w:t>
            </w:r>
          </w:p>
          <w:p w:rsidR="00B004F3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B004F3" w:rsidRPr="008B1171" w:rsidRDefault="00B004F3" w:rsidP="00B004F3">
            <w:pPr>
              <w:pStyle w:val="a5"/>
              <w:numPr>
                <w:ilvl w:val="0"/>
                <w:numId w:val="2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在回忆和巩固上节课的内容后，学生对这篇故事的学习有了很大的抓手，因此在朗读和复述的基础上，又增加了分角色表演的环节，课堂上充满了欢声笑语。</w:t>
            </w: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</w:tbl>
    <w:p w:rsidR="00317D52" w:rsidRDefault="00317D52" w:rsidP="00B004F3">
      <w:pPr>
        <w:jc w:val="center"/>
        <w:rPr>
          <w:b/>
          <w:bCs/>
          <w:sz w:val="28"/>
        </w:rPr>
      </w:pPr>
    </w:p>
    <w:p w:rsidR="00B004F3" w:rsidRDefault="00B004F3" w:rsidP="00B004F3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B004F3" w:rsidRDefault="006D7217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19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6.</w:t>
            </w:r>
            <w:r w:rsidR="006D7217">
              <w:rPr>
                <w:rFonts w:ascii="黑体" w:eastAsia="黑体"/>
                <w:sz w:val="24"/>
              </w:rPr>
              <w:t>22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B004F3" w:rsidRDefault="006D7217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20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B004F3" w:rsidRDefault="006D7217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大拇哥游记</w:t>
            </w: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B004F3" w:rsidRPr="006D7217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 w:rsidRPr="006D7217">
              <w:rPr>
                <w:rFonts w:ascii="黑体" w:eastAsia="黑体" w:hint="eastAsia"/>
                <w:sz w:val="24"/>
              </w:rPr>
              <w:t>学生自读《</w:t>
            </w:r>
            <w:r w:rsidR="006D7217" w:rsidRPr="006D7217">
              <w:rPr>
                <w:rFonts w:ascii="黑体" w:eastAsia="黑体" w:hint="eastAsia"/>
                <w:sz w:val="24"/>
              </w:rPr>
              <w:t>大拇哥游记</w:t>
            </w:r>
            <w:r w:rsidRPr="006D7217">
              <w:rPr>
                <w:rFonts w:ascii="黑体" w:eastAsia="黑体" w:hint="eastAsia"/>
                <w:sz w:val="24"/>
              </w:rPr>
              <w:t>》的故事，初步感受故事的内容</w:t>
            </w:r>
          </w:p>
          <w:p w:rsidR="00B004F3" w:rsidRPr="006D7217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 w:rsidRPr="006D7217">
              <w:rPr>
                <w:rFonts w:ascii="黑体" w:eastAsia="黑体" w:hint="eastAsia"/>
                <w:sz w:val="24"/>
              </w:rPr>
              <w:t>接龙朗读故事，读准字音，读通句子</w:t>
            </w:r>
          </w:p>
          <w:p w:rsidR="00B004F3" w:rsidRPr="00040F0D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 w:rsidRPr="00040F0D">
              <w:rPr>
                <w:rFonts w:ascii="黑体" w:eastAsia="黑体" w:hint="eastAsia"/>
                <w:sz w:val="24"/>
              </w:rPr>
              <w:t>故事情节（时间、地点、人物、实践）</w:t>
            </w:r>
          </w:p>
          <w:p w:rsidR="00B004F3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故事的顺序（</w:t>
            </w:r>
            <w:r w:rsidRPr="00040F0D">
              <w:rPr>
                <w:rFonts w:ascii="黑体" w:eastAsia="黑体" w:hint="eastAsia"/>
                <w:sz w:val="24"/>
              </w:rPr>
              <w:t>起因、经过、结果</w:t>
            </w:r>
            <w:r>
              <w:rPr>
                <w:rFonts w:ascii="黑体" w:eastAsia="黑体" w:hint="eastAsia"/>
                <w:sz w:val="24"/>
              </w:rPr>
              <w:t>）</w:t>
            </w:r>
          </w:p>
          <w:p w:rsidR="00B004F3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故事的道理（结合生活谈感受）</w:t>
            </w:r>
          </w:p>
          <w:p w:rsidR="00B004F3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复述故事（结合插图，抓主要情节，抓人物的语言、动作，还可以加入自己的想象，复述时注意姿态，语言，动作，神情等让故事更生动、有趣）</w:t>
            </w:r>
          </w:p>
          <w:p w:rsidR="00B004F3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讲故事</w:t>
            </w:r>
          </w:p>
          <w:p w:rsidR="00B004F3" w:rsidRPr="00040F0D" w:rsidRDefault="00B004F3" w:rsidP="006D7217">
            <w:pPr>
              <w:pStyle w:val="a5"/>
              <w:numPr>
                <w:ilvl w:val="0"/>
                <w:numId w:val="21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评价</w:t>
            </w:r>
          </w:p>
          <w:p w:rsidR="00B004F3" w:rsidRDefault="006D7217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九</w:t>
            </w:r>
            <w:r w:rsidR="00B004F3">
              <w:rPr>
                <w:rFonts w:ascii="黑体" w:eastAsia="黑体" w:hint="eastAsia"/>
                <w:sz w:val="24"/>
              </w:rPr>
              <w:t>、总结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学生对格林童话故事的兴趣很高，初步掌握了阅读方法和复述故事的方法后，能够从起因、经过、结果三个方面读故事、讲故事，提高了语言表达能力。</w:t>
            </w:r>
          </w:p>
        </w:tc>
      </w:tr>
      <w:tr w:rsidR="00B004F3" w:rsidTr="003567BC">
        <w:tc>
          <w:tcPr>
            <w:tcW w:w="8522" w:type="dxa"/>
            <w:gridSpan w:val="8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:rsidR="00B004F3" w:rsidRDefault="00B004F3" w:rsidP="006D7217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:rsidR="00B004F3" w:rsidRDefault="00B004F3" w:rsidP="003567B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  <w:tr w:rsidR="00B004F3" w:rsidTr="003567BC">
        <w:tc>
          <w:tcPr>
            <w:tcW w:w="946" w:type="dxa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7576" w:type="dxa"/>
            <w:gridSpan w:val="7"/>
          </w:tcPr>
          <w:p w:rsidR="00B004F3" w:rsidRDefault="00B004F3" w:rsidP="003567BC">
            <w:pPr>
              <w:rPr>
                <w:rFonts w:ascii="黑体" w:eastAsia="黑体"/>
                <w:sz w:val="24"/>
              </w:rPr>
            </w:pPr>
          </w:p>
        </w:tc>
      </w:tr>
    </w:tbl>
    <w:p w:rsidR="00B004F3" w:rsidRDefault="00B004F3" w:rsidP="00117734">
      <w:pPr>
        <w:rPr>
          <w:b/>
          <w:bCs/>
          <w:sz w:val="28"/>
        </w:rPr>
      </w:pPr>
    </w:p>
    <w:p w:rsidR="006D7217" w:rsidRDefault="006D7217">
      <w:pPr>
        <w:ind w:firstLineChars="600" w:firstLine="1687"/>
        <w:rPr>
          <w:b/>
          <w:bCs/>
          <w:sz w:val="28"/>
        </w:rPr>
      </w:pPr>
    </w:p>
    <w:p w:rsidR="006D7217" w:rsidRDefault="006D7217">
      <w:pPr>
        <w:ind w:firstLineChars="600" w:firstLine="1687"/>
        <w:rPr>
          <w:b/>
          <w:bCs/>
          <w:sz w:val="28"/>
        </w:rPr>
      </w:pPr>
    </w:p>
    <w:p w:rsidR="006D7217" w:rsidRDefault="006D7217">
      <w:pPr>
        <w:ind w:firstLineChars="600" w:firstLine="1687"/>
        <w:rPr>
          <w:b/>
          <w:bCs/>
          <w:sz w:val="28"/>
        </w:rPr>
      </w:pPr>
    </w:p>
    <w:p w:rsidR="006D7217" w:rsidRDefault="006D7217">
      <w:pPr>
        <w:ind w:firstLineChars="600" w:firstLine="1687"/>
        <w:rPr>
          <w:b/>
          <w:bCs/>
          <w:sz w:val="28"/>
        </w:rPr>
      </w:pPr>
    </w:p>
    <w:p w:rsidR="00F6705B" w:rsidRDefault="008B1171">
      <w:pPr>
        <w:ind w:firstLineChars="600" w:firstLine="1687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雕庄中心小学</w:t>
      </w:r>
      <w:r>
        <w:rPr>
          <w:rFonts w:hint="eastAsia"/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 w:rsidR="00E56EE9">
        <w:rPr>
          <w:rFonts w:hint="eastAsia"/>
          <w:b/>
          <w:bCs/>
          <w:sz w:val="28"/>
          <w:u w:val="single"/>
        </w:rPr>
        <w:t xml:space="preserve">2022-2023  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 w:rsidR="00E56EE9">
        <w:rPr>
          <w:rFonts w:hint="eastAsia"/>
          <w:b/>
          <w:bCs/>
          <w:sz w:val="28"/>
          <w:u w:val="single"/>
        </w:rPr>
        <w:t>二</w:t>
      </w:r>
      <w:r w:rsidR="00E56EE9"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:rsidR="00F6705B" w:rsidRDefault="008B1171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 w:rsidR="00D8090A">
        <w:rPr>
          <w:rFonts w:hint="eastAsia"/>
          <w:b/>
          <w:bCs/>
          <w:sz w:val="28"/>
          <w:u w:val="single"/>
        </w:rPr>
        <w:t>我爱阅读</w:t>
      </w:r>
      <w:r>
        <w:rPr>
          <w:rFonts w:hint="eastAsia"/>
          <w:b/>
          <w:bCs/>
          <w:sz w:val="28"/>
          <w:u w:val="single"/>
        </w:rPr>
        <w:t xml:space="preserve">             </w:t>
      </w:r>
      <w:r>
        <w:rPr>
          <w:rFonts w:hint="eastAsia"/>
          <w:b/>
          <w:bCs/>
          <w:sz w:val="28"/>
        </w:rPr>
        <w:t>校本课程成果展示（照片形式贴于下方）</w:t>
      </w:r>
    </w:p>
    <w:p w:rsidR="00F6705B" w:rsidRDefault="00F6705B">
      <w:pPr>
        <w:rPr>
          <w:b/>
          <w:bCs/>
          <w:sz w:val="24"/>
        </w:rPr>
      </w:pPr>
    </w:p>
    <w:p w:rsidR="00F6705B" w:rsidRDefault="008B1171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   </w:t>
      </w:r>
      <w:r w:rsidR="00E56EE9">
        <w:rPr>
          <w:rFonts w:hint="eastAsia"/>
          <w:u w:val="single"/>
        </w:rPr>
        <w:t>周笑</w:t>
      </w:r>
      <w:r w:rsidR="00E56EE9">
        <w:rPr>
          <w:rFonts w:hint="eastAsia"/>
          <w:u w:val="single"/>
        </w:rPr>
        <w:t xml:space="preserve">       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F6705B">
        <w:trPr>
          <w:trHeight w:val="8555"/>
        </w:trPr>
        <w:tc>
          <w:tcPr>
            <w:tcW w:w="8666" w:type="dxa"/>
          </w:tcPr>
          <w:p w:rsidR="00F6705B" w:rsidRDefault="00D8090A">
            <w:r>
              <w:rPr>
                <w:noProof/>
              </w:rPr>
              <w:drawing>
                <wp:inline distT="0" distB="0" distL="0" distR="0">
                  <wp:extent cx="3467100" cy="25431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3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27" cy="254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1881703"/>
                  <wp:effectExtent l="0" t="0" r="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3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65" cy="188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67150" cy="20002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3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192" cy="20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810000" cy="2857726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3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256" cy="285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24325" cy="25717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4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419" cy="257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57625" cy="2893447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4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909" cy="28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600450" cy="2700551"/>
                  <wp:effectExtent l="0" t="0" r="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6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582" cy="27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62375" cy="282200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6261156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3" cy="282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05B" w:rsidRDefault="00F6705B" w:rsidP="00D8090A"/>
        </w:tc>
      </w:tr>
    </w:tbl>
    <w:p w:rsidR="00F6705B" w:rsidRDefault="008B1171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D8090A" w:rsidRDefault="00D8090A">
      <w:pPr>
        <w:ind w:firstLineChars="200" w:firstLine="803"/>
        <w:rPr>
          <w:rFonts w:hint="eastAsia"/>
          <w:b/>
          <w:sz w:val="40"/>
          <w:szCs w:val="40"/>
        </w:rPr>
      </w:pPr>
    </w:p>
    <w:p w:rsidR="00F6705B" w:rsidRDefault="008B1171">
      <w:pPr>
        <w:ind w:firstLineChars="200" w:firstLine="803"/>
        <w:rPr>
          <w:b/>
          <w:sz w:val="40"/>
          <w:szCs w:val="40"/>
        </w:rPr>
      </w:pPr>
      <w:bookmarkStart w:id="0" w:name="_GoBack"/>
      <w:bookmarkEnd w:id="0"/>
      <w:r>
        <w:rPr>
          <w:rFonts w:hint="eastAsia"/>
          <w:b/>
          <w:sz w:val="40"/>
          <w:szCs w:val="40"/>
        </w:rPr>
        <w:lastRenderedPageBreak/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 w:rsidR="00E56EE9">
        <w:rPr>
          <w:rFonts w:hint="eastAsia"/>
          <w:b/>
          <w:sz w:val="40"/>
          <w:szCs w:val="40"/>
          <w:u w:val="single"/>
        </w:rPr>
        <w:t>13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 w:rsidR="00F6705B" w:rsidRDefault="00F6705B">
      <w:pPr>
        <w:ind w:firstLineChars="200" w:firstLine="803"/>
        <w:rPr>
          <w:b/>
          <w:sz w:val="40"/>
          <w:szCs w:val="40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051"/>
        <w:gridCol w:w="1289"/>
        <w:gridCol w:w="5606"/>
      </w:tblGrid>
      <w:tr w:rsidR="00F6705B" w:rsidTr="000159A6">
        <w:tc>
          <w:tcPr>
            <w:tcW w:w="900" w:type="dxa"/>
            <w:vAlign w:val="center"/>
          </w:tcPr>
          <w:p w:rsidR="00F6705B" w:rsidRDefault="008B117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051" w:type="dxa"/>
            <w:vAlign w:val="center"/>
          </w:tcPr>
          <w:p w:rsidR="00F6705B" w:rsidRDefault="008B117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289" w:type="dxa"/>
            <w:vAlign w:val="center"/>
          </w:tcPr>
          <w:p w:rsidR="00F6705B" w:rsidRDefault="008B117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 w:rsidR="00F6705B" w:rsidRDefault="008B117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评</w:t>
            </w:r>
          </w:p>
        </w:tc>
      </w:tr>
      <w:tr w:rsidR="00F6705B" w:rsidTr="000159A6">
        <w:tc>
          <w:tcPr>
            <w:tcW w:w="900" w:type="dxa"/>
          </w:tcPr>
          <w:p w:rsidR="00F6705B" w:rsidRDefault="000159A6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51" w:type="dxa"/>
          </w:tcPr>
          <w:p w:rsidR="00F6705B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289" w:type="dxa"/>
          </w:tcPr>
          <w:p w:rsidR="00F6705B" w:rsidRDefault="000159A6" w:rsidP="0067689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张均盈</w:t>
            </w:r>
          </w:p>
        </w:tc>
        <w:tc>
          <w:tcPr>
            <w:tcW w:w="5606" w:type="dxa"/>
          </w:tcPr>
          <w:p w:rsidR="00F6705B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专注认真，一丝不苟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李牧远</w:t>
            </w:r>
          </w:p>
        </w:tc>
        <w:tc>
          <w:tcPr>
            <w:tcW w:w="5606" w:type="dxa"/>
          </w:tcPr>
          <w:p w:rsidR="000159A6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涉猎广泛，博学好问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 w:rsidRPr="000159A6">
              <w:rPr>
                <w:rFonts w:hint="eastAsia"/>
                <w:sz w:val="24"/>
              </w:rPr>
              <w:t>王杨珺婷</w:t>
            </w:r>
          </w:p>
        </w:tc>
        <w:tc>
          <w:tcPr>
            <w:tcW w:w="5606" w:type="dxa"/>
          </w:tcPr>
          <w:p w:rsidR="000159A6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兴趣广泛，关爱集体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陈妤</w:t>
            </w:r>
          </w:p>
        </w:tc>
        <w:tc>
          <w:tcPr>
            <w:tcW w:w="5606" w:type="dxa"/>
          </w:tcPr>
          <w:p w:rsidR="000159A6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专心致志，勤学善思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岳淑雅</w:t>
            </w:r>
          </w:p>
        </w:tc>
        <w:tc>
          <w:tcPr>
            <w:tcW w:w="5606" w:type="dxa"/>
          </w:tcPr>
          <w:p w:rsidR="000159A6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机灵活泼，善解人意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陈逸帆</w:t>
            </w:r>
          </w:p>
        </w:tc>
        <w:tc>
          <w:tcPr>
            <w:tcW w:w="5606" w:type="dxa"/>
          </w:tcPr>
          <w:p w:rsidR="000159A6" w:rsidRDefault="003567B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刻苦专研，坚持不懈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赵安琪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韬光养晦，虚怀若谷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黄慧仪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心灵手巧，慧智兰心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 w:rsidP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张佳雯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乖巧懂事，活泼灵动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蔡锶铭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能言善道，聪明伶俐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杜子杰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乖巧听话，沉着冷静</w:t>
            </w:r>
          </w:p>
        </w:tc>
      </w:tr>
      <w:tr w:rsidR="000159A6" w:rsidTr="000159A6">
        <w:tc>
          <w:tcPr>
            <w:tcW w:w="900" w:type="dxa"/>
          </w:tcPr>
          <w:p w:rsidR="000159A6" w:rsidRDefault="000159A6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1" w:type="dxa"/>
          </w:tcPr>
          <w:p w:rsidR="000159A6" w:rsidRDefault="000159A6">
            <w:r w:rsidRPr="00435A8F">
              <w:rPr>
                <w:rFonts w:hint="eastAsia"/>
              </w:rPr>
              <w:t>二（</w:t>
            </w:r>
            <w:r w:rsidRPr="00435A8F">
              <w:rPr>
                <w:rFonts w:hint="eastAsia"/>
              </w:rPr>
              <w:t>1</w:t>
            </w:r>
            <w:r w:rsidRPr="00435A8F">
              <w:rPr>
                <w:rFonts w:hint="eastAsia"/>
              </w:rPr>
              <w:t>）</w:t>
            </w:r>
          </w:p>
        </w:tc>
        <w:tc>
          <w:tcPr>
            <w:tcW w:w="1289" w:type="dxa"/>
          </w:tcPr>
          <w:p w:rsidR="000159A6" w:rsidRDefault="000159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赵佳辰</w:t>
            </w:r>
          </w:p>
        </w:tc>
        <w:tc>
          <w:tcPr>
            <w:tcW w:w="5606" w:type="dxa"/>
          </w:tcPr>
          <w:p w:rsidR="000159A6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大智若愚，沉稳成熟</w:t>
            </w:r>
          </w:p>
        </w:tc>
      </w:tr>
      <w:tr w:rsidR="00F6705B" w:rsidTr="000159A6">
        <w:tc>
          <w:tcPr>
            <w:tcW w:w="900" w:type="dxa"/>
          </w:tcPr>
          <w:p w:rsidR="00F6705B" w:rsidRDefault="00676891">
            <w:pPr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51" w:type="dxa"/>
          </w:tcPr>
          <w:p w:rsidR="00F6705B" w:rsidRDefault="00676891">
            <w:pPr>
              <w:rPr>
                <w:sz w:val="28"/>
              </w:rPr>
            </w:pPr>
            <w:r w:rsidRPr="00676891">
              <w:rPr>
                <w:rFonts w:hint="eastAsia"/>
                <w:sz w:val="28"/>
              </w:rPr>
              <w:t>二（</w:t>
            </w:r>
            <w:r w:rsidRPr="00676891">
              <w:rPr>
                <w:rFonts w:hint="eastAsia"/>
                <w:sz w:val="28"/>
              </w:rPr>
              <w:t>1</w:t>
            </w:r>
            <w:r w:rsidRPr="00676891">
              <w:rPr>
                <w:rFonts w:hint="eastAsia"/>
                <w:sz w:val="28"/>
              </w:rPr>
              <w:t>）</w:t>
            </w:r>
          </w:p>
        </w:tc>
        <w:tc>
          <w:tcPr>
            <w:tcW w:w="1289" w:type="dxa"/>
          </w:tcPr>
          <w:p w:rsidR="00F6705B" w:rsidRDefault="00676891">
            <w:pPr>
              <w:rPr>
                <w:sz w:val="28"/>
              </w:rPr>
            </w:pPr>
            <w:r w:rsidRPr="00676891">
              <w:rPr>
                <w:rFonts w:hint="eastAsia"/>
                <w:sz w:val="28"/>
              </w:rPr>
              <w:t>张冰冰</w:t>
            </w:r>
          </w:p>
        </w:tc>
        <w:tc>
          <w:tcPr>
            <w:tcW w:w="5606" w:type="dxa"/>
          </w:tcPr>
          <w:p w:rsidR="00F6705B" w:rsidRDefault="00A61F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冰雪聪明，活泼可爱</w:t>
            </w:r>
          </w:p>
        </w:tc>
      </w:tr>
      <w:tr w:rsidR="00F6705B" w:rsidTr="000159A6">
        <w:tc>
          <w:tcPr>
            <w:tcW w:w="900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1051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1289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F6705B" w:rsidRDefault="00F6705B">
            <w:pPr>
              <w:rPr>
                <w:sz w:val="28"/>
              </w:rPr>
            </w:pPr>
          </w:p>
        </w:tc>
      </w:tr>
      <w:tr w:rsidR="00F6705B" w:rsidTr="000159A6">
        <w:tc>
          <w:tcPr>
            <w:tcW w:w="900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1051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1289" w:type="dxa"/>
          </w:tcPr>
          <w:p w:rsidR="00F6705B" w:rsidRDefault="00F6705B">
            <w:pPr>
              <w:rPr>
                <w:sz w:val="28"/>
              </w:rPr>
            </w:pPr>
          </w:p>
        </w:tc>
        <w:tc>
          <w:tcPr>
            <w:tcW w:w="5606" w:type="dxa"/>
          </w:tcPr>
          <w:p w:rsidR="00F6705B" w:rsidRDefault="00F6705B">
            <w:pPr>
              <w:rPr>
                <w:sz w:val="28"/>
              </w:rPr>
            </w:pPr>
          </w:p>
        </w:tc>
      </w:tr>
    </w:tbl>
    <w:p w:rsidR="00F6705B" w:rsidRDefault="008B1171">
      <w:pPr>
        <w:rPr>
          <w:sz w:val="28"/>
        </w:rPr>
      </w:pPr>
      <w:r>
        <w:rPr>
          <w:rFonts w:hint="eastAsia"/>
          <w:sz w:val="28"/>
        </w:rPr>
        <w:t>优秀校本课程学员人数不超过总人数的</w:t>
      </w:r>
      <w:r>
        <w:rPr>
          <w:rFonts w:hint="eastAsia"/>
          <w:sz w:val="28"/>
        </w:rPr>
        <w:t>30%</w:t>
      </w:r>
      <w:r>
        <w:rPr>
          <w:rFonts w:hint="eastAsia"/>
          <w:sz w:val="28"/>
        </w:rPr>
        <w:t>，期末由指导教师在优秀成员学生护照上评定盖章。</w:t>
      </w:r>
    </w:p>
    <w:p w:rsidR="00F6705B" w:rsidRDefault="008B1171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“学生成长——校本课程工作”栏目。</w:t>
      </w:r>
    </w:p>
    <w:p w:rsidR="00F6705B" w:rsidRDefault="00F6705B"/>
    <w:sectPr w:rsidR="00F6705B">
      <w:pgSz w:w="11906" w:h="16838"/>
      <w:pgMar w:top="1440" w:right="1633" w:bottom="1440" w:left="1633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ingdings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2948"/>
    <w:multiLevelType w:val="hybridMultilevel"/>
    <w:tmpl w:val="3706617E"/>
    <w:lvl w:ilvl="0" w:tplc="00F0633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AE62CF"/>
    <w:multiLevelType w:val="hybridMultilevel"/>
    <w:tmpl w:val="0250FC74"/>
    <w:lvl w:ilvl="0" w:tplc="994453B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A23C70"/>
    <w:multiLevelType w:val="hybridMultilevel"/>
    <w:tmpl w:val="F3943F7E"/>
    <w:lvl w:ilvl="0" w:tplc="B2DAC4E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8741E9"/>
    <w:multiLevelType w:val="hybridMultilevel"/>
    <w:tmpl w:val="F10ACCF2"/>
    <w:lvl w:ilvl="0" w:tplc="BC1E729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145B50"/>
    <w:multiLevelType w:val="hybridMultilevel"/>
    <w:tmpl w:val="8188C8E8"/>
    <w:lvl w:ilvl="0" w:tplc="16867F3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7C24BA"/>
    <w:multiLevelType w:val="hybridMultilevel"/>
    <w:tmpl w:val="440E2A42"/>
    <w:lvl w:ilvl="0" w:tplc="6F16F9B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7C53A3"/>
    <w:multiLevelType w:val="hybridMultilevel"/>
    <w:tmpl w:val="D1B81660"/>
    <w:lvl w:ilvl="0" w:tplc="45821F5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45E31BE"/>
    <w:multiLevelType w:val="hybridMultilevel"/>
    <w:tmpl w:val="957ADD70"/>
    <w:lvl w:ilvl="0" w:tplc="DE8AEEE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7711D98"/>
    <w:multiLevelType w:val="hybridMultilevel"/>
    <w:tmpl w:val="875C6AA6"/>
    <w:lvl w:ilvl="0" w:tplc="DF9E410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8B35F5B"/>
    <w:multiLevelType w:val="hybridMultilevel"/>
    <w:tmpl w:val="8B9E968E"/>
    <w:lvl w:ilvl="0" w:tplc="F4866B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C291F6F"/>
    <w:multiLevelType w:val="hybridMultilevel"/>
    <w:tmpl w:val="A2B8E128"/>
    <w:lvl w:ilvl="0" w:tplc="7C22A8E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8D69D8"/>
    <w:multiLevelType w:val="hybridMultilevel"/>
    <w:tmpl w:val="779C1190"/>
    <w:lvl w:ilvl="0" w:tplc="8FF4EF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68503EA"/>
    <w:multiLevelType w:val="hybridMultilevel"/>
    <w:tmpl w:val="69CAF606"/>
    <w:lvl w:ilvl="0" w:tplc="3862635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6285017"/>
    <w:multiLevelType w:val="hybridMultilevel"/>
    <w:tmpl w:val="8F4839B8"/>
    <w:lvl w:ilvl="0" w:tplc="CEAC48A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805487A"/>
    <w:multiLevelType w:val="hybridMultilevel"/>
    <w:tmpl w:val="5E28AB9A"/>
    <w:lvl w:ilvl="0" w:tplc="2098B5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D17ACF02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A895BCC"/>
    <w:multiLevelType w:val="hybridMultilevel"/>
    <w:tmpl w:val="2D9C0F6E"/>
    <w:lvl w:ilvl="0" w:tplc="B4B0719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B7531E8"/>
    <w:multiLevelType w:val="hybridMultilevel"/>
    <w:tmpl w:val="5A945DFE"/>
    <w:lvl w:ilvl="0" w:tplc="C39234B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1A2A26"/>
    <w:multiLevelType w:val="hybridMultilevel"/>
    <w:tmpl w:val="3E28FCA4"/>
    <w:lvl w:ilvl="0" w:tplc="65C2574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54070AE"/>
    <w:multiLevelType w:val="hybridMultilevel"/>
    <w:tmpl w:val="92A0AC70"/>
    <w:lvl w:ilvl="0" w:tplc="A8A8DF5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AE032FF"/>
    <w:multiLevelType w:val="hybridMultilevel"/>
    <w:tmpl w:val="334C735C"/>
    <w:lvl w:ilvl="0" w:tplc="438497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C1914F1"/>
    <w:multiLevelType w:val="hybridMultilevel"/>
    <w:tmpl w:val="2A4C2018"/>
    <w:lvl w:ilvl="0" w:tplc="8264CA3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9"/>
  </w:num>
  <w:num w:numId="3">
    <w:abstractNumId w:val="19"/>
  </w:num>
  <w:num w:numId="4">
    <w:abstractNumId w:val="10"/>
  </w:num>
  <w:num w:numId="5">
    <w:abstractNumId w:val="14"/>
  </w:num>
  <w:num w:numId="6">
    <w:abstractNumId w:val="17"/>
  </w:num>
  <w:num w:numId="7">
    <w:abstractNumId w:val="12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8"/>
  </w:num>
  <w:num w:numId="13">
    <w:abstractNumId w:val="4"/>
  </w:num>
  <w:num w:numId="14">
    <w:abstractNumId w:val="6"/>
  </w:num>
  <w:num w:numId="15">
    <w:abstractNumId w:val="2"/>
  </w:num>
  <w:num w:numId="16">
    <w:abstractNumId w:val="0"/>
  </w:num>
  <w:num w:numId="17">
    <w:abstractNumId w:val="1"/>
  </w:num>
  <w:num w:numId="18">
    <w:abstractNumId w:val="20"/>
  </w:num>
  <w:num w:numId="19">
    <w:abstractNumId w:val="15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MTk1YzcxODExMWNhYjU0ODkwZTc3MTgyODVmYTEifQ=="/>
  </w:docVars>
  <w:rsids>
    <w:rsidRoot w:val="588C1839"/>
    <w:rsid w:val="000159A6"/>
    <w:rsid w:val="00040F0D"/>
    <w:rsid w:val="000473A8"/>
    <w:rsid w:val="000A6036"/>
    <w:rsid w:val="000E1085"/>
    <w:rsid w:val="00117734"/>
    <w:rsid w:val="00317D52"/>
    <w:rsid w:val="003567BC"/>
    <w:rsid w:val="0050502A"/>
    <w:rsid w:val="00656642"/>
    <w:rsid w:val="00676891"/>
    <w:rsid w:val="006A3242"/>
    <w:rsid w:val="006D7217"/>
    <w:rsid w:val="008B1171"/>
    <w:rsid w:val="00A10457"/>
    <w:rsid w:val="00A61F3B"/>
    <w:rsid w:val="00B004F3"/>
    <w:rsid w:val="00BB2597"/>
    <w:rsid w:val="00D8090A"/>
    <w:rsid w:val="00E56EE9"/>
    <w:rsid w:val="00EB54CF"/>
    <w:rsid w:val="00F205B0"/>
    <w:rsid w:val="00F6580F"/>
    <w:rsid w:val="00F6705B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6F17B87"/>
    <w:rsid w:val="770E11C5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773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unhideWhenUsed/>
    <w:rsid w:val="00040F0D"/>
    <w:pPr>
      <w:ind w:firstLineChars="200" w:firstLine="420"/>
    </w:pPr>
  </w:style>
  <w:style w:type="paragraph" w:styleId="a6">
    <w:name w:val="Balloon Text"/>
    <w:basedOn w:val="a"/>
    <w:link w:val="Char"/>
    <w:rsid w:val="00D8090A"/>
    <w:rPr>
      <w:sz w:val="18"/>
      <w:szCs w:val="18"/>
    </w:rPr>
  </w:style>
  <w:style w:type="character" w:customStyle="1" w:styleId="Char">
    <w:name w:val="批注框文本 Char"/>
    <w:basedOn w:val="a0"/>
    <w:link w:val="a6"/>
    <w:rsid w:val="00D8090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773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unhideWhenUsed/>
    <w:rsid w:val="00040F0D"/>
    <w:pPr>
      <w:ind w:firstLineChars="200" w:firstLine="420"/>
    </w:pPr>
  </w:style>
  <w:style w:type="paragraph" w:styleId="a6">
    <w:name w:val="Balloon Text"/>
    <w:basedOn w:val="a"/>
    <w:link w:val="Char"/>
    <w:rsid w:val="00D8090A"/>
    <w:rPr>
      <w:sz w:val="18"/>
      <w:szCs w:val="18"/>
    </w:rPr>
  </w:style>
  <w:style w:type="character" w:customStyle="1" w:styleId="Char">
    <w:name w:val="批注框文本 Char"/>
    <w:basedOn w:val="a0"/>
    <w:link w:val="a6"/>
    <w:rsid w:val="00D809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22</Pages>
  <Words>1244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亮亮1420504660</dc:creator>
  <cp:lastModifiedBy>xb21cn</cp:lastModifiedBy>
  <cp:revision>19</cp:revision>
  <cp:lastPrinted>2020-08-31T00:47:00Z</cp:lastPrinted>
  <dcterms:created xsi:type="dcterms:W3CDTF">2019-07-24T06:07:00Z</dcterms:created>
  <dcterms:modified xsi:type="dcterms:W3CDTF">2023-06-26T08:03:00Z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