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2022-2023学年第二学期芙蓉初中政教处德育工作计划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落实立德树人的根本任务，努力创造优良的育人环境和氛围，加强班主任队伍建设，加强常规管理，加强校园文化建设，</w:t>
      </w:r>
      <w:r>
        <w:rPr>
          <w:rFonts w:hint="eastAsia"/>
          <w:sz w:val="24"/>
          <w:szCs w:val="24"/>
          <w:lang w:val="en-US" w:eastAsia="zh-CN"/>
        </w:rPr>
        <w:t>秉性“知行合一，为学生健康成长奠基”理念。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根据《中小学德育工作指南》、《中学生守则》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《教育部关于加强家庭教育工作的指导意见》等文件精神为指导，以综合素质测评为抓手，倡导全员德育。坚持以养成教育为为重点，夯实学生常规；遵循学生的身心发展规律，丰富德育活动；建立健全安全管理制度，增强师生的安全防范意识；继续完善班级和班主任量化考核制度，努力提升班主任的业务能力，致力打造一支高素质的班主任队伍；不断加强家庭教育工作，进一步明确家长在家庭教育中的主体责任，充分发挥学校在家庭教育中的重要作用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充分发掘和整合德育资源，形成德育合力，提升德育工作水平和管理效果。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/>
          <w:b/>
          <w:bCs/>
          <w:sz w:val="24"/>
          <w:szCs w:val="24"/>
        </w:rPr>
        <w:t>重点工作及其举措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(一)加强德育工作队伍建设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1.定期召开班主任工作会议，交流班主任工作的经验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</w:rPr>
        <w:t>进一步提高班主任的事业心和责任感。班主任开展工作从四个方面入手:一是抓主题班会进行正面教育;二是加大力度进行日常班级管理，三是加强对后进生的转化工作及优秀班主任的培养，抓两头，带中间;四是沟通家庭、社会教育，督促课外活动的有序开展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充分利用校外资源：如周茂林纪念馆、岳家祠堂等。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2、对青年教师进行班主任培训：学校成立班主任师徒结对模式，加强对班主任进行业务培训特别是青年教师。只要形式由网络班主任培+学校班主任校本培训。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2.牢固树立“德育为先，育人为本”的观念，确定全员、全方位、全过程的大德育观，引导大家进一步更新教育观念，要让每一堂课、每一项活动都渗透德育因素，真正做到“教书育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人，</w:t>
      </w:r>
      <w:r>
        <w:rPr>
          <w:rFonts w:hint="eastAsia"/>
          <w:b w:val="0"/>
          <w:bCs w:val="0"/>
          <w:sz w:val="24"/>
          <w:szCs w:val="24"/>
        </w:rPr>
        <w:t>管理育人，服务育人，劳动育人，活动育人”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完善</w:t>
      </w:r>
      <w:r>
        <w:rPr>
          <w:rFonts w:hint="eastAsia"/>
          <w:b w:val="0"/>
          <w:bCs w:val="0"/>
          <w:sz w:val="24"/>
          <w:szCs w:val="24"/>
        </w:rPr>
        <w:t>政教处制定的班主任量化评比方案，考评中力求公平合理，提高班主任工作的积极性和主动性。考评结果存档，年终作为优秀班级、班主任评比的重要依据。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(二)加强学生德育系列教育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1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要切实抓好全体学生，利用班主任时间和班会时间对全校学生进行《中学生日常行为规范》的教育，规范学生的行为习惯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2.升降国旗教育: 组织学生参加每周一次的升旗仪式和重大节日的升旗仪式，根据国旗下讲话的主题内容，对学生进行文明礼貌教育，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心理健康</w:t>
      </w:r>
      <w:r>
        <w:rPr>
          <w:rFonts w:hint="eastAsia"/>
          <w:b w:val="0"/>
          <w:bCs w:val="0"/>
          <w:sz w:val="24"/>
          <w:szCs w:val="24"/>
        </w:rPr>
        <w:t>教育，爱国主义教育，日常行为规范教育，诚信教育，法制、安全教育，公民意识和社会责任感教育，如何做人的教育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.</w:t>
      </w:r>
      <w:r>
        <w:rPr>
          <w:rFonts w:hint="eastAsia"/>
          <w:b w:val="0"/>
          <w:bCs w:val="0"/>
          <w:sz w:val="24"/>
          <w:szCs w:val="24"/>
        </w:rPr>
        <w:t>精心安排和组织好主题班会: 班会要有重点，有记录，充分发挥班会在学校德育工作中的积极作用。班会结束后，其记录及时上交政教外存档.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4.家校共育</w:t>
      </w:r>
      <w:r>
        <w:rPr>
          <w:rFonts w:hint="eastAsia"/>
          <w:b w:val="0"/>
          <w:bCs w:val="0"/>
          <w:sz w:val="24"/>
          <w:szCs w:val="24"/>
        </w:rPr>
        <w:t>: 一是办好家长学校，开设家庭教育讲座，提高家长的素质和能力，同时，完善家长委员会的组织，增补家长委员会成员，并定期到校活动;二是定期开好家长座谈会，与学校教育形成合力</w:t>
      </w:r>
      <w:r>
        <w:rPr>
          <w:rFonts w:hint="eastAsia"/>
          <w:b w:val="0"/>
          <w:bCs w:val="0"/>
          <w:sz w:val="24"/>
          <w:szCs w:val="24"/>
          <w:lang w:eastAsia="zh-CN"/>
        </w:rPr>
        <w:t>；</w:t>
      </w:r>
      <w:r>
        <w:rPr>
          <w:rFonts w:hint="eastAsia"/>
          <w:b w:val="0"/>
          <w:bCs w:val="0"/>
          <w:sz w:val="24"/>
          <w:szCs w:val="24"/>
        </w:rPr>
        <w:t>三是每班请部分家长到班开展系列讲座，讲他们的人生经历，人生知识，出差见闻，本人所从事的工作的专业知识介绍等现实生活中的实际体验，使学生开阔视野，增强生活知识，激发学习热情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5.</w:t>
      </w:r>
      <w:r>
        <w:rPr>
          <w:rFonts w:hint="eastAsia"/>
          <w:b w:val="0"/>
          <w:bCs w:val="0"/>
          <w:sz w:val="24"/>
          <w:szCs w:val="24"/>
        </w:rPr>
        <w:t>积极开展文化活动: 积极参加大型比赛，并力争取得好成绩。加大课间操的检查，狠抓课间操质量，真正达到快、静、齐，达到以操辅智，以操育德，以操审美，以操健体。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学校德育特色：</w:t>
      </w:r>
      <w:r>
        <w:rPr>
          <w:rFonts w:hint="eastAsia"/>
          <w:b/>
          <w:bCs/>
          <w:sz w:val="24"/>
          <w:szCs w:val="24"/>
          <w:lang w:eastAsia="zh-CN"/>
        </w:rPr>
        <w:t>“</w:t>
      </w:r>
      <w:r>
        <w:rPr>
          <w:rFonts w:hint="eastAsia"/>
          <w:b w:val="0"/>
          <w:bCs w:val="0"/>
          <w:sz w:val="24"/>
          <w:szCs w:val="24"/>
          <w:lang w:eastAsia="zh-CN"/>
        </w:rPr>
        <w:t>行知教育”是我校着重打造的办学特色之一，近两年学校在全力构建“行知文化”，积极倡导“知行合一”行为准则，陶行知先生“千教万教教人求真，千学万学学做真人”的理念也是对学校原有“诚”文化的传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整合各项主题系列活动，做到标准化、特色化、规范化，同时注重活动实效，提升师生道德文化素养，突显行知文化内涵、审美情趣和价值取向。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利用社会大课堂实践陶行知“生活即教育、社会即学校”的理念，“以宇宙为教室，奉自然为宗师”开展研究性学习活动，以“千教万教，教人求真；千学万学，学做真人”的育人观为指导，开展系列实践活动。依托德育实践活动基地（周茂林纪念馆、岳家祠堂等），组织学生参观实践，学习劳动技能，了解历史人文、社会经济，培养学生热爱家乡、热爱生活的品质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工作</w:t>
      </w:r>
      <w:r>
        <w:rPr>
          <w:rFonts w:hint="eastAsia"/>
          <w:b/>
          <w:bCs/>
          <w:lang w:eastAsia="zh-CN"/>
        </w:rPr>
        <w:t>计划</w:t>
      </w:r>
      <w:r>
        <w:rPr>
          <w:rFonts w:hint="eastAsia"/>
          <w:b/>
          <w:bCs/>
        </w:rPr>
        <w:t>：</w:t>
      </w:r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  <w:lang w:val="en-US" w:eastAsia="zh-CN"/>
        </w:rPr>
        <w:t>2</w:t>
      </w:r>
      <w:r>
        <w:rPr>
          <w:rFonts w:hint="eastAsia"/>
          <w:b/>
          <w:bCs/>
          <w:color w:val="0000FF"/>
        </w:rPr>
        <w:t>月份：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、开学安全第一课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、开学典礼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、学生行为规范教育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心理健康教育活动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5、元宵节活动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  <w:lang w:val="en-US" w:eastAsia="zh-CN"/>
        </w:rPr>
        <w:t>3</w:t>
      </w:r>
      <w:r>
        <w:rPr>
          <w:rFonts w:hint="eastAsia"/>
          <w:b/>
          <w:bCs/>
          <w:color w:val="0000FF"/>
        </w:rPr>
        <w:t>月份：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学雷锋活动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预防校园欺凌宣传教育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心理健康教育活动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长江大保护活动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植树活动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  <w:lang w:val="en-US" w:eastAsia="zh-CN"/>
        </w:rPr>
        <w:t>4</w:t>
      </w:r>
      <w:r>
        <w:rPr>
          <w:rFonts w:hint="eastAsia"/>
          <w:b/>
          <w:bCs/>
          <w:color w:val="0000FF"/>
        </w:rPr>
        <w:t>月份：</w:t>
      </w:r>
    </w:p>
    <w:p>
      <w:pPr>
        <w:rPr>
          <w:rFonts w:hint="eastAsia"/>
        </w:rPr>
      </w:pPr>
      <w:r>
        <w:rPr>
          <w:rFonts w:hint="eastAsia"/>
        </w:rPr>
        <w:t>1、清明节</w:t>
      </w:r>
      <w:r>
        <w:rPr>
          <w:rFonts w:hint="eastAsia"/>
          <w:lang w:eastAsia="zh-CN"/>
        </w:rPr>
        <w:t>扫墓</w:t>
      </w:r>
      <w:r>
        <w:rPr>
          <w:rFonts w:hint="eastAsia"/>
        </w:rPr>
        <w:t>活动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心理健康教育活动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学生读书活动展示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4、国家安全教育日活动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禁毒知识宣传教育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五月份：</w:t>
      </w:r>
    </w:p>
    <w:p>
      <w:pPr>
        <w:rPr>
          <w:rFonts w:hint="eastAsia"/>
        </w:rPr>
      </w:pPr>
      <w:r>
        <w:rPr>
          <w:rFonts w:hint="eastAsia"/>
        </w:rPr>
        <w:t>1、劳动节活动</w:t>
      </w:r>
    </w:p>
    <w:p>
      <w:pPr>
        <w:rPr>
          <w:rFonts w:hint="eastAsia"/>
        </w:rPr>
      </w:pPr>
      <w:r>
        <w:rPr>
          <w:rFonts w:hint="eastAsia"/>
        </w:rPr>
        <w:t>2、五四青年节活动</w:t>
      </w:r>
    </w:p>
    <w:p>
      <w:pPr>
        <w:rPr>
          <w:rFonts w:hint="eastAsia"/>
        </w:rPr>
      </w:pPr>
      <w:r>
        <w:rPr>
          <w:rFonts w:hint="eastAsia"/>
        </w:rPr>
        <w:t>3、端午节活动</w:t>
      </w:r>
    </w:p>
    <w:p>
      <w:pPr>
        <w:rPr>
          <w:rFonts w:hint="eastAsia"/>
        </w:rPr>
      </w:pPr>
      <w:r>
        <w:rPr>
          <w:rFonts w:hint="eastAsia"/>
        </w:rPr>
        <w:t>4、母亲节活动</w:t>
      </w:r>
    </w:p>
    <w:p>
      <w:pPr>
        <w:rPr>
          <w:rFonts w:hint="eastAsia"/>
        </w:rPr>
      </w:pPr>
      <w:r>
        <w:rPr>
          <w:rFonts w:hint="eastAsia"/>
        </w:rPr>
        <w:t>5、爱国主义系列活动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6、劳动技术课程实践活动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7、防震减灾安全教育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8、初二年级青春仪式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六月份：</w:t>
      </w:r>
    </w:p>
    <w:p>
      <w:pPr>
        <w:rPr>
          <w:rFonts w:hint="eastAsia"/>
        </w:rPr>
      </w:pPr>
      <w:r>
        <w:rPr>
          <w:rFonts w:hint="eastAsia"/>
        </w:rPr>
        <w:t>1、父亲节活动</w:t>
      </w:r>
    </w:p>
    <w:p>
      <w:pPr>
        <w:rPr>
          <w:rFonts w:hint="eastAsia"/>
        </w:rPr>
      </w:pPr>
      <w:r>
        <w:rPr>
          <w:rFonts w:hint="eastAsia"/>
        </w:rPr>
        <w:t>2、防溺水教育活动</w:t>
      </w:r>
    </w:p>
    <w:p>
      <w:pPr>
        <w:rPr>
          <w:rFonts w:hint="eastAsia"/>
        </w:rPr>
      </w:pPr>
      <w:r>
        <w:rPr>
          <w:rFonts w:hint="eastAsia"/>
        </w:rPr>
        <w:t>3、诚信、理想教育活动</w:t>
      </w:r>
    </w:p>
    <w:p>
      <w:r>
        <w:rPr>
          <w:rFonts w:hint="eastAsia"/>
        </w:rPr>
        <w:t>4、心理健康教育活动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常州市</w:t>
      </w:r>
      <w:r>
        <w:rPr>
          <w:rFonts w:hint="eastAsia" w:ascii="宋体" w:hAnsi="宋体" w:eastAsia="宋体"/>
          <w:b/>
          <w:bCs/>
          <w:sz w:val="28"/>
          <w:szCs w:val="28"/>
        </w:rPr>
        <w:t>武进区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芙蓉</w:t>
      </w:r>
      <w:r>
        <w:rPr>
          <w:rFonts w:hint="eastAsia" w:ascii="宋体" w:hAnsi="宋体" w:eastAsia="宋体"/>
          <w:b/>
          <w:bCs/>
          <w:sz w:val="28"/>
          <w:szCs w:val="28"/>
        </w:rPr>
        <w:t>初级中学教师班主任培训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计划表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一、指导思想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培训旨在使班主任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特别是青年班主任</w:t>
      </w:r>
      <w:r>
        <w:rPr>
          <w:rFonts w:hint="eastAsia" w:ascii="宋体" w:hAnsi="宋体" w:eastAsia="宋体"/>
          <w:sz w:val="24"/>
          <w:szCs w:val="24"/>
        </w:rPr>
        <w:t>熟悉并初步掌握班主任工作的</w:t>
      </w:r>
      <w:r>
        <w:rPr>
          <w:rFonts w:ascii="宋体" w:hAnsi="宋体" w:eastAsia="宋体"/>
          <w:sz w:val="24"/>
          <w:szCs w:val="24"/>
        </w:rPr>
        <w:t>--些基本知识和要求，指导并规范班级管理的最基本工作方式、方法，引导其认真学习教育理论，以案例分析为载体，探讨德育工作中的新问题，做好沟通家长和社区的桥梁，努力提高班主任工作的成效，开创班主任工作的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二、培训工作领导小组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组长</w:t>
      </w:r>
      <w:r>
        <w:rPr>
          <w:rFonts w:ascii="宋体" w:hAnsi="宋体" w:eastAsia="宋体"/>
          <w:sz w:val="24"/>
          <w:szCs w:val="24"/>
        </w:rPr>
        <w:t xml:space="preserve">: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王国伟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副组长</w:t>
      </w:r>
      <w:r>
        <w:rPr>
          <w:rFonts w:ascii="宋体" w:hAnsi="宋体" w:eastAsia="宋体"/>
          <w:sz w:val="24"/>
          <w:szCs w:val="24"/>
        </w:rPr>
        <w:t xml:space="preserve">: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关旸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刘晓忠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成员</w:t>
      </w:r>
      <w:r>
        <w:rPr>
          <w:rFonts w:ascii="宋体" w:hAnsi="宋体" w:eastAsia="宋体"/>
          <w:sz w:val="24"/>
          <w:szCs w:val="24"/>
        </w:rPr>
        <w:t xml:space="preserve">: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各班主任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校行政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培训办公室</w:t>
      </w:r>
      <w:r>
        <w:rPr>
          <w:rFonts w:ascii="宋体" w:hAnsi="宋体" w:eastAsia="宋体"/>
          <w:sz w:val="24"/>
          <w:szCs w:val="24"/>
        </w:rPr>
        <w:t xml:space="preserve">: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三楼会议室， 每周二下午第二节课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/>
          <w:sz w:val="24"/>
          <w:szCs w:val="24"/>
        </w:rPr>
        <w:t>培训对象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全体班主任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/>
          <w:sz w:val="24"/>
          <w:szCs w:val="24"/>
        </w:rPr>
        <w:t>、本学期培训及安排</w:t>
      </w:r>
    </w:p>
    <w:tbl>
      <w:tblPr>
        <w:tblStyle w:val="3"/>
        <w:tblpPr w:leftFromText="180" w:rightFromText="180" w:vertAnchor="page" w:horzAnchor="page" w:tblpX="2595" w:tblpY="6899"/>
        <w:tblW w:w="695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391"/>
        <w:gridCol w:w="1391"/>
        <w:gridCol w:w="1392"/>
        <w:gridCol w:w="139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时间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主题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形式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二月份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班主任基本功竞赛培训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讲座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邀请专家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三月份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班主任阅读分享会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沙龙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校内开展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四月份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名班主任工作室活动（部分班主任）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座谈会（活动分享）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校内开展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五月份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展示课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主题班会课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校内（邀请专家点评）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3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六月份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</w:pPr>
            <w:r>
              <w:t>成果分享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沙龙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</w:pPr>
            <w:r>
              <w:t>校内</w:t>
            </w:r>
          </w:p>
        </w:tc>
      </w:tr>
    </w:tbl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/>
          <w:sz w:val="24"/>
          <w:szCs w:val="24"/>
        </w:rPr>
        <w:t>培训内容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培训内容主要包括</w:t>
      </w:r>
      <w:r>
        <w:rPr>
          <w:rFonts w:ascii="宋体" w:hAnsi="宋体" w:eastAsia="宋体"/>
          <w:sz w:val="24"/>
          <w:szCs w:val="24"/>
        </w:rPr>
        <w:t>:班主任师德修养、学校各项管理制度讲解、班主任基本规范等。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常州市武进区芙蓉</w:t>
      </w:r>
      <w:r>
        <w:rPr>
          <w:rFonts w:hint="eastAsia" w:ascii="宋体" w:hAnsi="宋体" w:eastAsia="宋体"/>
          <w:sz w:val="24"/>
          <w:szCs w:val="24"/>
        </w:rPr>
        <w:t>初级中学政教处</w:t>
      </w:r>
    </w:p>
    <w:p>
      <w:pPr>
        <w:spacing w:line="360" w:lineRule="auto"/>
        <w:jc w:val="both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3.2</w:t>
      </w:r>
    </w:p>
    <w:p>
      <w:pPr>
        <w:rPr>
          <w:rFonts w:hint="default"/>
          <w:b/>
          <w:bCs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30C6F"/>
    <w:multiLevelType w:val="singleLevel"/>
    <w:tmpl w:val="9EC30C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NTljMjE5MGIxNmIzNGQ0NjM4MmY4NGZiZDY1ZmYifQ=="/>
  </w:docVars>
  <w:rsids>
    <w:rsidRoot w:val="7F87471A"/>
    <w:rsid w:val="0B08489E"/>
    <w:rsid w:val="25813D92"/>
    <w:rsid w:val="28521474"/>
    <w:rsid w:val="31186FB1"/>
    <w:rsid w:val="36AC259E"/>
    <w:rsid w:val="405821DE"/>
    <w:rsid w:val="41D72D5B"/>
    <w:rsid w:val="4FD53656"/>
    <w:rsid w:val="51134330"/>
    <w:rsid w:val="5BC46524"/>
    <w:rsid w:val="6226537D"/>
    <w:rsid w:val="7F8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1973</Words>
  <Characters>1995</Characters>
  <Lines>0</Lines>
  <Paragraphs>0</Paragraphs>
  <TotalTime>25</TotalTime>
  <ScaleCrop>false</ScaleCrop>
  <LinksUpToDate>false</LinksUpToDate>
  <CharactersWithSpaces>2075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2022-08-30T04:13:00Z</dcterms:created>
  <dc:creator>子卿</dc:creator>
  <cp:lastModifiedBy>79104</cp:lastModifiedBy>
  <cp:lastPrinted>2022-08-30T04:14:00Z</cp:lastPrinted>
  <dcterms:modified xsi:type="dcterms:W3CDTF">2023-02-27T03:41:42Z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692D7E9816EA45DBB6FF021F12B2A14A</vt:lpwstr>
  </property>
</Properties>
</file>