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napToGrid w:val="0"/>
        <w:ind w:leftChars="0"/>
        <w:jc w:val="center"/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  <w:t>8B U7 reading 教案</w:t>
      </w:r>
    </w:p>
    <w:p>
      <w:pPr>
        <w:numPr>
          <w:numId w:val="0"/>
        </w:numPr>
        <w:snapToGrid w:val="0"/>
        <w:ind w:leftChars="0"/>
        <w:jc w:val="center"/>
        <w:rPr>
          <w:rFonts w:hint="eastAsia" w:ascii="Times New Roman" w:hAnsi="Times New Roman" w:eastAsia="宋体" w:cs="Times New Roman"/>
          <w:szCs w:val="21"/>
          <w:lang w:val="en-US" w:eastAsia="zh-CN"/>
        </w:rPr>
      </w:pPr>
    </w:p>
    <w:p>
      <w:pPr>
        <w:numPr>
          <w:numId w:val="0"/>
        </w:numPr>
        <w:snapToGrid w:val="0"/>
        <w:ind w:leftChars="0"/>
        <w:jc w:val="center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2"/>
          <w:szCs w:val="22"/>
          <w:lang w:val="en-US" w:eastAsia="zh-CN"/>
        </w:rPr>
        <w:t>新桥初级中学  杨颖子</w:t>
      </w:r>
    </w:p>
    <w:p>
      <w:pPr>
        <w:snapToGrid w:val="0"/>
        <w:ind w:firstLine="420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bCs/>
          <w:szCs w:val="21"/>
        </w:rPr>
        <w:instrText xml:space="preserve"> INCLUDEPICTURE  "C:\\Users\\10598\\Desktop\\XB1.TIF" \* MERGEFORMATINET </w:instrText>
      </w:r>
      <w:r>
        <w:rPr>
          <w:rFonts w:ascii="Times New Roman" w:hAnsi="Times New Roman" w:eastAsia="宋体" w:cs="Times New Roman"/>
          <w:b/>
          <w:bCs/>
          <w:szCs w:val="21"/>
        </w:rPr>
        <w:fldChar w:fldCharType="separate"/>
      </w:r>
      <w:r>
        <w:rPr>
          <w:rFonts w:ascii="Times New Roman" w:hAnsi="Times New Roman" w:eastAsia="宋体" w:cs="Times New Roman"/>
          <w:b/>
          <w:bCs/>
          <w:szCs w:val="21"/>
        </w:rPr>
        <w:fldChar w:fldCharType="begin"/>
      </w:r>
      <w:r>
        <w:rPr>
          <w:rFonts w:ascii="Times New Roman" w:hAnsi="Times New Roman" w:eastAsia="宋体" w:cs="Times New Roman"/>
          <w:b/>
          <w:bCs/>
          <w:szCs w:val="21"/>
        </w:rPr>
        <w:instrText xml:space="preserve"> INCLUDEPICTURE  "C:\\Users\\10598\\Desktop\\XB1.TIF" \* MERGEFORMATINET </w:instrText>
      </w:r>
      <w:r>
        <w:rPr>
          <w:rFonts w:ascii="Times New Roman" w:hAnsi="Times New Roman" w:eastAsia="宋体" w:cs="Times New Roman"/>
          <w:b/>
          <w:bCs/>
          <w:szCs w:val="21"/>
        </w:rPr>
        <w:fldChar w:fldCharType="separate"/>
      </w:r>
      <w:r>
        <w:rPr>
          <w:rFonts w:ascii="Times New Roman" w:hAnsi="Times New Roman" w:eastAsia="宋体" w:cs="Times New Roman"/>
          <w:b/>
          <w:bCs/>
          <w:szCs w:val="21"/>
        </w:rPr>
        <w:fldChar w:fldCharType="begin"/>
      </w:r>
      <w:r>
        <w:rPr>
          <w:rFonts w:hint="eastAsia" w:ascii="Times New Roman" w:hAnsi="Times New Roman" w:eastAsia="宋体" w:cs="Times New Roman"/>
          <w:b/>
          <w:bCs/>
          <w:szCs w:val="21"/>
        </w:rPr>
        <w:instrText xml:space="preserve">INCLUDEPICTURE  "D:\\G 其他 20190730\\@新建文件夹20190730\\魏惠\\4三稿\\XB1.TIF" \* MERGEFORMATINET</w:instrText>
      </w:r>
      <w:r>
        <w:rPr>
          <w:rFonts w:ascii="Times New Roman" w:hAnsi="Times New Roman" w:eastAsia="宋体" w:cs="Times New Roman"/>
          <w:b/>
          <w:bCs/>
          <w:szCs w:val="21"/>
        </w:rPr>
        <w:fldChar w:fldCharType="separate"/>
      </w:r>
      <w:r>
        <w:rPr>
          <w:rFonts w:ascii="Times New Roman" w:hAnsi="Times New Roman" w:eastAsia="宋体" w:cs="Times New Roman"/>
          <w:b/>
          <w:bCs/>
          <w:szCs w:val="21"/>
        </w:rPr>
        <w:fldChar w:fldCharType="begin"/>
      </w:r>
      <w:r>
        <w:rPr>
          <w:rFonts w:hint="eastAsia" w:ascii="Times New Roman" w:hAnsi="Times New Roman" w:eastAsia="宋体" w:cs="Times New Roman"/>
          <w:b/>
          <w:bCs/>
          <w:szCs w:val="21"/>
        </w:rPr>
        <w:instrText xml:space="preserve">INCLUDEPICTURE  "D:\\G 其他 20190730\\@新建文件夹20190730\\魏惠\\4三稿\\XB1.TIF" \* MERGEFORMATINET</w:instrText>
      </w:r>
      <w:r>
        <w:rPr>
          <w:rFonts w:ascii="Times New Roman" w:hAnsi="Times New Roman" w:eastAsia="宋体" w:cs="Times New Roman"/>
          <w:b/>
          <w:bCs/>
          <w:szCs w:val="21"/>
        </w:rPr>
        <w:fldChar w:fldCharType="separate"/>
      </w:r>
      <w:r>
        <w:rPr>
          <w:rFonts w:ascii="Times New Roman" w:hAnsi="Times New Roman" w:eastAsia="宋体" w:cs="Times New Roman"/>
          <w:b/>
          <w:bCs/>
          <w:szCs w:val="21"/>
        </w:rPr>
        <w:drawing>
          <wp:inline distT="0" distB="0" distL="114300" distR="114300">
            <wp:extent cx="171450" cy="120650"/>
            <wp:effectExtent l="0" t="0" r="11430" b="127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bCs/>
          <w:szCs w:val="21"/>
        </w:rPr>
        <w:fldChar w:fldCharType="end"/>
      </w:r>
      <w:r>
        <w:rPr>
          <w:rFonts w:ascii="Times New Roman" w:hAnsi="Times New Roman" w:eastAsia="宋体" w:cs="Times New Roman"/>
          <w:b/>
          <w:bCs/>
          <w:szCs w:val="21"/>
        </w:rPr>
        <w:fldChar w:fldCharType="end"/>
      </w:r>
      <w:r>
        <w:rPr>
          <w:rFonts w:ascii="Times New Roman" w:hAnsi="Times New Roman" w:eastAsia="宋体" w:cs="Times New Roman"/>
          <w:b/>
          <w:bCs/>
          <w:szCs w:val="21"/>
        </w:rPr>
        <w:fldChar w:fldCharType="end"/>
      </w:r>
      <w:r>
        <w:rPr>
          <w:rFonts w:ascii="Times New Roman" w:hAnsi="Times New Roman" w:eastAsia="宋体" w:cs="Times New Roman"/>
          <w:b/>
          <w:bCs/>
          <w:szCs w:val="21"/>
        </w:rPr>
        <w:fldChar w:fldCharType="end"/>
      </w:r>
      <w:r>
        <w:rPr>
          <w:rFonts w:ascii="Times New Roman" w:hAnsi="Times New Roman" w:eastAsia="宋体" w:cs="Times New Roman"/>
          <w:b/>
          <w:bCs/>
          <w:szCs w:val="21"/>
        </w:rPr>
        <w:t>教学过程</w:t>
      </w:r>
    </w:p>
    <w:tbl>
      <w:tblPr>
        <w:tblStyle w:val="3"/>
        <w:tblW w:w="8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3491"/>
        <w:gridCol w:w="2263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步骤</w:t>
            </w: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教学活动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设计意图</w:t>
            </w:r>
          </w:p>
        </w:tc>
        <w:tc>
          <w:tcPr>
            <w:tcW w:w="158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核心素养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提升点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Step 1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楷体_GB2312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 xml:space="preserve"> Lead in</w:t>
            </w:r>
          </w:p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szCs w:val="21"/>
              </w:rPr>
            </w:pPr>
            <w:r>
              <w:rPr>
                <w:rFonts w:ascii="Times New Roman" w:hAnsi="Times New Roman" w:eastAsia="楷体_GB2312" w:cs="Times New Roman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T plays a game: Word puzzle</w:t>
            </w:r>
          </w:p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通过小游戏拉进和学生距离，并且导入到本课主题。</w:t>
            </w:r>
          </w:p>
        </w:tc>
        <w:tc>
          <w:tcPr>
            <w:tcW w:w="1586" w:type="dxa"/>
            <w:shd w:val="clear" w:color="auto" w:fill="auto"/>
            <w:vAlign w:val="center"/>
          </w:tcPr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  <w:r>
              <w:rPr>
                <w:rFonts w:hint="eastAsia" w:ascii="Times New Roman" w:hAnsi="Times New Roman" w:eastAsia="楷体_GB2312" w:cs="Times New Roman"/>
                <w:lang w:eastAsia="zh-Hans"/>
              </w:rPr>
              <w:t>Step</w:t>
            </w:r>
            <w:r>
              <w:rPr>
                <w:rFonts w:ascii="Times New Roman" w:hAnsi="Times New Roman" w:eastAsia="楷体_GB2312" w:cs="Times New Roman"/>
                <w:lang w:eastAsia="zh-Hans"/>
              </w:rPr>
              <w:t>2</w:t>
            </w:r>
          </w:p>
          <w:p>
            <w:pPr>
              <w:snapToGrid w:val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Pre-reading</w:t>
            </w:r>
          </w:p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  <w:r>
              <w:rPr>
                <w:rFonts w:ascii="Times New Roman" w:hAnsi="Times New Roman" w:eastAsia="楷体_GB2312" w:cs="Times New Roman"/>
                <w:lang w:eastAsia="zh-Hans"/>
              </w:rPr>
              <w:t xml:space="preserve"> </w:t>
            </w: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Learn about the logo of orbis</w:t>
            </w:r>
          </w:p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snapToGrid w:val="0"/>
              <w:ind w:left="0" w:leftChars="0" w:firstLine="0" w:firstLine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Tips for an interview: How do they start/end an interview?</w:t>
            </w:r>
          </w:p>
          <w:p>
            <w:pPr>
              <w:numPr>
                <w:numId w:val="0"/>
              </w:numPr>
              <w:snapToGrid w:val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3.read all the questions and match the main idea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了解orbis图标的涵义</w:t>
            </w: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快速阅读采访的几个问题，匹配大意，掌握采访的技巧。</w:t>
            </w:r>
          </w:p>
        </w:tc>
        <w:tc>
          <w:tcPr>
            <w:tcW w:w="1586" w:type="dxa"/>
            <w:shd w:val="clear" w:color="auto" w:fill="auto"/>
            <w:vAlign w:val="center"/>
          </w:tcPr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思维品质：分析、概括、整合信息。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  <w:r>
              <w:rPr>
                <w:rFonts w:hint="eastAsia" w:ascii="Times New Roman" w:hAnsi="Times New Roman" w:eastAsia="楷体_GB2312" w:cs="Times New Roman"/>
                <w:lang w:eastAsia="zh-Hans"/>
              </w:rPr>
              <w:t>Step</w:t>
            </w:r>
            <w:r>
              <w:rPr>
                <w:rFonts w:ascii="Times New Roman" w:hAnsi="Times New Roman" w:eastAsia="楷体_GB2312" w:cs="Times New Roman"/>
                <w:lang w:eastAsia="zh-Hans"/>
              </w:rPr>
              <w:t xml:space="preserve"> 3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Careful reading</w:t>
            </w:r>
          </w:p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  <w:r>
              <w:rPr>
                <w:rFonts w:ascii="Times New Roman" w:hAnsi="Times New Roman" w:eastAsia="楷体_GB2312" w:cs="Times New Roman"/>
                <w:lang w:eastAsia="zh-Hans"/>
              </w:rPr>
              <w:t xml:space="preserve">   </w:t>
            </w: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Ss read Q1 and fill in the blanks:</w:t>
            </w:r>
          </w:p>
          <w:p>
            <w:pPr>
              <w:numPr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Further thinking：Why does Dr. Ma use the numbers?</w:t>
            </w:r>
          </w:p>
          <w:p>
            <w:pPr>
              <w:numPr>
                <w:numId w:val="0"/>
              </w:numPr>
              <w:snapToGrid w:val="0"/>
              <w:ind w:left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Ss Read Q2-3 and answer questions.</w:t>
            </w:r>
          </w:p>
          <w:p>
            <w:pPr>
              <w:numPr>
                <w:numId w:val="0"/>
              </w:numPr>
              <w:snapToGrid w:val="0"/>
              <w:ind w:left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Further thinking：Why is it necessary to train local doctors and nurses?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Complete the chart on B2.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Ss Read Q4 and find out：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How many operations does he do during a visit?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Ss read with emotions.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Ss make up an interview in groups.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Ss Listen to Q5 and answer questions.</w:t>
            </w:r>
          </w:p>
          <w:p>
            <w:pPr>
              <w:numPr>
                <w:ilvl w:val="0"/>
                <w:numId w:val="0"/>
              </w:numPr>
              <w:snapToGrid w:val="0"/>
              <w:ind w:leftChars="0"/>
              <w:jc w:val="left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按分段细读文章，通过回答问题、填空、选择等方式，理解文章内容，推测深层涵义。</w:t>
            </w: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深入思考，训练学生思维能力和品质，品析语言</w:t>
            </w: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思维品质：分析、理解、推理、判断。</w:t>
            </w: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语言能力：感知与理解，领悟文章表达的深层涵义，运用所学表达想法。</w:t>
            </w: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学习能力：感知阅读策略，提升阅读水平和能力。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  <w:r>
              <w:rPr>
                <w:rFonts w:ascii="Times New Roman" w:hAnsi="Times New Roman" w:eastAsia="楷体_GB2312" w:cs="Times New Roman"/>
                <w:lang w:eastAsia="zh-Hans"/>
              </w:rPr>
              <w:t>Step 4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Post-reading</w:t>
            </w:r>
          </w:p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  <w:r>
              <w:rPr>
                <w:rFonts w:ascii="Times New Roman" w:hAnsi="Times New Roman" w:eastAsia="楷体_GB2312" w:cs="Times New Roman"/>
                <w:lang w:eastAsia="zh-Hans"/>
              </w:rPr>
              <w:t xml:space="preserve"> </w:t>
            </w:r>
          </w:p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Discussion: ways to support Orbis</w:t>
            </w:r>
          </w:p>
          <w:p>
            <w:pPr>
              <w:numPr>
                <w:ilvl w:val="0"/>
                <w:numId w:val="0"/>
              </w:numPr>
              <w:snapToGrid w:val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ind w:left="0" w:leftChars="0" w:firstLine="0" w:firstLine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Writing: A proposal letter to friends</w:t>
            </w:r>
          </w:p>
          <w:p>
            <w:pPr>
              <w:numPr>
                <w:numId w:val="0"/>
              </w:numPr>
              <w:snapToGrid w:val="0"/>
              <w:ind w:left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snapToGrid w:val="0"/>
              <w:ind w:left="0" w:leftChars="0" w:firstLine="0" w:firstLineChars="0"/>
              <w:jc w:val="left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Make a paper plane and let it fly.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训练思辨能力，小组讨论支持orbis的方法。</w:t>
            </w: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写一封倡议信，训练语用能力。</w:t>
            </w:r>
          </w:p>
        </w:tc>
        <w:tc>
          <w:tcPr>
            <w:tcW w:w="1586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思维品质：分析与比较、评价与判断。</w:t>
            </w: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语言能力：运用所学，迁移与创造。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ascii="Times New Roman" w:hAnsi="Times New Roman" w:eastAsia="楷体_GB2312" w:cs="Times New Roman"/>
                <w:lang w:eastAsia="zh-Hans"/>
              </w:rPr>
            </w:pPr>
            <w:r>
              <w:rPr>
                <w:rFonts w:ascii="Times New Roman" w:hAnsi="Times New Roman" w:eastAsia="楷体_GB2312" w:cs="Times New Roman"/>
                <w:lang w:eastAsia="zh-Hans"/>
              </w:rPr>
              <w:t xml:space="preserve"> Homework</w:t>
            </w:r>
          </w:p>
        </w:tc>
        <w:tc>
          <w:tcPr>
            <w:tcW w:w="3491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napToGrid w:val="0"/>
              <w:rPr>
                <w:rFonts w:hint="eastAsia" w:ascii="Times New Roman" w:hAnsi="Times New Roman" w:eastAsia="楷体_GB2312" w:cs="Times New Roman"/>
                <w:lang w:eastAsia="zh-Hans"/>
              </w:rPr>
            </w:pPr>
            <w:r>
              <w:rPr>
                <w:rFonts w:hint="eastAsia" w:ascii="Times New Roman" w:hAnsi="Times New Roman" w:eastAsia="楷体_GB2312" w:cs="Times New Roman"/>
                <w:lang w:eastAsia="zh-Hans"/>
              </w:rPr>
              <w:t>必做：</w:t>
            </w:r>
          </w:p>
          <w:p>
            <w:pPr>
              <w:numPr>
                <w:ilvl w:val="0"/>
                <w:numId w:val="0"/>
              </w:numPr>
              <w:snapToGrid w:val="0"/>
              <w:rPr>
                <w:rFonts w:hint="eastAsia" w:ascii="Times New Roman" w:hAnsi="Times New Roman" w:eastAsia="楷体_GB2312" w:cs="Times New Roman"/>
                <w:lang w:eastAsia="zh-Hans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楷体_GB2312" w:cs="Times New Roman"/>
                <w:lang w:eastAsia="zh-Hans"/>
              </w:rPr>
              <w:t xml:space="preserve"> Finish your writing and polish it.  </w:t>
            </w:r>
          </w:p>
          <w:p>
            <w:pPr>
              <w:numPr>
                <w:ilvl w:val="0"/>
                <w:numId w:val="0"/>
              </w:numPr>
              <w:snapToGrid w:val="0"/>
              <w:rPr>
                <w:rFonts w:hint="eastAsia" w:ascii="Times New Roman" w:hAnsi="Times New Roman" w:eastAsia="楷体_GB2312" w:cs="Times New Roman"/>
                <w:lang w:eastAsia="zh-Hans"/>
              </w:rPr>
            </w:pPr>
          </w:p>
          <w:p>
            <w:pPr>
              <w:numPr>
                <w:ilvl w:val="0"/>
                <w:numId w:val="0"/>
              </w:numPr>
              <w:snapToGrid w:val="0"/>
              <w:rPr>
                <w:rFonts w:hint="eastAsia" w:ascii="Times New Roman" w:hAnsi="Times New Roman" w:eastAsia="楷体_GB2312" w:cs="Times New Roman"/>
                <w:lang w:eastAsia="zh-Hans"/>
              </w:rPr>
            </w:pPr>
            <w:r>
              <w:rPr>
                <w:rFonts w:hint="eastAsia" w:ascii="Times New Roman" w:hAnsi="Times New Roman" w:eastAsia="楷体_GB2312" w:cs="Times New Roman"/>
                <w:lang w:eastAsia="zh-Hans"/>
              </w:rPr>
              <w:t>选做：</w:t>
            </w:r>
          </w:p>
          <w:p>
            <w:pPr>
              <w:numPr>
                <w:ilvl w:val="0"/>
                <w:numId w:val="0"/>
              </w:num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Visit the website to know more about Orbis</w:t>
            </w:r>
          </w:p>
        </w:tc>
        <w:tc>
          <w:tcPr>
            <w:tcW w:w="2263" w:type="dxa"/>
            <w:shd w:val="clear" w:color="auto" w:fill="auto"/>
            <w:vAlign w:val="center"/>
          </w:tcPr>
          <w:p>
            <w:pPr>
              <w:snapToGrid w:val="0"/>
              <w:rPr>
                <w:rFonts w:hint="default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巩固所学，拓展延伸，分层作业</w:t>
            </w:r>
          </w:p>
        </w:tc>
        <w:tc>
          <w:tcPr>
            <w:tcW w:w="1586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思维品质：想象与创造。</w:t>
            </w:r>
          </w:p>
          <w:p>
            <w:pPr>
              <w:snapToGrid w:val="0"/>
              <w:rPr>
                <w:rFonts w:hint="eastAsia" w:ascii="Times New Roman" w:hAnsi="Times New Roman" w:eastAsia="楷体_GB2312" w:cs="Times New Roman"/>
                <w:lang w:val="en-US" w:eastAsia="zh-CN"/>
              </w:rPr>
            </w:pPr>
          </w:p>
          <w:p>
            <w:pPr>
              <w:snapToGrid w:val="0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  <w:lang w:val="en-US" w:eastAsia="zh-CN"/>
              </w:rPr>
              <w:t>语言能力：运用所学，迁移与创造。</w:t>
            </w:r>
          </w:p>
        </w:tc>
      </w:tr>
    </w:tbl>
    <w:p>
      <w:pPr>
        <w:spacing w:line="360" w:lineRule="auto"/>
        <w:jc w:val="left"/>
        <w:rPr>
          <w:rFonts w:hint="default" w:ascii="Times New Roman" w:hAnsi="Times New Roman" w:eastAsia="宋体" w:cs="Times New Roman"/>
          <w:kern w:val="0"/>
          <w:szCs w:val="21"/>
          <w:lang w:val="en-US" w:eastAsia="zh-CN"/>
        </w:rPr>
      </w:pPr>
    </w:p>
    <w:p>
      <w:pPr>
        <w:spacing w:line="360" w:lineRule="auto"/>
        <w:jc w:val="left"/>
        <w:rPr>
          <w:rFonts w:ascii="宋体" w:hAnsi="宋体" w:eastAsia="宋体"/>
          <w:kern w:val="0"/>
          <w:szCs w:val="21"/>
        </w:rPr>
      </w:pPr>
    </w:p>
    <w:p>
      <w:pPr>
        <w:spacing w:line="360" w:lineRule="auto"/>
        <w:jc w:val="left"/>
        <w:rPr>
          <w:rFonts w:ascii="宋体" w:hAnsi="宋体" w:eastAsia="宋体"/>
          <w:kern w:val="0"/>
          <w:szCs w:val="21"/>
        </w:rPr>
      </w:pPr>
    </w:p>
    <w:p>
      <w:pPr>
        <w:spacing w:line="360" w:lineRule="auto"/>
        <w:jc w:val="center"/>
        <w:rPr>
          <w:rFonts w:hAnsi="宋体"/>
          <w:kern w:val="0"/>
          <w:sz w:val="32"/>
          <w:szCs w:val="32"/>
        </w:rPr>
      </w:pPr>
    </w:p>
    <w:p/>
    <w:sectPr>
      <w:pgSz w:w="11906" w:h="16838"/>
      <w:pgMar w:top="1230" w:right="1440" w:bottom="226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4EB902"/>
    <w:multiLevelType w:val="singleLevel"/>
    <w:tmpl w:val="BA4EB90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88D0ABD"/>
    <w:multiLevelType w:val="singleLevel"/>
    <w:tmpl w:val="288D0AB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11E5868"/>
    <w:multiLevelType w:val="singleLevel"/>
    <w:tmpl w:val="411E586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19B3A38"/>
    <w:rsid w:val="06122BAB"/>
    <w:rsid w:val="068B6DCC"/>
    <w:rsid w:val="06B47A78"/>
    <w:rsid w:val="075A14C6"/>
    <w:rsid w:val="077104CB"/>
    <w:rsid w:val="08FB23B1"/>
    <w:rsid w:val="099B515D"/>
    <w:rsid w:val="0B563E8B"/>
    <w:rsid w:val="0BB51797"/>
    <w:rsid w:val="0BED4957"/>
    <w:rsid w:val="0C421E8C"/>
    <w:rsid w:val="111D4B4D"/>
    <w:rsid w:val="137A487A"/>
    <w:rsid w:val="16D24BC0"/>
    <w:rsid w:val="177E20AD"/>
    <w:rsid w:val="18DC4807"/>
    <w:rsid w:val="19346FC5"/>
    <w:rsid w:val="1E335163"/>
    <w:rsid w:val="1E812AE1"/>
    <w:rsid w:val="20355FE5"/>
    <w:rsid w:val="21E944A0"/>
    <w:rsid w:val="23380E48"/>
    <w:rsid w:val="28805FC4"/>
    <w:rsid w:val="28CC55AB"/>
    <w:rsid w:val="28F71B99"/>
    <w:rsid w:val="29AA02D9"/>
    <w:rsid w:val="2CFF421D"/>
    <w:rsid w:val="2D397DDE"/>
    <w:rsid w:val="328C7928"/>
    <w:rsid w:val="33207D45"/>
    <w:rsid w:val="34261280"/>
    <w:rsid w:val="342F6779"/>
    <w:rsid w:val="35911543"/>
    <w:rsid w:val="366A3A84"/>
    <w:rsid w:val="36DC2029"/>
    <w:rsid w:val="372E2279"/>
    <w:rsid w:val="3AC70CE3"/>
    <w:rsid w:val="3F9F7111"/>
    <w:rsid w:val="3FC96F9E"/>
    <w:rsid w:val="428241E8"/>
    <w:rsid w:val="44145A82"/>
    <w:rsid w:val="44F14083"/>
    <w:rsid w:val="46D37212"/>
    <w:rsid w:val="487877F8"/>
    <w:rsid w:val="496B110B"/>
    <w:rsid w:val="4985461E"/>
    <w:rsid w:val="4A355F8C"/>
    <w:rsid w:val="594B2F4A"/>
    <w:rsid w:val="59F065BC"/>
    <w:rsid w:val="5A635996"/>
    <w:rsid w:val="5AC11E35"/>
    <w:rsid w:val="5C9868FC"/>
    <w:rsid w:val="5D2F582E"/>
    <w:rsid w:val="5FFE1F39"/>
    <w:rsid w:val="606E7B24"/>
    <w:rsid w:val="60A62803"/>
    <w:rsid w:val="60CA15AF"/>
    <w:rsid w:val="627F4B59"/>
    <w:rsid w:val="628634A9"/>
    <w:rsid w:val="628C5378"/>
    <w:rsid w:val="642A4345"/>
    <w:rsid w:val="68AE0F92"/>
    <w:rsid w:val="68DE6149"/>
    <w:rsid w:val="6C6014DD"/>
    <w:rsid w:val="6C8D0731"/>
    <w:rsid w:val="6D673814"/>
    <w:rsid w:val="70D95706"/>
    <w:rsid w:val="71DD3467"/>
    <w:rsid w:val="734D7008"/>
    <w:rsid w:val="74894BC3"/>
    <w:rsid w:val="758659B7"/>
    <w:rsid w:val="758A5B24"/>
    <w:rsid w:val="77783978"/>
    <w:rsid w:val="77A967D7"/>
    <w:rsid w:val="78652FE8"/>
    <w:rsid w:val="7CE05C4C"/>
    <w:rsid w:val="7E7E482F"/>
    <w:rsid w:val="7F80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XB1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1384</Words>
  <Characters>2377</Characters>
  <Lines>0</Lines>
  <Paragraphs>0</Paragraphs>
  <TotalTime>7</TotalTime>
  <ScaleCrop>false</ScaleCrop>
  <LinksUpToDate>false</LinksUpToDate>
  <CharactersWithSpaces>2637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lky198989</dc:creator>
  <cp:lastModifiedBy>lky198989</cp:lastModifiedBy>
  <dcterms:modified xsi:type="dcterms:W3CDTF">2023-06-26T03:03:08Z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9BC034D53A624B9A8A52FDFD4882A41B_13</vt:lpwstr>
  </property>
</Properties>
</file>