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汤庄桥小学副校长仲旭红述职报告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尊敬的领导、各位同事：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新任的副校长仲旭红，感谢领导和同事们的信任，让我有机会在这个岗位上工作。本学年我主要协助校长分管学校德育、安全、卫生、体育、后勤、工会、人事、党支部等管理工作。在大家的支持和帮助下我顺利地完成了各项工作，积累了一些经验，取得了一定的成绩，现向大家汇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坚持理论学习，更新管理经验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作为管理新手，我自知学习是更新管理经验的重要途径。我</w:t>
      </w:r>
      <w:r>
        <w:rPr>
          <w:rFonts w:hint="eastAsia"/>
          <w:b/>
          <w:bCs/>
          <w:sz w:val="24"/>
          <w:szCs w:val="24"/>
          <w:lang w:val="en-US" w:eastAsia="zh-CN"/>
        </w:rPr>
        <w:t>积极参加校长任职培训和各级各类活动</w:t>
      </w:r>
      <w:r>
        <w:rPr>
          <w:rFonts w:hint="eastAsia"/>
          <w:sz w:val="24"/>
          <w:szCs w:val="24"/>
          <w:lang w:val="en-US" w:eastAsia="zh-CN"/>
        </w:rPr>
        <w:t>，学习相关的法律法规和政策文件，掌握学校管理的基本法律知识，了解教育改革和发展的方向和要求；</w:t>
      </w: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阅读相关的书籍、文章和论文，关注先进学校的教育教学动态</w:t>
      </w:r>
      <w:r>
        <w:rPr>
          <w:rFonts w:hint="eastAsia"/>
          <w:sz w:val="24"/>
          <w:szCs w:val="24"/>
          <w:lang w:val="en-US" w:eastAsia="zh-CN"/>
        </w:rPr>
        <w:t>，学习迁移优质做法，积累学校管理的理论和实践经验；</w:t>
      </w:r>
      <w:r>
        <w:rPr>
          <w:rFonts w:hint="eastAsia"/>
          <w:b/>
          <w:bCs/>
          <w:sz w:val="24"/>
          <w:szCs w:val="24"/>
          <w:lang w:val="en-US" w:eastAsia="zh-CN"/>
        </w:rPr>
        <w:t>学习领导力、沟通技巧、财务管理等其他领域方面的知识，</w:t>
      </w:r>
      <w:r>
        <w:rPr>
          <w:rFonts w:hint="eastAsia"/>
          <w:sz w:val="24"/>
          <w:szCs w:val="24"/>
          <w:lang w:val="en-US" w:eastAsia="zh-CN"/>
        </w:rPr>
        <w:t>提升自己在凝聚团队力量、引领团队协作、引领财务规范等方面的能力；</w:t>
      </w:r>
      <w:r>
        <w:rPr>
          <w:rFonts w:hint="eastAsia"/>
          <w:b/>
          <w:bCs/>
          <w:sz w:val="24"/>
          <w:szCs w:val="24"/>
          <w:lang w:val="en-US" w:eastAsia="zh-CN"/>
        </w:rPr>
        <w:t>养成自我反思和总结的习惯，</w:t>
      </w:r>
      <w:r>
        <w:rPr>
          <w:rFonts w:hint="eastAsia"/>
          <w:sz w:val="24"/>
          <w:szCs w:val="24"/>
          <w:lang w:val="en-US" w:eastAsia="zh-CN"/>
        </w:rPr>
        <w:t>进一步梳理学校管理中的典型案例，不断完善和形成管理应对方法和机制。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认真履行职责，助力学校发展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德育分管工作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加强班主任队伍建设</w:t>
      </w:r>
      <w:r>
        <w:rPr>
          <w:rFonts w:hint="eastAsia"/>
          <w:sz w:val="24"/>
          <w:szCs w:val="24"/>
          <w:lang w:val="en-US" w:eastAsia="zh-CN"/>
        </w:rPr>
        <w:t>，成立了“青年教师成长团”，开展形式多样的“班主任俱乐部”活动，让教师在活动研讨和专题培训中获得专业成长，花梦竹、孔玉香两位老师获区班主任基本功竞赛三等奖；</w:t>
      </w:r>
      <w:r>
        <w:rPr>
          <w:rFonts w:hint="eastAsia"/>
          <w:b/>
          <w:bCs/>
          <w:sz w:val="24"/>
          <w:szCs w:val="24"/>
          <w:lang w:val="en-US" w:eastAsia="zh-CN"/>
        </w:rPr>
        <w:t>加强学生队伍建设</w:t>
      </w:r>
      <w:r>
        <w:rPr>
          <w:rFonts w:hint="eastAsia"/>
          <w:sz w:val="24"/>
          <w:szCs w:val="24"/>
          <w:lang w:val="en-US" w:eastAsia="zh-CN"/>
        </w:rPr>
        <w:t>，常态化、定期开展学生小干部系列培训，创新少先队“微技能”竞赛活动和评价体系，致力于培养“知仁礼 养勤品 会创新 至雅美”的勤美少年；</w:t>
      </w:r>
      <w:r>
        <w:rPr>
          <w:rFonts w:hint="eastAsia"/>
          <w:b/>
          <w:bCs/>
          <w:sz w:val="24"/>
          <w:szCs w:val="24"/>
          <w:lang w:val="en-US" w:eastAsia="zh-CN"/>
        </w:rPr>
        <w:t>建构并完善“五彩”德育课程，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进一步丰盈和细化青色（生命健康）、红色（家国情怀）、绿色（自然审美）、紫色（责任担当）、橙色（行规礼仪）课程的内容和实施，在此基础上提炼生成《红色+： 勤美少年赋能行动》学生品格提升项目成功立项为常州市级项目；</w:t>
      </w:r>
      <w:r>
        <w:rPr>
          <w:rFonts w:hint="eastAsia"/>
          <w:b/>
          <w:bCs/>
          <w:sz w:val="24"/>
          <w:szCs w:val="24"/>
          <w:lang w:val="en-US" w:eastAsia="zh-CN"/>
        </w:rPr>
        <w:t>开展丰富多彩的德育活动，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让学生在节气系列活动、传统节日实践活动、 校园主题活动、学生礼仪活动中增强文化底蕴、提升学习自信、美成勤美品格；</w:t>
      </w:r>
      <w:r>
        <w:rPr>
          <w:rFonts w:hint="eastAsia"/>
          <w:b/>
          <w:bCs/>
          <w:sz w:val="24"/>
          <w:szCs w:val="24"/>
          <w:lang w:val="en-US" w:eastAsia="zh-CN"/>
        </w:rPr>
        <w:t>加强家校社三方联动，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通过完善家委会工作制度、探索创新家长会模式、落实大家访工作，进一步了解学生在家庭和社会的情况，正确引导家长科学教育孩子，共同维护学生的健康成长。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安全、后勤分管工作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牢固树立“安全无小事”的思想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强化安全管理意识。</w:t>
      </w:r>
      <w:r>
        <w:rPr>
          <w:rFonts w:hint="eastAsia"/>
          <w:sz w:val="24"/>
          <w:szCs w:val="24"/>
          <w:lang w:val="en-US" w:eastAsia="zh-CN"/>
        </w:rPr>
        <w:t>学校形成了以“校长负总责，副校长分管，综合服务处主抓校舍安全和食品安全，学生处主抓安全教育和活动安全，课程教学处负责课堂教学安全，教师负责学生安全”的管理体系，层层签订安全责任状，把安全责任落在实处。建立了各种学校安全工作应急预案，定期开展安全工作检查，发现安全隐患及时整改，有效杜绝事故的发生。学校经常对学生开展安全教育活动，充分利用班队课、国旗下讲话、夕会课和科普活动的机会对学生进行交通、食品、溺水、传染病预防、警毒等主题的安全教育。本学期还邀请罗溪派出所对学校门卫、教职工和学生进行安全培训，协同防暴大队人员组织防暴演练活动，此外还举办了多次心理知识、防疫知识、安全知识、防溺水等专题讲座，同时用微信公众号推文等方式进行教育与普及，增强学生的安全意识和自我保护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打造一支团结务实的后勤团队，提升服务质量。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作为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管理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新手，我通过听取介绍、座谈交流、跟踪观察等方式深入了解不同工种职工的工作内容，多次召开后勤工作会议，组织职工进行各类专业知识培训，进一步规范工作要求、细化工作内容、落实考勤制度，树立良好的后勤服务意识，加强自身的素质建设。组建学校膳食委员会，落实家长陪餐制度，定期认真听取家长、师生的建议，不断调整和更新菜品，提高用餐质量，争取让每一位师生都能吃饱、吃好，办让大家满意的食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体艺分管工作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我校强化《学生体质健康标准》的落实，不断探索体育教学新途径。注重抓好“彩虹体育大课间”的体育改革研究，因地制宜地开展大课间活动，立足跳绳、踢毽两项学校的传统运动项目，创编了“绳彩飞扬 毽形舞动”集体操，在区体育大课间评比获得了一等奖的好成绩。深化和打造体育特色项目，校跆拳道社团参加了常州市运会开幕式的表演，多次登台罗溪镇舞台演出，参加区跆拳道比赛荣获团体总分第一名。田径队表现突出，在区中小学田径比赛中获一等奖。艺术方面同样取得了区舞蹈比赛一等奖、器乐比赛二等奖、合唱比赛二等奖的好成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工会工作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2023年新上任的工会主席，我积极关心教职工的日常生活和健康情况，及时做好关心、帮助和慰问工作；精心策划三八妇女节活动方案，为女教职工赠送祝福和小礼物，并引进市总工会康乃馨活动课程，传授教师手机摄影与视频制作技巧；定期开展青年教师读书分享会，胡坤老师在区师德演讲比赛中获特等奖，我校男教职工获区乒乓球比赛三等奖；定期召开全体教师会议和教代会，事关教职工切身利益和学校发展的大事提请教师审议，落实学校民主管理，发挥教职工主体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除了以上工作外，我还负责一周工作计划的制订、人事工作的分管、党支部台账及退协和关工委工作，不再一一展开。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三、存在问题和不足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一名新手管理工作者，我仍有许多不足之处。例如：由于分管内容繁杂，对于工作时间的分配缺乏统筹的规划与安排；管理经验不足，引领团队协作的能力仍有待提高；个人专业发展不够，需要进一步提升个人专业素养。我将继续努力工作，不断提高自己的素质和能力，为学校的发展和进步作出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以上述职，敬请各位领导、同仁批评指正。谢谢大家！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E7273"/>
    <w:multiLevelType w:val="singleLevel"/>
    <w:tmpl w:val="96FE7273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F739B968"/>
    <w:multiLevelType w:val="singleLevel"/>
    <w:tmpl w:val="F739B9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VjZTE4OGU1NTE0OTAwZmE4MjBmNzcyNGY2OGIifQ=="/>
  </w:docVars>
  <w:rsids>
    <w:rsidRoot w:val="00000000"/>
    <w:rsid w:val="06C5026D"/>
    <w:rsid w:val="29C40C9E"/>
    <w:rsid w:val="29F8727E"/>
    <w:rsid w:val="3E3D0FF4"/>
    <w:rsid w:val="589E6381"/>
    <w:rsid w:val="7B2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2126</Words>
  <Characters>2129</Characters>
  <Lines>0</Lines>
  <Paragraphs>0</Paragraphs>
  <TotalTime>37</TotalTime>
  <ScaleCrop>false</ScaleCrop>
  <LinksUpToDate>false</LinksUpToDate>
  <CharactersWithSpaces>2148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2023-06-25T05:34:00Z</dcterms:created>
  <dc:creator>Administrator</dc:creator>
  <cp:lastModifiedBy>格格巫</cp:lastModifiedBy>
  <cp:lastPrinted>2023-06-25T05:38:00Z</cp:lastPrinted>
  <dcterms:modified xsi:type="dcterms:W3CDTF">2023-06-26T03:50:31Z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3218A33DD473457DB012D99F6AE0B3A8_12</vt:lpwstr>
  </property>
</Properties>
</file>