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2月理论学习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【文章标题】《重视学生数学阅读引导  助力深度学习构建》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【作者】江苏省扬州市梅岭小学西区校   唐 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是学生与大师对话、与智慧互动的重要依据，是他们认识世界、学习文化的重要途径。重视学生数学阅读指导，无疑是理性的教学行为。阅读能拓宽学生学习视野，丰富数学知识，激发其数学学习智慧，使深度学习自然发生。教师要重视学生阅读现状解读，结合教学实际，科学地创建有助于学生数学阅读的场景， 利用阅读把学生带进数学的神奇天地，引导学生在数学知识的 海洋中遨游， 实现学习视角的延展、学习智慧的聚集，使学生的数学学习更有灵气。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一、细化引导，让阅读渐成习惯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新课标的实施，立足学生素养发展，关注学生学习素养培养，已经成为教学核心使命之一。教师要把数学阅读看成教学的重要任务，给予学生必要的数学阅读学习引领、引导，让数学阅读真正成为他们数学学习的有力助手，逐渐走进学生内心深处。为此，在教学中，教师应做好学生数学阅读学习的引导者，给予学生精准的数学阅读学习指导，让阅读渐成学生的习惯，成为他们智慧爆发的力量之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(一)纳入教学设计，细化阅读指导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关注阅读教学，把它有机地整合在日常教学之中，是教师关注学生综合素养发展的又一着力点。教学中，如果教师能创设一定的阅读学习情境，给予学生必要的 数学阅读学习熏陶，让阅读逐渐走进学生视野，成为他们的一种意识行为、一种有意义的学习活动，那么数学阅读将会成为学生数学学习质量提升的坚实力量之源。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(二)关注长效训练，促进习惯养成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比如，指导学生阅读教材中脚注内容时，学生会提出自己的阅读思考或是阅读疑问：“什么叫作‘公历年份，通常是4的倍数，它就是闰年’？”问题会激发学生 的探究欲望，会把学生的学习注意力聚焦到新的探究之中。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二、优化指导， 让阅读助力思考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教学中， 教师应搭建平台， 给予学生必要的阅读学 习指导， 让他们学习一些基本的数学阅读方法以及数学 阅读理解的经验等， 为学生自主阅读、深度阅读提供相 应的支持。同时， 教师还应创设数学阅读学习情境， 采 取不同策略， 刺激学生自主阅读与合作阅读学习， 让阅 读逐渐成为一种自觉行为。长久坚持下去， 阅读意识的 种子会在学生内心深处生根发芽。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(一)指导泛读学习，学会整体感知问题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导学生进行必要的数学泛读学习，是帮助学生初步感知数学问题或数学知识概貌的基本策略。因为初步阅读能够让学生形成第一学习感觉，这种先入为主的意识对学生数学学习是大有裨益的，能够左右学生的思考方向，并影响着学生数学学习的研究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(二)引导阅读理解，学会把握中心要素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面对此情此景，教学的首要任务不只是简单地认同，而是在肯定学习的基础上，引导学生再度投入阅读之中，努力帮助学生用阅读去拓展思维，激发数学思考想象，为新的学习研究提供思考的力量。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三、结合问题， 让阅读助推探索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让阅读成为学生的学习习惯，成为他们数学学习的助力，是需要持久打磨的， 更需要坚持不懈地训练。同样，教师需要结合实际问题来引导。这样，学生才会在问题解决中体会到阅读的真正价值，感受到数学阅读带来的喜悦。在教学中， 教师要善于结合问题研究，引导学生进行积极的、认真的阅读学习，以阅读助力学习理解深入，助推问题研究顺利走向更深处，使深度学习成为学习的必然结果。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(一)结合问题情境，引导数学阅读学习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(二)深化阅读理解，助力问题探索学习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四、关注变通， 让阅读诱发创新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要关注课堂信息呈现方式，采取变通策略，引导学生仔细阅读，以实现数学阅读与数学学习的完美融合，助力学生深度数学学习。在教学中，教师要重视对学生阅读的引导，促使他们把阅读与思考进行有机链接，这样就会加速学习的有效推进。当然，在此过程中，教师还应打造一个个有助于学生进行数学阅读的情境，或是阅读学习平台，灵活地改变数学信息出现的机会或形态，诱导学生投入阅读，参与阅读，使数学学习灵感在阅读中不断闪现， 让智慧迸发而出， 让创新学习成为一道亮丽的风景线。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(一)设计变式问题，引导深度阅读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(二)把握信息变化，助力创新思考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【学习思考】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通过对现阶段数学学习现状的分析，我们可以看出，无论是教师传授固定知识，还是题海战术的盛行，抑或是学生的理解能力有待提高，我们可以发现，造成这种现象最重要的原因在于学生阅读能力的“欠缺”。那么，数学阅读又是什么？数学阅读是学生个体根据已有的知识经验，通过阅读数学材料建构数学意义和方法的学习活动，是学生主动获取信息、汲取知识，发展数学思维、学习数学语言的重要途径。</w:t>
      </w:r>
      <w:r>
        <w:rPr>
          <w:rFonts w:hint="eastAsia" w:ascii="宋体" w:hAnsi="宋体" w:eastAsia="宋体" w:cs="宋体"/>
          <w:sz w:val="24"/>
          <w:szCs w:val="24"/>
          <w:lang w:val="en-US" w:eastAsia="zh-CN"/>
        </w:rPr>
        <w:t>在实际教学中，我一直在思考如何</w:t>
      </w:r>
      <w:r>
        <w:rPr>
          <w:rFonts w:hint="eastAsia" w:ascii="宋体" w:hAnsi="宋体" w:eastAsia="宋体" w:cs="宋体"/>
          <w:sz w:val="24"/>
          <w:szCs w:val="24"/>
        </w:rPr>
        <w:t>提高学生们的阅读能力，打造深度学习的课堂。</w:t>
      </w:r>
      <w:r>
        <w:rPr>
          <w:rFonts w:hint="eastAsia" w:ascii="宋体" w:hAnsi="宋体" w:eastAsia="宋体" w:cs="宋体"/>
          <w:sz w:val="24"/>
          <w:szCs w:val="24"/>
          <w:lang w:val="en-US" w:eastAsia="zh-CN"/>
        </w:rPr>
        <w:t>我尝试了以下做法：</w:t>
      </w:r>
    </w:p>
    <w:p>
      <w:pPr>
        <w:rPr>
          <w:rFonts w:hint="eastAsia" w:ascii="宋体" w:hAnsi="宋体" w:eastAsia="宋体" w:cs="宋体"/>
          <w:sz w:val="24"/>
          <w:szCs w:val="24"/>
        </w:rPr>
      </w:pPr>
      <w:r>
        <w:rPr>
          <w:rFonts w:hint="eastAsia" w:ascii="宋体" w:hAnsi="宋体" w:eastAsia="宋体" w:cs="宋体"/>
          <w:sz w:val="24"/>
          <w:szCs w:val="24"/>
        </w:rPr>
        <w:t xml:space="preserve">    1.转变教学理念、合理利用课堂时间</w:t>
      </w:r>
    </w:p>
    <w:p>
      <w:pPr>
        <w:rPr>
          <w:rFonts w:hint="eastAsia" w:ascii="宋体" w:hAnsi="宋体" w:eastAsia="宋体" w:cs="宋体"/>
          <w:sz w:val="24"/>
          <w:szCs w:val="24"/>
        </w:rPr>
      </w:pPr>
      <w:r>
        <w:rPr>
          <w:rFonts w:hint="eastAsia" w:ascii="宋体" w:hAnsi="宋体" w:eastAsia="宋体" w:cs="宋体"/>
          <w:sz w:val="24"/>
          <w:szCs w:val="24"/>
        </w:rPr>
        <w:t xml:space="preserve">    在现阶段的教学过程中，我们会发现题海战术或是数学课堂的教学过程中为什么老师占据大部分的课堂时间，其主要原因可归结为老师的教学观念（或是教学理念）的问题。对于前者，数学老师基于熟能生巧的教学理念，认为在做题中可以反映学生们的不懂之处；对于后者则是</w:t>
      </w:r>
      <w:r>
        <w:rPr>
          <w:rFonts w:hint="eastAsia" w:ascii="宋体" w:hAnsi="宋体" w:eastAsia="宋体" w:cs="宋体"/>
          <w:sz w:val="24"/>
          <w:szCs w:val="24"/>
          <w:lang w:val="en-US" w:eastAsia="zh-CN"/>
        </w:rPr>
        <w:t>担心小</w:t>
      </w:r>
      <w:r>
        <w:rPr>
          <w:rFonts w:hint="eastAsia" w:ascii="宋体" w:hAnsi="宋体" w:eastAsia="宋体" w:cs="宋体"/>
          <w:sz w:val="24"/>
          <w:szCs w:val="24"/>
        </w:rPr>
        <w:t>学生们学习能力不高，因而需要数学老师引导的教学理念。但无论是哪一种教学理念，都应该基于培养学生们的阅读能力的基础之上。倘若数学老师在观念中不存在对学生数学阅读培养的教学理念，那就很容易出现学生们在考试出不能清楚地理解题意或是在课堂教学过程中学生们无法在课堂上弄清楚老师所表达的内容。因此，重视数学阅读，打造深度学习课堂重点之一在于小学数学老师要形成重视数学阅读的教学理念。在此基础上，合理利用课堂时间，如可留三分之一的课堂时间让学生们进行阅读，并就阅读的内容发挥自己的看法。数学老师不能仅仅将课堂时间视为授课内容、做习题的时间！</w:t>
      </w:r>
    </w:p>
    <w:p>
      <w:pPr>
        <w:rPr>
          <w:rFonts w:hint="eastAsia" w:ascii="宋体" w:hAnsi="宋体" w:eastAsia="宋体" w:cs="宋体"/>
          <w:sz w:val="24"/>
          <w:szCs w:val="24"/>
        </w:rPr>
      </w:pPr>
      <w:r>
        <w:rPr>
          <w:rFonts w:hint="eastAsia" w:ascii="宋体" w:hAnsi="宋体" w:eastAsia="宋体" w:cs="宋体"/>
          <w:sz w:val="24"/>
          <w:szCs w:val="24"/>
        </w:rPr>
        <w:t xml:space="preserve">    2.创设情景，吸引学生参与</w:t>
      </w:r>
    </w:p>
    <w:p>
      <w:pPr>
        <w:rPr>
          <w:rFonts w:hint="eastAsia" w:ascii="宋体" w:hAnsi="宋体" w:eastAsia="宋体" w:cs="宋体"/>
          <w:sz w:val="24"/>
          <w:szCs w:val="24"/>
        </w:rPr>
      </w:pPr>
      <w:r>
        <w:rPr>
          <w:rFonts w:hint="eastAsia" w:ascii="宋体" w:hAnsi="宋体" w:eastAsia="宋体" w:cs="宋体"/>
          <w:sz w:val="24"/>
          <w:szCs w:val="24"/>
        </w:rPr>
        <w:t xml:space="preserve">    在数学教学的过程中，利用情景教学法进行授课是最为常见且较为有效的方法之一。从某种程度而言，利用情景教学进行对数学阅读的学习也有一定的效果。重点在于如何将两者有效结合。正如上文所言，数学阅读就是学生们在阅读数学材料的过程中建构数学意义和方法的学习活动。数学老师可在进行授课之前，利用多媒体技术等创设适合学生进行阅读的学习情境或氛围，并在情境中培养学生的语言表达能力。以</w:t>
      </w:r>
      <w:r>
        <w:rPr>
          <w:rFonts w:hint="eastAsia" w:ascii="宋体" w:hAnsi="宋体" w:eastAsia="宋体" w:cs="宋体"/>
          <w:sz w:val="24"/>
          <w:szCs w:val="24"/>
          <w:lang w:val="en-US" w:eastAsia="zh-CN"/>
        </w:rPr>
        <w:t>苏</w:t>
      </w:r>
      <w:r>
        <w:rPr>
          <w:rFonts w:hint="eastAsia" w:ascii="宋体" w:hAnsi="宋体" w:eastAsia="宋体" w:cs="宋体"/>
          <w:sz w:val="24"/>
          <w:szCs w:val="24"/>
        </w:rPr>
        <w:t>教版四年级数学《大数的认识》为例，在本单元的教学内容中，重点在于让学生们知道计数单位。因此，在创设情景中，数学老师可通过多媒体技术中的视频播放功能先向学生们展示他人是如何对大数进行划分与“阅读”，在此基础上，向同学展示相应的阅读材料，吸引学生们展开数学阅读，积极参与数学课堂的深度学习建构中。在进行数学阅读的过程中，需要注意的是，在让学生们进行深度学习与阅读时，数学老师首先需要做的是让学生可以理解自己想要做的内容。</w:t>
      </w:r>
    </w:p>
    <w:p>
      <w:pPr>
        <w:rPr>
          <w:rFonts w:hint="eastAsia" w:ascii="宋体" w:hAnsi="宋体" w:eastAsia="宋体" w:cs="宋体"/>
          <w:sz w:val="24"/>
          <w:szCs w:val="24"/>
        </w:rPr>
      </w:pPr>
      <w:r>
        <w:rPr>
          <w:rFonts w:hint="eastAsia" w:ascii="宋体" w:hAnsi="宋体" w:eastAsia="宋体" w:cs="宋体"/>
          <w:sz w:val="24"/>
          <w:szCs w:val="24"/>
        </w:rPr>
        <w:t xml:space="preserve">    3.设计课外阅读教学案，阅读贯穿课堂</w:t>
      </w:r>
    </w:p>
    <w:p>
      <w:pPr>
        <w:rPr>
          <w:rFonts w:hint="eastAsia" w:ascii="宋体" w:hAnsi="宋体" w:eastAsia="宋体" w:cs="宋体"/>
          <w:sz w:val="24"/>
          <w:szCs w:val="24"/>
        </w:rPr>
      </w:pPr>
      <w:r>
        <w:rPr>
          <w:rFonts w:hint="eastAsia" w:ascii="宋体" w:hAnsi="宋体" w:eastAsia="宋体" w:cs="宋体"/>
          <w:sz w:val="24"/>
          <w:szCs w:val="24"/>
        </w:rPr>
        <w:t xml:space="preserve">    在开展数学阅读之前，数学老师自身要有一定的有关数学阅读材料的储备量。如数学老师可在课前利用互联网技术或是向老教师请教经验的方式或途径来获取阅读材料，并对资料进行恰当地取舍。首先，数学老师通过设计课外阅读导学案，教师为学生们提供丰富的阅读材料，以督促学生们进行阅读，并提供一些相应展示平台，提高学生们阅读积极性的基础之上，扩大学生们的阅读面。其次，在进行练习的过程中，通过抛砖引玉的阅读方式吸引学生们进行阅读与本节课学习内容相关的读物。以</w:t>
      </w:r>
      <w:r>
        <w:rPr>
          <w:rFonts w:hint="eastAsia" w:ascii="宋体" w:hAnsi="宋体" w:eastAsia="宋体" w:cs="宋体"/>
          <w:sz w:val="24"/>
          <w:szCs w:val="24"/>
          <w:lang w:val="en-US" w:eastAsia="zh-CN"/>
        </w:rPr>
        <w:t>苏</w:t>
      </w:r>
      <w:r>
        <w:rPr>
          <w:rFonts w:hint="eastAsia" w:ascii="宋体" w:hAnsi="宋体" w:eastAsia="宋体" w:cs="宋体"/>
          <w:sz w:val="24"/>
          <w:szCs w:val="24"/>
        </w:rPr>
        <w:t>教版小学数学四年级《统计》为例。在引入统计图形与图表的相关概念之前，数学老师可为学生们提供一些关于统计的趣味故事或是统计一词等内容的简单来源，让学生们在阅读过程中对统计有一个较为简单的了解；其次，在授课的过程中，如对统计图或是统计表的认识与学习中，数学老师可相应地提供一些比较规范的答案，学生们通过阅读与学习来深入了解如何对以上内容进行分析；最后，即课程的结束阶段，老师以汇总知识点的形式将本节课的学习内容呈现给学生们，学生们以阅读乃至记忆的方式熟练掌握所学内容，进一步打造深度学习课堂。</w:t>
      </w:r>
    </w:p>
    <w:p>
      <w:pPr>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095E5CC7"/>
    <w:rsid w:val="095E5CC7"/>
    <w:rsid w:val="36676714"/>
    <w:rsid w:val="71A1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63</Characters>
  <Lines>0</Lines>
  <Paragraphs>0</Paragraphs>
  <TotalTime>17</TotalTime>
  <ScaleCrop>false</ScaleCrop>
  <LinksUpToDate>false</LinksUpToDate>
  <CharactersWithSpaces>69</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2023-06-17T02:28:00Z</dcterms:created>
  <dc:creator>陆萍芬</dc:creator>
  <cp:lastModifiedBy>陆萍芬</cp:lastModifiedBy>
  <dcterms:modified xsi:type="dcterms:W3CDTF">2023-06-26T06:15:55Z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1E71DD2F94A2426EB0DA737E618E9349_11</vt:lpwstr>
  </property>
</Properties>
</file>