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val="0"/>
          <w:bCs w:val="0"/>
          <w:sz w:val="22"/>
          <w:szCs w:val="28"/>
          <w:lang w:val="en-US" w:eastAsia="zh-CN"/>
        </w:rPr>
      </w:pPr>
      <w:r>
        <w:rPr>
          <w:rFonts w:hint="eastAsia" w:ascii="黑体" w:hAnsi="黑体" w:eastAsia="黑体" w:cs="黑体"/>
          <w:b/>
          <w:bCs/>
          <w:sz w:val="32"/>
          <w:szCs w:val="40"/>
          <w:lang w:val="en-US" w:eastAsia="zh-CN"/>
        </w:rPr>
        <w:t xml:space="preserve">              2月理论学习（王暑雅）        </w:t>
      </w:r>
      <w:r>
        <w:rPr>
          <w:rFonts w:hint="eastAsia" w:ascii="黑体" w:hAnsi="黑体" w:eastAsia="黑体" w:cs="黑体"/>
          <w:b w:val="0"/>
          <w:bCs w:val="0"/>
          <w:sz w:val="22"/>
          <w:szCs w:val="28"/>
          <w:lang w:val="en-US" w:eastAsia="zh-CN"/>
        </w:rPr>
        <w:t>2023.2</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9" w:type="dxa"/>
            <w:vAlign w:val="center"/>
          </w:tcPr>
          <w:p>
            <w:pPr>
              <w:spacing w:line="360" w:lineRule="auto"/>
              <w:jc w:val="center"/>
              <w:rPr>
                <w:vertAlign w:val="baseline"/>
              </w:rPr>
            </w:pPr>
            <w:r>
              <w:rPr>
                <w:rFonts w:hint="eastAsia" w:ascii="黑体" w:hAnsi="黑体" w:eastAsia="黑体" w:cs="黑体"/>
                <w:b/>
                <w:bCs/>
                <w:sz w:val="28"/>
                <w:szCs w:val="36"/>
                <w:lang w:val="en-US" w:eastAsia="zh-CN"/>
              </w:rPr>
              <w:t>【论文题目】</w:t>
            </w:r>
          </w:p>
        </w:tc>
        <w:tc>
          <w:tcPr>
            <w:tcW w:w="6623" w:type="dxa"/>
            <w:vAlign w:val="center"/>
          </w:tcPr>
          <w:p>
            <w:pPr>
              <w:spacing w:line="360" w:lineRule="auto"/>
              <w:jc w:val="center"/>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《小学生数学阅读能力培养策略研究》</w:t>
            </w:r>
          </w:p>
          <w:p>
            <w:pPr>
              <w:spacing w:line="360" w:lineRule="auto"/>
              <w:jc w:val="center"/>
              <w:rPr>
                <w:rFonts w:hint="default"/>
                <w:vertAlign w:val="baseline"/>
                <w:lang w:val="en-US"/>
              </w:rPr>
            </w:pPr>
            <w:r>
              <w:rPr>
                <w:rFonts w:hint="eastAsia" w:ascii="宋体" w:hAnsi="宋体" w:eastAsia="宋体" w:cs="宋体"/>
                <w:b/>
                <w:bCs/>
                <w:sz w:val="24"/>
                <w:szCs w:val="32"/>
                <w:lang w:val="en-US" w:eastAsia="zh-CN"/>
              </w:rPr>
              <w:t xml:space="preserve">作者：陈水葱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spacing w:line="360" w:lineRule="auto"/>
              <w:jc w:val="center"/>
              <w:rPr>
                <w:rFonts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b/>
                <w:bCs/>
                <w:sz w:val="28"/>
                <w:szCs w:val="36"/>
                <w:lang w:val="en-US" w:eastAsia="zh-CN"/>
              </w:rPr>
              <w:t>【学习摘要】</w:t>
            </w:r>
          </w:p>
        </w:tc>
        <w:tc>
          <w:tcPr>
            <w:tcW w:w="6623" w:type="dxa"/>
          </w:tcPr>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创设情境激发学生数学阅读兴趣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 通过设置疑问创设情境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 通过言语鼓励引导学生阅读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二、传授方法深化学生数学阅读理解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 抓住关键词进行阅读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一则阅读材料中都会存在着关键信息，数学阅读材料同样也是如此．由此，小学数学教师便可以有意识地引导学生抓住关键词进行阅读，即将所遇到的数学阅读材料的重点信息加以分析与研究，并据此进行阅读与思考。</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多感官并用进行阅读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我们的学习并不是单一感官的参与，而是需要多重感官一起协作。小学数学阅读自然也是如此，它不仅仅需要学 生去看、去想，有的时候还需要学生动手去操作。因此，小学数学教师可以有针对性地引导学生多感官并用进行高质量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的数学阅读，这也成为提升小学生数学阅读能力的有效切入途径之一。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三、养成良好习惯促进学生阅读发展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 引导学生认真阅读数学题目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 鼓励学生广泛阅读数学读物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eastAsiaTheme="minorEastAsia"/>
                <w:vertAlign w:val="baseline"/>
                <w:lang w:val="en-US" w:eastAsia="zh-CN"/>
              </w:rPr>
            </w:pPr>
            <w:r>
              <w:rPr>
                <w:rFonts w:hint="eastAsia" w:ascii="宋体" w:hAnsi="宋体" w:eastAsia="宋体" w:cs="宋体"/>
                <w:sz w:val="24"/>
                <w:szCs w:val="24"/>
                <w:lang w:val="en-US" w:eastAsia="zh-CN"/>
              </w:rPr>
              <w:t>我在数学教学实践中便会有意识地向学生推荐一些适合他们的课外阅读内容，像《数学历险记》《爱克斯探长 : 数学侦探故事》《数学西游记》《数学神探 006》《数学魔术 : 84个神奇的数学小魔术》《生活的数学》《小福尔摩斯训练 营——— 数学探案》等。就这样，学生的阅读视野开阔了，学识见识变得愈加丰富，而这些都将推动着他们自身数学阅读 能力的提升与进步。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jc w:val="center"/>
              <w:rPr>
                <w:vertAlign w:val="baseline"/>
              </w:rPr>
            </w:pPr>
            <w:r>
              <w:rPr>
                <w:rFonts w:hint="eastAsia" w:ascii="黑体" w:hAnsi="黑体" w:eastAsia="黑体" w:cs="黑体"/>
                <w:b/>
                <w:bCs/>
                <w:sz w:val="28"/>
                <w:szCs w:val="36"/>
                <w:lang w:val="en-US" w:eastAsia="zh-CN"/>
              </w:rPr>
              <w:t>【学习反思】</w:t>
            </w:r>
          </w:p>
        </w:tc>
        <w:tc>
          <w:tcPr>
            <w:tcW w:w="6623" w:type="dxa"/>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b w:val="0"/>
                <w:bCs w:val="0"/>
                <w:vertAlign w:val="baseline"/>
                <w:lang w:val="en-US" w:eastAsia="zh-CN"/>
              </w:rPr>
            </w:pPr>
            <w:bookmarkStart w:id="0" w:name="_GoBack"/>
            <w:bookmarkEnd w:id="0"/>
            <w:r>
              <w:rPr>
                <w:rFonts w:hint="eastAsia"/>
                <w:b w:val="0"/>
                <w:bCs w:val="0"/>
                <w:vertAlign w:val="baseline"/>
                <w:lang w:val="en-US" w:eastAsia="zh-CN"/>
              </w:rPr>
              <w:t>在数学教材阅读中，根据不同的教材内容和难易程度引导学生阅读，逐步掌握阅读方法，提高阅读数学教材的能力。结合数学学科的特点，在阅读教材时我们应让学生懂得读什么？怎么读？引导学生按教材原文逐字逐句阅读，找出概念、定义、定理中的关键词，使学生在阅读过程中思考问题、发现问题和解决问题，深刻理解其含义。还可以在阅读时添加一些问题，例如：可以删除一个词吗？你能用一个词代替另一个词吗？让学生从这些词中读出重点和难点，并阅读出其中所包含的数学思想和方法。对于一些较抽象的数学概念和符号，教师因提醒学生阅读时需要注意哪些问题，帮助学生在阅读前制定阅读大纲，让学生掌握一些阅读方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b w:val="0"/>
                <w:bCs w:val="0"/>
                <w:vertAlign w:val="baseline"/>
                <w:lang w:val="en-US" w:eastAsia="zh-CN"/>
              </w:rPr>
            </w:pPr>
            <w:r>
              <w:rPr>
                <w:rFonts w:hint="eastAsia"/>
                <w:b w:val="0"/>
                <w:bCs w:val="0"/>
                <w:vertAlign w:val="baseline"/>
                <w:lang w:val="en-US" w:eastAsia="zh-CN"/>
              </w:rPr>
              <w:t>数学教科书编写的严谨性以及数学“言必有据”的特点，每个概念、符号和术语都有精确的含义。学生阅读时必须对每个句子、每个术语、每个符号、每个图表都细致认真地分析，领会其内容、含义。对新出现的数学定义、定理要反复仔细阅读，直至弄懂其含义，不能忽视或略去任何一个不理解的词。否则，要么不理解所读数学材料，无法展开有效的思维活动；要么曲解所读材料，获得的是不全面的甚至错误的数学知识，形成不正确的数学概念，更难以达到对数学内容的本质的深层次理解。</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b/>
                <w:bCs/>
                <w:vertAlign w:val="baseline"/>
                <w:lang w:val="en-US" w:eastAsia="zh-CN"/>
              </w:rPr>
            </w:pPr>
            <w:r>
              <w:rPr>
                <w:rFonts w:hint="eastAsia"/>
                <w:b w:val="0"/>
                <w:bCs w:val="0"/>
                <w:vertAlign w:val="baseline"/>
                <w:lang w:val="en-US" w:eastAsia="zh-CN"/>
              </w:rPr>
              <w:t>阅读时，如果从上一步到下一步跨度较大，常常需要用纸笔演算推理来“打通关节”。学生在阅读时应作记号，画重点，提问题，写眉批、旁批、尾批，养成读书时动手、动脑、动口的习惯，并尝试用数学语言叙述数学问题及解题过程。读写结合、手脑并用，能使思维展开，提高阅读效率，有利于知识的同化和应用。</w:t>
            </w: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F92A8"/>
    <w:multiLevelType w:val="singleLevel"/>
    <w:tmpl w:val="378F92A8"/>
    <w:lvl w:ilvl="0" w:tentative="0">
      <w:start w:val="2"/>
      <w:numFmt w:val="chineseCounting"/>
      <w:suff w:val="space"/>
      <w:lvlText w:val="(%1)"/>
      <w:lvlJc w:val="left"/>
      <w:rPr>
        <w:rFonts w:hint="eastAsia"/>
      </w:rPr>
    </w:lvl>
  </w:abstractNum>
  <w:abstractNum w:abstractNumId="1">
    <w:nsid w:val="6EFB98E0"/>
    <w:multiLevelType w:val="singleLevel"/>
    <w:tmpl w:val="6EFB98E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NjBmNGQ2ZjhjY2Y4MzY5YmQ3MWMzMzZhY2MwY2IifQ=="/>
  </w:docVars>
  <w:rsids>
    <w:rsidRoot w:val="346D41B5"/>
    <w:rsid w:val="346D4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2023-06-25T01:08:00Z</dcterms:created>
  <dc:creator>肉多多wsy</dc:creator>
  <cp:lastModifiedBy>肉多多wsy</cp:lastModifiedBy>
  <dcterms:modified xsi:type="dcterms:W3CDTF">2023-06-25T01:13:28Z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9E8FA3B39763497C89369B74CBD04D46_11</vt:lpwstr>
  </property>
</Properties>
</file>