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D7" w:rsidRDefault="00646621">
      <w:pPr>
        <w:jc w:val="center"/>
        <w:rPr>
          <w:rFonts w:ascii="黑体" w:eastAsia="黑体"/>
          <w:b/>
          <w:sz w:val="24"/>
          <w:szCs w:val="22"/>
        </w:rPr>
      </w:pPr>
      <w:r>
        <w:rPr>
          <w:rFonts w:ascii="黑体" w:eastAsia="黑体" w:hint="eastAsia"/>
          <w:b/>
          <w:sz w:val="32"/>
          <w:szCs w:val="28"/>
        </w:rPr>
        <w:t xml:space="preserve">    </w:t>
      </w:r>
      <w:bookmarkStart w:id="0" w:name="_GoBack"/>
      <w:r>
        <w:rPr>
          <w:rFonts w:ascii="黑体" w:eastAsia="黑体" w:hint="eastAsia"/>
          <w:b/>
          <w:sz w:val="32"/>
          <w:szCs w:val="28"/>
        </w:rPr>
        <w:t xml:space="preserve"> 龙虎塘第二实验小学学业学业质量调研分析</w:t>
      </w:r>
      <w:bookmarkEnd w:id="0"/>
      <w:r w:rsidR="00280F51">
        <w:rPr>
          <w:rFonts w:ascii="黑体" w:eastAsia="黑体" w:hint="eastAsia"/>
          <w:b/>
          <w:sz w:val="24"/>
          <w:szCs w:val="22"/>
        </w:rPr>
        <w:t>2023.6</w:t>
      </w:r>
    </w:p>
    <w:p w:rsidR="005673D7" w:rsidRDefault="00646621">
      <w:pPr>
        <w:pStyle w:val="3"/>
        <w:spacing w:before="0" w:after="0" w:line="240" w:lineRule="auto"/>
        <w:jc w:val="center"/>
        <w:rPr>
          <w:rFonts w:ascii="楷体" w:eastAsia="楷体" w:hAnsi="楷体" w:cs="楷体"/>
          <w:b w:val="0"/>
          <w:bCs w:val="0"/>
          <w:sz w:val="24"/>
          <w:szCs w:val="24"/>
        </w:rPr>
      </w:pPr>
      <w:r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 xml:space="preserve">（  </w:t>
      </w:r>
      <w:r w:rsidR="003F7F43"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>六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 xml:space="preserve"> ）年级（ </w:t>
      </w:r>
      <w:r w:rsidR="003F7F43"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>5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 xml:space="preserve"> ）班 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</w:rPr>
        <w:t xml:space="preserve">    学科：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 xml:space="preserve">   </w:t>
      </w:r>
      <w:r w:rsidR="003F7F43"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>数学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 xml:space="preserve">   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</w:rPr>
        <w:t xml:space="preserve">  任课教师：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 xml:space="preserve"> </w:t>
      </w:r>
      <w:r w:rsidR="003F7F43"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>杨建芬</w:t>
      </w:r>
      <w:r>
        <w:rPr>
          <w:rFonts w:ascii="楷体" w:eastAsia="楷体" w:hAnsi="楷体" w:cs="楷体" w:hint="eastAsia"/>
          <w:b w:val="0"/>
          <w:bCs w:val="0"/>
          <w:sz w:val="24"/>
          <w:szCs w:val="24"/>
          <w:u w:val="single"/>
        </w:rPr>
        <w:t xml:space="preserve">    </w:t>
      </w:r>
    </w:p>
    <w:p w:rsidR="005673D7" w:rsidRDefault="00646621">
      <w:pPr>
        <w:pStyle w:val="3"/>
        <w:spacing w:before="0" w:after="0"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一、题型分析</w:t>
      </w:r>
    </w:p>
    <w:p w:rsidR="005673D7" w:rsidRDefault="00646621">
      <w:pPr>
        <w:tabs>
          <w:tab w:val="left" w:pos="11770"/>
          <w:tab w:val="left" w:pos="12250"/>
          <w:tab w:val="left" w:pos="12730"/>
          <w:tab w:val="left" w:pos="13210"/>
          <w:tab w:val="left" w:pos="13690"/>
          <w:tab w:val="left" w:pos="14150"/>
          <w:tab w:val="left" w:pos="14610"/>
        </w:tabs>
        <w:spacing w:line="320" w:lineRule="exact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1．</w:t>
      </w:r>
      <w:r>
        <w:rPr>
          <w:rFonts w:ascii="宋体" w:hAnsi="宋体"/>
          <w:b/>
          <w:bCs/>
        </w:rPr>
        <w:t>逐题得分率统计</w:t>
      </w: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4"/>
        <w:gridCol w:w="1222"/>
        <w:gridCol w:w="1043"/>
        <w:gridCol w:w="1216"/>
        <w:gridCol w:w="1216"/>
        <w:gridCol w:w="1390"/>
        <w:gridCol w:w="1216"/>
        <w:gridCol w:w="1216"/>
      </w:tblGrid>
      <w:tr w:rsidR="005673D7">
        <w:trPr>
          <w:cantSplit/>
          <w:trHeight w:val="384"/>
        </w:trPr>
        <w:tc>
          <w:tcPr>
            <w:tcW w:w="1264" w:type="dxa"/>
            <w:vMerge w:val="restart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/>
              </w:rPr>
              <w:t>题号</w:t>
            </w:r>
          </w:p>
        </w:tc>
        <w:tc>
          <w:tcPr>
            <w:tcW w:w="1222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1390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……</w:t>
            </w:r>
          </w:p>
        </w:tc>
      </w:tr>
      <w:tr w:rsidR="005673D7">
        <w:trPr>
          <w:cantSplit/>
          <w:trHeight w:val="234"/>
        </w:trPr>
        <w:tc>
          <w:tcPr>
            <w:tcW w:w="1264" w:type="dxa"/>
            <w:vMerge/>
            <w:vAlign w:val="center"/>
          </w:tcPr>
          <w:p w:rsidR="005673D7" w:rsidRDefault="005673D7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</w:p>
        </w:tc>
        <w:tc>
          <w:tcPr>
            <w:tcW w:w="1222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  <w:spacing w:val="20"/>
              </w:rPr>
            </w:pPr>
            <w:r>
              <w:rPr>
                <w:rFonts w:ascii="楷体_GB2312" w:eastAsia="楷体_GB2312" w:hint="eastAsia"/>
                <w:spacing w:val="20"/>
              </w:rPr>
              <w:t>合 计</w:t>
            </w:r>
          </w:p>
        </w:tc>
        <w:tc>
          <w:tcPr>
            <w:tcW w:w="1043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  <w:spacing w:val="20"/>
              </w:rPr>
            </w:pPr>
            <w:r>
              <w:rPr>
                <w:rFonts w:ascii="楷体_GB2312" w:eastAsia="楷体_GB2312" w:hint="eastAsia"/>
                <w:spacing w:val="20"/>
              </w:rPr>
              <w:t>合计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  <w:spacing w:val="20"/>
              </w:rPr>
            </w:pPr>
            <w:r>
              <w:rPr>
                <w:rFonts w:ascii="楷体_GB2312" w:eastAsia="楷体_GB2312" w:hint="eastAsia"/>
                <w:spacing w:val="20"/>
              </w:rPr>
              <w:t>合计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  <w:spacing w:val="20"/>
              </w:rPr>
            </w:pPr>
            <w:r>
              <w:rPr>
                <w:rFonts w:ascii="楷体_GB2312" w:eastAsia="楷体_GB2312" w:hint="eastAsia"/>
                <w:spacing w:val="20"/>
              </w:rPr>
              <w:t>合计</w:t>
            </w:r>
          </w:p>
        </w:tc>
        <w:tc>
          <w:tcPr>
            <w:tcW w:w="1390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  <w:spacing w:val="20"/>
              </w:rPr>
            </w:pPr>
            <w:r>
              <w:rPr>
                <w:rFonts w:ascii="楷体_GB2312" w:eastAsia="楷体_GB2312" w:hint="eastAsia"/>
                <w:spacing w:val="20"/>
              </w:rPr>
              <w:t>合计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  <w:spacing w:val="20"/>
              </w:rPr>
            </w:pPr>
            <w:r>
              <w:rPr>
                <w:rFonts w:ascii="楷体_GB2312" w:eastAsia="楷体_GB2312" w:hint="eastAsia"/>
                <w:spacing w:val="20"/>
              </w:rPr>
              <w:t>合计</w:t>
            </w:r>
          </w:p>
        </w:tc>
        <w:tc>
          <w:tcPr>
            <w:tcW w:w="1216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  <w:spacing w:val="20"/>
              </w:rPr>
            </w:pPr>
            <w:r>
              <w:rPr>
                <w:rFonts w:ascii="楷体_GB2312" w:eastAsia="楷体_GB2312" w:hint="eastAsia"/>
                <w:spacing w:val="20"/>
              </w:rPr>
              <w:t>……</w:t>
            </w:r>
          </w:p>
        </w:tc>
      </w:tr>
      <w:tr w:rsidR="005673D7">
        <w:trPr>
          <w:cantSplit/>
          <w:trHeight w:val="311"/>
        </w:trPr>
        <w:tc>
          <w:tcPr>
            <w:tcW w:w="1264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/>
              </w:rPr>
              <w:t>应得分</w:t>
            </w:r>
          </w:p>
        </w:tc>
        <w:tc>
          <w:tcPr>
            <w:tcW w:w="1222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858</w:t>
            </w:r>
          </w:p>
        </w:tc>
        <w:tc>
          <w:tcPr>
            <w:tcW w:w="1043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390</w:t>
            </w:r>
          </w:p>
        </w:tc>
        <w:tc>
          <w:tcPr>
            <w:tcW w:w="1216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780</w:t>
            </w:r>
          </w:p>
        </w:tc>
        <w:tc>
          <w:tcPr>
            <w:tcW w:w="1216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234</w:t>
            </w:r>
          </w:p>
        </w:tc>
        <w:tc>
          <w:tcPr>
            <w:tcW w:w="1390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1638</w:t>
            </w:r>
          </w:p>
        </w:tc>
        <w:tc>
          <w:tcPr>
            <w:tcW w:w="1216" w:type="dxa"/>
            <w:vAlign w:val="center"/>
          </w:tcPr>
          <w:p w:rsidR="005673D7" w:rsidRDefault="005673D7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</w:p>
        </w:tc>
        <w:tc>
          <w:tcPr>
            <w:tcW w:w="1216" w:type="dxa"/>
            <w:vAlign w:val="center"/>
          </w:tcPr>
          <w:p w:rsidR="005673D7" w:rsidRDefault="005673D7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</w:p>
        </w:tc>
      </w:tr>
      <w:tr w:rsidR="005673D7">
        <w:trPr>
          <w:cantSplit/>
          <w:trHeight w:val="311"/>
        </w:trPr>
        <w:tc>
          <w:tcPr>
            <w:tcW w:w="1264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/>
              </w:rPr>
              <w:t>实得分</w:t>
            </w:r>
          </w:p>
        </w:tc>
        <w:tc>
          <w:tcPr>
            <w:tcW w:w="1222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801</w:t>
            </w:r>
          </w:p>
        </w:tc>
        <w:tc>
          <w:tcPr>
            <w:tcW w:w="1043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351</w:t>
            </w:r>
          </w:p>
        </w:tc>
        <w:tc>
          <w:tcPr>
            <w:tcW w:w="1216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679</w:t>
            </w:r>
          </w:p>
        </w:tc>
        <w:tc>
          <w:tcPr>
            <w:tcW w:w="1216" w:type="dxa"/>
            <w:vAlign w:val="center"/>
          </w:tcPr>
          <w:p w:rsidR="005673D7" w:rsidRDefault="003F7F43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ind w:firstLineChars="150" w:firstLine="31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209</w:t>
            </w:r>
          </w:p>
        </w:tc>
        <w:tc>
          <w:tcPr>
            <w:tcW w:w="1390" w:type="dxa"/>
            <w:vAlign w:val="center"/>
          </w:tcPr>
          <w:p w:rsidR="005673D7" w:rsidRDefault="003F7F43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13</w:t>
            </w:r>
            <w:r w:rsidR="00E66E58">
              <w:rPr>
                <w:rFonts w:ascii="楷体_GB2312" w:eastAsia="楷体_GB2312" w:hint="eastAsia"/>
              </w:rPr>
              <w:t>26</w:t>
            </w:r>
          </w:p>
        </w:tc>
        <w:tc>
          <w:tcPr>
            <w:tcW w:w="1216" w:type="dxa"/>
            <w:vAlign w:val="center"/>
          </w:tcPr>
          <w:p w:rsidR="005673D7" w:rsidRDefault="005673D7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</w:p>
        </w:tc>
        <w:tc>
          <w:tcPr>
            <w:tcW w:w="1216" w:type="dxa"/>
            <w:vAlign w:val="center"/>
          </w:tcPr>
          <w:p w:rsidR="005673D7" w:rsidRDefault="005673D7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</w:p>
        </w:tc>
      </w:tr>
      <w:tr w:rsidR="005673D7">
        <w:trPr>
          <w:cantSplit/>
          <w:trHeight w:val="358"/>
        </w:trPr>
        <w:tc>
          <w:tcPr>
            <w:tcW w:w="1264" w:type="dxa"/>
            <w:vAlign w:val="center"/>
          </w:tcPr>
          <w:p w:rsidR="005673D7" w:rsidRDefault="00646621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/>
              </w:rPr>
              <w:t>得分率（</w:t>
            </w:r>
            <w:r>
              <w:t>%)</w:t>
            </w:r>
          </w:p>
        </w:tc>
        <w:tc>
          <w:tcPr>
            <w:tcW w:w="1222" w:type="dxa"/>
            <w:vAlign w:val="center"/>
          </w:tcPr>
          <w:p w:rsidR="005673D7" w:rsidRDefault="00D22236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93%</w:t>
            </w:r>
          </w:p>
        </w:tc>
        <w:tc>
          <w:tcPr>
            <w:tcW w:w="1043" w:type="dxa"/>
            <w:vAlign w:val="center"/>
          </w:tcPr>
          <w:p w:rsidR="005673D7" w:rsidRDefault="006B1B89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9</w:t>
            </w:r>
            <w:r w:rsidR="003F7F43">
              <w:rPr>
                <w:rFonts w:ascii="楷体_GB2312" w:eastAsia="楷体_GB2312" w:hint="eastAsia"/>
              </w:rPr>
              <w:t>3</w:t>
            </w:r>
            <w:r w:rsidR="00D22236">
              <w:rPr>
                <w:rFonts w:ascii="楷体_GB2312" w:eastAsia="楷体_GB2312" w:hint="eastAsia"/>
              </w:rPr>
              <w:t>%</w:t>
            </w:r>
          </w:p>
        </w:tc>
        <w:tc>
          <w:tcPr>
            <w:tcW w:w="1216" w:type="dxa"/>
            <w:vAlign w:val="center"/>
          </w:tcPr>
          <w:p w:rsidR="005673D7" w:rsidRDefault="003F7F43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9</w:t>
            </w:r>
            <w:r w:rsidR="006B1B89">
              <w:rPr>
                <w:rFonts w:ascii="楷体_GB2312" w:eastAsia="楷体_GB2312" w:hint="eastAsia"/>
              </w:rPr>
              <w:t>0</w:t>
            </w:r>
            <w:r>
              <w:rPr>
                <w:rFonts w:ascii="楷体_GB2312" w:eastAsia="楷体_GB2312" w:hint="eastAsia"/>
              </w:rPr>
              <w:t>%</w:t>
            </w:r>
          </w:p>
        </w:tc>
        <w:tc>
          <w:tcPr>
            <w:tcW w:w="1216" w:type="dxa"/>
            <w:vAlign w:val="center"/>
          </w:tcPr>
          <w:p w:rsidR="005673D7" w:rsidRDefault="006B1B89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9</w:t>
            </w:r>
            <w:r w:rsidR="003F7F43">
              <w:rPr>
                <w:rFonts w:ascii="楷体_GB2312" w:eastAsia="楷体_GB2312" w:hint="eastAsia"/>
              </w:rPr>
              <w:t>5%</w:t>
            </w:r>
          </w:p>
        </w:tc>
        <w:tc>
          <w:tcPr>
            <w:tcW w:w="1390" w:type="dxa"/>
            <w:vAlign w:val="center"/>
          </w:tcPr>
          <w:p w:rsidR="005673D7" w:rsidRDefault="006B1B89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88</w:t>
            </w:r>
            <w:r w:rsidR="003F7F43">
              <w:rPr>
                <w:rFonts w:ascii="楷体_GB2312" w:eastAsia="楷体_GB2312" w:hint="eastAsia"/>
              </w:rPr>
              <w:t>%</w:t>
            </w:r>
          </w:p>
        </w:tc>
        <w:tc>
          <w:tcPr>
            <w:tcW w:w="1216" w:type="dxa"/>
            <w:vAlign w:val="center"/>
          </w:tcPr>
          <w:p w:rsidR="005673D7" w:rsidRDefault="005673D7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</w:p>
        </w:tc>
        <w:tc>
          <w:tcPr>
            <w:tcW w:w="1216" w:type="dxa"/>
            <w:vAlign w:val="center"/>
          </w:tcPr>
          <w:p w:rsidR="005673D7" w:rsidRDefault="005673D7">
            <w:pPr>
              <w:tabs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rFonts w:ascii="楷体_GB2312" w:eastAsia="楷体_GB2312"/>
              </w:rPr>
            </w:pPr>
          </w:p>
        </w:tc>
      </w:tr>
    </w:tbl>
    <w:p w:rsidR="005673D7" w:rsidRDefault="00646621">
      <w:pPr>
        <w:tabs>
          <w:tab w:val="left" w:pos="11770"/>
          <w:tab w:val="left" w:pos="12250"/>
          <w:tab w:val="left" w:pos="12730"/>
          <w:tab w:val="left" w:pos="13210"/>
          <w:tab w:val="left" w:pos="13690"/>
          <w:tab w:val="left" w:pos="14150"/>
          <w:tab w:val="left" w:pos="14610"/>
        </w:tabs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2.典型错误分析</w:t>
      </w:r>
    </w:p>
    <w:tbl>
      <w:tblPr>
        <w:tblpPr w:leftFromText="180" w:rightFromText="180" w:vertAnchor="text" w:horzAnchor="margin" w:tblpX="50" w:tblpY="106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1062"/>
        <w:gridCol w:w="3856"/>
        <w:gridCol w:w="4066"/>
      </w:tblGrid>
      <w:tr w:rsidR="005673D7" w:rsidTr="00445F3C">
        <w:trPr>
          <w:trHeight w:val="500"/>
        </w:trPr>
        <w:tc>
          <w:tcPr>
            <w:tcW w:w="860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题型</w:t>
            </w:r>
          </w:p>
        </w:tc>
        <w:tc>
          <w:tcPr>
            <w:tcW w:w="1062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得分率</w:t>
            </w:r>
          </w:p>
        </w:tc>
        <w:tc>
          <w:tcPr>
            <w:tcW w:w="3856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ind w:firstLineChars="200"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典型错误</w:t>
            </w:r>
          </w:p>
        </w:tc>
        <w:tc>
          <w:tcPr>
            <w:tcW w:w="4066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ind w:firstLineChars="200"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错误原因</w:t>
            </w:r>
          </w:p>
        </w:tc>
      </w:tr>
      <w:tr w:rsidR="005673D7" w:rsidTr="00445F3C">
        <w:trPr>
          <w:trHeight w:val="389"/>
        </w:trPr>
        <w:tc>
          <w:tcPr>
            <w:tcW w:w="860" w:type="dxa"/>
          </w:tcPr>
          <w:p w:rsidR="005673D7" w:rsidRDefault="003F7F43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填空</w:t>
            </w:r>
          </w:p>
        </w:tc>
        <w:tc>
          <w:tcPr>
            <w:tcW w:w="1062" w:type="dxa"/>
          </w:tcPr>
          <w:p w:rsidR="005673D7" w:rsidRDefault="003F7F43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  <w:r>
              <w:rPr>
                <w:rFonts w:ascii="楷体_GB2312" w:eastAsia="楷体_GB2312" w:hint="eastAsia"/>
              </w:rPr>
              <w:t>%</w:t>
            </w:r>
          </w:p>
        </w:tc>
        <w:tc>
          <w:tcPr>
            <w:tcW w:w="3856" w:type="dxa"/>
          </w:tcPr>
          <w:p w:rsidR="005673D7" w:rsidRDefault="003F7F43" w:rsidP="006B1B89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把</w:t>
            </w:r>
            <w:r w:rsidR="006B1B89">
              <w:rPr>
                <w:rFonts w:ascii="宋体" w:hAnsi="宋体" w:hint="eastAsia"/>
                <w:szCs w:val="21"/>
              </w:rPr>
              <w:t>2:4</w:t>
            </w:r>
            <w:proofErr w:type="gramStart"/>
            <w:r w:rsidR="006B1B89">
              <w:rPr>
                <w:rFonts w:ascii="宋体" w:hAnsi="宋体" w:hint="eastAsia"/>
                <w:szCs w:val="21"/>
              </w:rPr>
              <w:t>当做最简比</w:t>
            </w:r>
            <w:proofErr w:type="gramEnd"/>
          </w:p>
        </w:tc>
        <w:tc>
          <w:tcPr>
            <w:tcW w:w="4066" w:type="dxa"/>
          </w:tcPr>
          <w:p w:rsidR="005673D7" w:rsidRPr="003F7F43" w:rsidRDefault="006B1B89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平时练习的是分数比，知道变成</w:t>
            </w:r>
            <w:proofErr w:type="gramStart"/>
            <w:r>
              <w:rPr>
                <w:rFonts w:ascii="宋体" w:hAnsi="宋体" w:hint="eastAsia"/>
                <w:szCs w:val="21"/>
              </w:rPr>
              <w:t>最</w:t>
            </w:r>
            <w:proofErr w:type="gramEnd"/>
            <w:r>
              <w:rPr>
                <w:rFonts w:ascii="宋体" w:hAnsi="宋体" w:hint="eastAsia"/>
                <w:szCs w:val="21"/>
              </w:rPr>
              <w:t>简比，这里过于简单，学生反而疏忽了</w:t>
            </w:r>
          </w:p>
        </w:tc>
      </w:tr>
      <w:tr w:rsidR="005673D7" w:rsidTr="00445F3C">
        <w:trPr>
          <w:trHeight w:val="333"/>
        </w:trPr>
        <w:tc>
          <w:tcPr>
            <w:tcW w:w="860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填空</w:t>
            </w:r>
            <w:r w:rsidR="00E66E58">
              <w:rPr>
                <w:rFonts w:ascii="宋体" w:hAnsi="宋体" w:hint="eastAsia"/>
                <w:szCs w:val="21"/>
              </w:rPr>
              <w:t>题</w:t>
            </w:r>
          </w:p>
        </w:tc>
        <w:tc>
          <w:tcPr>
            <w:tcW w:w="1062" w:type="dxa"/>
          </w:tcPr>
          <w:p w:rsidR="005673D7" w:rsidRDefault="00E66E58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楷体_GB2312" w:eastAsia="楷体_GB2312" w:hint="eastAsia"/>
              </w:rPr>
              <w:t>%</w:t>
            </w:r>
          </w:p>
        </w:tc>
        <w:tc>
          <w:tcPr>
            <w:tcW w:w="3856" w:type="dxa"/>
          </w:tcPr>
          <w:p w:rsidR="005673D7" w:rsidRDefault="00E66E58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把一个数估小，又把另一个数估大，没有说服力，估算格式不对</w:t>
            </w:r>
          </w:p>
        </w:tc>
        <w:tc>
          <w:tcPr>
            <w:tcW w:w="4066" w:type="dxa"/>
          </w:tcPr>
          <w:p w:rsidR="005673D7" w:rsidRPr="00E66E58" w:rsidRDefault="00E66E58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没有复习，学生</w:t>
            </w:r>
            <w:r w:rsidR="00445F3C">
              <w:rPr>
                <w:rFonts w:ascii="宋体" w:hAnsi="宋体" w:hint="eastAsia"/>
                <w:szCs w:val="21"/>
              </w:rPr>
              <w:t>忘记了</w:t>
            </w:r>
          </w:p>
        </w:tc>
      </w:tr>
      <w:tr w:rsidR="005673D7" w:rsidTr="00445F3C">
        <w:trPr>
          <w:trHeight w:val="443"/>
        </w:trPr>
        <w:tc>
          <w:tcPr>
            <w:tcW w:w="860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6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066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5673D7" w:rsidTr="00445F3C">
        <w:trPr>
          <w:trHeight w:val="410"/>
        </w:trPr>
        <w:tc>
          <w:tcPr>
            <w:tcW w:w="860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6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066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5673D7" w:rsidTr="00445F3C">
        <w:trPr>
          <w:trHeight w:val="431"/>
        </w:trPr>
        <w:tc>
          <w:tcPr>
            <w:tcW w:w="860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6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066" w:type="dxa"/>
          </w:tcPr>
          <w:p w:rsidR="005673D7" w:rsidRDefault="005673D7">
            <w:pPr>
              <w:tabs>
                <w:tab w:val="left" w:pos="3139"/>
                <w:tab w:val="left" w:pos="4117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5673D7" w:rsidRDefault="0064662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学生分析</w:t>
      </w:r>
    </w:p>
    <w:p w:rsidR="005673D7" w:rsidRDefault="00646621">
      <w:pPr>
        <w:tabs>
          <w:tab w:val="left" w:pos="11770"/>
          <w:tab w:val="left" w:pos="12250"/>
          <w:tab w:val="left" w:pos="12730"/>
          <w:tab w:val="left" w:pos="13210"/>
          <w:tab w:val="left" w:pos="13690"/>
          <w:tab w:val="left" w:pos="14150"/>
          <w:tab w:val="left" w:pos="14610"/>
        </w:tabs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1．等第分布情况统计</w:t>
      </w:r>
    </w:p>
    <w:tbl>
      <w:tblPr>
        <w:tblpPr w:leftFromText="180" w:rightFromText="180" w:vertAnchor="text" w:horzAnchor="margin" w:tblpX="108" w:tblpY="142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89"/>
        <w:gridCol w:w="589"/>
        <w:gridCol w:w="622"/>
        <w:gridCol w:w="744"/>
        <w:gridCol w:w="567"/>
        <w:gridCol w:w="522"/>
        <w:gridCol w:w="578"/>
        <w:gridCol w:w="511"/>
        <w:gridCol w:w="622"/>
        <w:gridCol w:w="522"/>
        <w:gridCol w:w="745"/>
        <w:gridCol w:w="544"/>
        <w:gridCol w:w="534"/>
        <w:gridCol w:w="466"/>
        <w:gridCol w:w="711"/>
      </w:tblGrid>
      <w:tr w:rsidR="005673D7">
        <w:trPr>
          <w:trHeight w:val="153"/>
        </w:trPr>
        <w:tc>
          <w:tcPr>
            <w:tcW w:w="731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789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等级</w:t>
            </w:r>
          </w:p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分布</w:t>
            </w:r>
          </w:p>
        </w:tc>
        <w:tc>
          <w:tcPr>
            <w:tcW w:w="589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A+</w:t>
            </w:r>
          </w:p>
        </w:tc>
        <w:tc>
          <w:tcPr>
            <w:tcW w:w="622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44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优秀率</w:t>
            </w:r>
          </w:p>
        </w:tc>
        <w:tc>
          <w:tcPr>
            <w:tcW w:w="567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B+</w:t>
            </w:r>
          </w:p>
        </w:tc>
        <w:tc>
          <w:tcPr>
            <w:tcW w:w="522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578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C+</w:t>
            </w:r>
          </w:p>
        </w:tc>
        <w:tc>
          <w:tcPr>
            <w:tcW w:w="511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22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D+</w:t>
            </w:r>
          </w:p>
        </w:tc>
        <w:tc>
          <w:tcPr>
            <w:tcW w:w="522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45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544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534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466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711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不合格率</w:t>
            </w:r>
          </w:p>
        </w:tc>
      </w:tr>
      <w:tr w:rsidR="005673D7">
        <w:trPr>
          <w:trHeight w:val="445"/>
        </w:trPr>
        <w:tc>
          <w:tcPr>
            <w:tcW w:w="731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89" w:type="dxa"/>
            <w:vAlign w:val="center"/>
          </w:tcPr>
          <w:p w:rsidR="005673D7" w:rsidRDefault="00646621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89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15</w:t>
            </w:r>
          </w:p>
        </w:tc>
        <w:tc>
          <w:tcPr>
            <w:tcW w:w="622" w:type="dxa"/>
          </w:tcPr>
          <w:p w:rsidR="005673D7" w:rsidRDefault="00847E94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1</w:t>
            </w:r>
            <w:r w:rsidR="006B1B89">
              <w:rPr>
                <w:rFonts w:hint="eastAsia"/>
              </w:rPr>
              <w:t>2</w:t>
            </w:r>
          </w:p>
        </w:tc>
        <w:tc>
          <w:tcPr>
            <w:tcW w:w="744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69</w:t>
            </w:r>
            <w:r w:rsidR="00847E94">
              <w:rPr>
                <w:rFonts w:hint="eastAsia"/>
              </w:rPr>
              <w:t>.2%</w:t>
            </w:r>
          </w:p>
        </w:tc>
        <w:tc>
          <w:tcPr>
            <w:tcW w:w="567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522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578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511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22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522" w:type="dxa"/>
          </w:tcPr>
          <w:p w:rsidR="005673D7" w:rsidRDefault="00847E94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745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97.4</w:t>
            </w:r>
            <w:r w:rsidR="00847E94">
              <w:rPr>
                <w:rFonts w:hint="eastAsia"/>
              </w:rPr>
              <w:t>%</w:t>
            </w:r>
          </w:p>
        </w:tc>
        <w:tc>
          <w:tcPr>
            <w:tcW w:w="544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534" w:type="dxa"/>
          </w:tcPr>
          <w:p w:rsidR="005673D7" w:rsidRDefault="005673D7">
            <w:pPr>
              <w:jc w:val="left"/>
            </w:pPr>
          </w:p>
        </w:tc>
        <w:tc>
          <w:tcPr>
            <w:tcW w:w="466" w:type="dxa"/>
          </w:tcPr>
          <w:p w:rsidR="005673D7" w:rsidRDefault="00847E94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711" w:type="dxa"/>
          </w:tcPr>
          <w:p w:rsidR="005673D7" w:rsidRDefault="006B1B89">
            <w:pPr>
              <w:tabs>
                <w:tab w:val="left" w:pos="3139"/>
                <w:tab w:val="left" w:pos="4117"/>
                <w:tab w:val="left" w:pos="4931"/>
                <w:tab w:val="left" w:pos="5591"/>
                <w:tab w:val="left" w:pos="6251"/>
                <w:tab w:val="left" w:pos="6911"/>
                <w:tab w:val="left" w:pos="7571"/>
                <w:tab w:val="left" w:pos="8231"/>
                <w:tab w:val="left" w:pos="8891"/>
                <w:tab w:val="left" w:pos="9941"/>
                <w:tab w:val="left" w:pos="11491"/>
                <w:tab w:val="left" w:pos="11770"/>
                <w:tab w:val="left" w:pos="12250"/>
                <w:tab w:val="left" w:pos="12730"/>
                <w:tab w:val="left" w:pos="13210"/>
                <w:tab w:val="left" w:pos="13690"/>
                <w:tab w:val="left" w:pos="14150"/>
                <w:tab w:val="left" w:pos="14610"/>
              </w:tabs>
              <w:jc w:val="left"/>
            </w:pPr>
            <w:r>
              <w:rPr>
                <w:rFonts w:hint="eastAsia"/>
              </w:rPr>
              <w:t>2.6</w:t>
            </w:r>
            <w:r w:rsidR="00847E94">
              <w:rPr>
                <w:rFonts w:hint="eastAsia"/>
              </w:rPr>
              <w:t>%</w:t>
            </w:r>
          </w:p>
        </w:tc>
      </w:tr>
    </w:tbl>
    <w:p w:rsidR="005673D7" w:rsidRDefault="005673D7">
      <w:pPr>
        <w:pStyle w:val="3"/>
        <w:spacing w:before="0" w:after="0" w:line="240" w:lineRule="auto"/>
        <w:rPr>
          <w:rFonts w:ascii="宋体" w:hAnsi="宋体"/>
          <w:sz w:val="21"/>
          <w:szCs w:val="24"/>
        </w:rPr>
      </w:pPr>
    </w:p>
    <w:p w:rsidR="005673D7" w:rsidRDefault="00646621">
      <w:pPr>
        <w:pStyle w:val="3"/>
        <w:spacing w:before="0" w:after="0" w:line="240" w:lineRule="auto"/>
        <w:rPr>
          <w:rFonts w:ascii="宋体" w:hAnsi="宋体"/>
          <w:sz w:val="21"/>
          <w:szCs w:val="24"/>
        </w:rPr>
      </w:pPr>
      <w:r>
        <w:rPr>
          <w:rFonts w:ascii="宋体" w:hAnsi="宋体" w:hint="eastAsia"/>
          <w:sz w:val="21"/>
          <w:szCs w:val="24"/>
        </w:rPr>
        <w:t>2.学习困难学生及分析</w:t>
      </w:r>
    </w:p>
    <w:tbl>
      <w:tblPr>
        <w:tblStyle w:val="a5"/>
        <w:tblW w:w="9405" w:type="dxa"/>
        <w:tblLook w:val="04A0"/>
      </w:tblPr>
      <w:tblGrid>
        <w:gridCol w:w="1327"/>
        <w:gridCol w:w="5400"/>
        <w:gridCol w:w="2678"/>
      </w:tblGrid>
      <w:tr w:rsidR="005673D7">
        <w:trPr>
          <w:trHeight w:val="290"/>
        </w:trPr>
        <w:tc>
          <w:tcPr>
            <w:tcW w:w="1327" w:type="dxa"/>
          </w:tcPr>
          <w:p w:rsidR="005673D7" w:rsidRDefault="00646621">
            <w:r>
              <w:rPr>
                <w:rFonts w:hint="eastAsia"/>
              </w:rPr>
              <w:t>学生姓名</w:t>
            </w:r>
          </w:p>
        </w:tc>
        <w:tc>
          <w:tcPr>
            <w:tcW w:w="5400" w:type="dxa"/>
          </w:tcPr>
          <w:p w:rsidR="005673D7" w:rsidRDefault="00646621">
            <w:pPr>
              <w:jc w:val="center"/>
            </w:pPr>
            <w:r>
              <w:rPr>
                <w:rFonts w:hint="eastAsia"/>
              </w:rPr>
              <w:t>学习困难原因分析</w:t>
            </w:r>
          </w:p>
        </w:tc>
        <w:tc>
          <w:tcPr>
            <w:tcW w:w="2678" w:type="dxa"/>
          </w:tcPr>
          <w:p w:rsidR="005673D7" w:rsidRDefault="00646621">
            <w:pPr>
              <w:jc w:val="center"/>
            </w:pPr>
            <w:r>
              <w:rPr>
                <w:rFonts w:hint="eastAsia"/>
              </w:rPr>
              <w:t>后续措施（</w:t>
            </w:r>
            <w:proofErr w:type="gramStart"/>
            <w:r>
              <w:rPr>
                <w:rFonts w:hint="eastAsia"/>
              </w:rPr>
              <w:t>含心理</w:t>
            </w:r>
            <w:proofErr w:type="gramEnd"/>
            <w:r>
              <w:rPr>
                <w:rFonts w:hint="eastAsia"/>
              </w:rPr>
              <w:t>建设）</w:t>
            </w:r>
          </w:p>
        </w:tc>
      </w:tr>
      <w:tr w:rsidR="005673D7">
        <w:tc>
          <w:tcPr>
            <w:tcW w:w="1327" w:type="dxa"/>
          </w:tcPr>
          <w:p w:rsidR="005673D7" w:rsidRDefault="00E66E58">
            <w:r>
              <w:rPr>
                <w:rFonts w:hint="eastAsia"/>
              </w:rPr>
              <w:t>林</w:t>
            </w:r>
            <w:proofErr w:type="gramStart"/>
            <w:r>
              <w:rPr>
                <w:rFonts w:hint="eastAsia"/>
              </w:rPr>
              <w:t>宥</w:t>
            </w:r>
            <w:proofErr w:type="gramEnd"/>
            <w:r>
              <w:rPr>
                <w:rFonts w:hint="eastAsia"/>
              </w:rPr>
              <w:t>新</w:t>
            </w:r>
          </w:p>
        </w:tc>
        <w:tc>
          <w:tcPr>
            <w:tcW w:w="5400" w:type="dxa"/>
          </w:tcPr>
          <w:p w:rsidR="005673D7" w:rsidRDefault="00E66E58">
            <w:r>
              <w:rPr>
                <w:rFonts w:hint="eastAsia"/>
              </w:rPr>
              <w:t>极其懒惰，一到五年级知识不会，长期稳居十几分</w:t>
            </w:r>
          </w:p>
        </w:tc>
        <w:tc>
          <w:tcPr>
            <w:tcW w:w="2678" w:type="dxa"/>
          </w:tcPr>
          <w:p w:rsidR="005673D7" w:rsidRPr="00E66E58" w:rsidRDefault="00E66E58">
            <w:r>
              <w:rPr>
                <w:rFonts w:hint="eastAsia"/>
              </w:rPr>
              <w:t>家长不负责，助长懒惰，应改变这种情况。</w:t>
            </w:r>
          </w:p>
        </w:tc>
      </w:tr>
      <w:tr w:rsidR="005673D7">
        <w:tc>
          <w:tcPr>
            <w:tcW w:w="1327" w:type="dxa"/>
          </w:tcPr>
          <w:p w:rsidR="005673D7" w:rsidRDefault="005673D7"/>
        </w:tc>
        <w:tc>
          <w:tcPr>
            <w:tcW w:w="5400" w:type="dxa"/>
          </w:tcPr>
          <w:p w:rsidR="005673D7" w:rsidRDefault="005673D7"/>
        </w:tc>
        <w:tc>
          <w:tcPr>
            <w:tcW w:w="2678" w:type="dxa"/>
          </w:tcPr>
          <w:p w:rsidR="005673D7" w:rsidRDefault="005673D7"/>
        </w:tc>
      </w:tr>
      <w:tr w:rsidR="005673D7">
        <w:tc>
          <w:tcPr>
            <w:tcW w:w="1327" w:type="dxa"/>
          </w:tcPr>
          <w:p w:rsidR="005673D7" w:rsidRDefault="005673D7"/>
        </w:tc>
        <w:tc>
          <w:tcPr>
            <w:tcW w:w="5400" w:type="dxa"/>
          </w:tcPr>
          <w:p w:rsidR="005673D7" w:rsidRDefault="005673D7"/>
        </w:tc>
        <w:tc>
          <w:tcPr>
            <w:tcW w:w="2678" w:type="dxa"/>
          </w:tcPr>
          <w:p w:rsidR="005673D7" w:rsidRDefault="005673D7"/>
        </w:tc>
      </w:tr>
    </w:tbl>
    <w:p w:rsidR="005673D7" w:rsidRDefault="00646621">
      <w:pPr>
        <w:pStyle w:val="3"/>
        <w:numPr>
          <w:ilvl w:val="0"/>
          <w:numId w:val="1"/>
        </w:numPr>
        <w:spacing w:before="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策略调整</w:t>
      </w:r>
    </w:p>
    <w:p w:rsidR="005673D7" w:rsidRDefault="00646621">
      <w:pPr>
        <w:numPr>
          <w:ilvl w:val="0"/>
          <w:numId w:val="2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提优策略</w:t>
      </w:r>
    </w:p>
    <w:p w:rsidR="00445F3C" w:rsidRDefault="00445F3C" w:rsidP="00445F3C">
      <w:pPr>
        <w:tabs>
          <w:tab w:val="left" w:pos="312"/>
        </w:tabs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类似填空题第</w:t>
      </w:r>
      <w:r>
        <w:rPr>
          <w:rFonts w:hint="eastAsia"/>
          <w:b/>
          <w:bCs/>
          <w:sz w:val="22"/>
          <w:szCs w:val="28"/>
        </w:rPr>
        <w:t>10</w:t>
      </w:r>
      <w:r>
        <w:rPr>
          <w:rFonts w:hint="eastAsia"/>
          <w:b/>
          <w:bCs/>
          <w:sz w:val="22"/>
          <w:szCs w:val="28"/>
        </w:rPr>
        <w:t>题这样的难题，教材在单元整理与复习中出现过，但是还没有正式练习过，以后每月考试，应提前把后面的练习先做，而且考卷中的填空题又难于书上的原型题目，所以，在练习书上的题目的时候，还用举一反三，让学生充分发挥空间观念。不能仅仅局限于书上的题目。</w:t>
      </w:r>
    </w:p>
    <w:p w:rsidR="005673D7" w:rsidRDefault="00CA1FAF" w:rsidP="00CA1FAF">
      <w:pPr>
        <w:tabs>
          <w:tab w:val="left" w:pos="312"/>
        </w:tabs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2</w:t>
      </w:r>
      <w:r w:rsidR="00646621">
        <w:rPr>
          <w:rFonts w:hint="eastAsia"/>
          <w:b/>
          <w:bCs/>
          <w:sz w:val="22"/>
          <w:szCs w:val="28"/>
        </w:rPr>
        <w:t>补缺策略</w:t>
      </w:r>
    </w:p>
    <w:p w:rsidR="00CA1FAF" w:rsidRDefault="00CA1FAF" w:rsidP="00CA1FAF">
      <w:pPr>
        <w:tabs>
          <w:tab w:val="left" w:pos="312"/>
        </w:tabs>
        <w:rPr>
          <w:b/>
          <w:bCs/>
          <w:sz w:val="22"/>
          <w:szCs w:val="28"/>
        </w:rPr>
      </w:pPr>
      <w:r>
        <w:rPr>
          <w:rFonts w:ascii="宋体" w:hAnsi="宋体" w:hint="eastAsia"/>
          <w:szCs w:val="21"/>
        </w:rPr>
        <w:lastRenderedPageBreak/>
        <w:t>应用题估算题目得分率只有28%，估算是三年级学习的内容，解题有一定的格式，并不是想象中的那么简单，没有复习，学生肯定忘记了，六年级没有总复习之前，出这道题，没有意义，100分的卷子变成94分来考，打击学生积极性，让家长对学校教学质量产生质疑，有损学校形象。</w:t>
      </w:r>
      <w:r w:rsidR="009F25B4">
        <w:rPr>
          <w:rFonts w:ascii="宋体" w:hAnsi="宋体" w:hint="eastAsia"/>
          <w:szCs w:val="21"/>
        </w:rPr>
        <w:t>如果把六年级当下教的知识联系省测市测的内容来考查，那完全是应该的，也是提醒老师教学方向的好方法。</w:t>
      </w:r>
    </w:p>
    <w:sectPr w:rsidR="00CA1FAF" w:rsidSect="005673D7">
      <w:pgSz w:w="11906" w:h="16838"/>
      <w:pgMar w:top="907" w:right="1134" w:bottom="90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19" w:rsidRDefault="00084419" w:rsidP="00D22236">
      <w:r>
        <w:separator/>
      </w:r>
    </w:p>
  </w:endnote>
  <w:endnote w:type="continuationSeparator" w:id="0">
    <w:p w:rsidR="00084419" w:rsidRDefault="00084419" w:rsidP="00D22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19" w:rsidRDefault="00084419" w:rsidP="00D22236">
      <w:r>
        <w:separator/>
      </w:r>
    </w:p>
  </w:footnote>
  <w:footnote w:type="continuationSeparator" w:id="0">
    <w:p w:rsidR="00084419" w:rsidRDefault="00084419" w:rsidP="00D22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A9D436"/>
    <w:multiLevelType w:val="singleLevel"/>
    <w:tmpl w:val="83A9D43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68C394"/>
    <w:multiLevelType w:val="singleLevel"/>
    <w:tmpl w:val="8F68C3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0A4F76"/>
    <w:multiLevelType w:val="singleLevel"/>
    <w:tmpl w:val="5F0A4F7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NlZGFlZjJmYmJiZDJkYWJkNzc1MWY3YjcxNmViNzIifQ=="/>
    <w:docVar w:name="KSO_WPS_MARK_KEY" w:val="248d723e-01b7-4ca2-b522-a761da03a20b"/>
  </w:docVars>
  <w:rsids>
    <w:rsidRoot w:val="2CBC2FCC"/>
    <w:rsid w:val="00084419"/>
    <w:rsid w:val="00280F51"/>
    <w:rsid w:val="00287DFA"/>
    <w:rsid w:val="003F7F43"/>
    <w:rsid w:val="00445F3C"/>
    <w:rsid w:val="00534626"/>
    <w:rsid w:val="00535893"/>
    <w:rsid w:val="005673D7"/>
    <w:rsid w:val="00646621"/>
    <w:rsid w:val="006B1B89"/>
    <w:rsid w:val="00703E06"/>
    <w:rsid w:val="007A07D2"/>
    <w:rsid w:val="00847E94"/>
    <w:rsid w:val="009F25B4"/>
    <w:rsid w:val="00CA1FAF"/>
    <w:rsid w:val="00D22236"/>
    <w:rsid w:val="00E66E58"/>
    <w:rsid w:val="1CA532CE"/>
    <w:rsid w:val="2CBC2FCC"/>
    <w:rsid w:val="4062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3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5673D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673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673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5673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763</Characters>
  <Application>Microsoft Office Word</Application>
  <DocSecurity>0</DocSecurity>
  <Lines>6</Lines>
  <Paragraphs>1</Paragraphs>
  <ScaleCrop>false</ScaleCrop>
  <Company>MS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</cp:lastModifiedBy>
  <cp:revision>2</cp:revision>
  <cp:lastPrinted>2023-02-17T04:05:00Z</cp:lastPrinted>
  <dcterms:created xsi:type="dcterms:W3CDTF">2023-06-25T02:29:00Z</dcterms:created>
  <dcterms:modified xsi:type="dcterms:W3CDTF">2023-06-25T02:29:00Z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235ED4F0094C40E48682333D54DD8AAF</vt:lpwstr>
  </property>
</Properties>
</file>