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52"/>
          <w:szCs w:val="5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kern w:val="0"/>
          <w:sz w:val="52"/>
          <w:szCs w:val="52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52"/>
          <w:szCs w:val="52"/>
          <w:lang w:val="en-US" w:eastAsia="zh-CN" w:bidi="ar"/>
        </w:rPr>
        <w:t>漕桥小学“168爱生行动”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4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52"/>
          <w:szCs w:val="5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>志愿者姓名：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       许梦洁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/>
        </w:rPr>
      </w:pP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 xml:space="preserve"> 任教学科：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          数学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default" w:ascii="Arial" w:hAnsi="Arial" w:cs="微软雅黑"/>
          <w:bCs/>
          <w:color w:val="333333"/>
          <w:kern w:val="0"/>
          <w:sz w:val="28"/>
          <w:szCs w:val="28"/>
          <w:u w:val="dotted"/>
          <w:lang w:val="en-US"/>
        </w:rPr>
      </w:pP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 xml:space="preserve"> 任教班级：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   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三（3）（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4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）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/>
        <w:jc w:val="center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3年2月——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3年6月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420" w:firstLineChars="15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right="0"/>
        <w:jc w:val="both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志愿者服务的宗旨：弘扬志愿精神   服务学生百姓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right="0"/>
        <w:jc w:val="both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 xml:space="preserve">“168”行动的目标：不让一名学生掉队，构建和谐教育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9148" w:firstLineChars="2400"/>
        <w:jc w:val="center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9148" w:firstLineChars="2400"/>
        <w:jc w:val="center"/>
        <w:rPr>
          <w:rFonts w:hint="eastAsia" w:ascii="黑体" w:hAnsi="Arial" w:eastAsia="黑体" w:cs="Arial"/>
          <w:b/>
          <w:bCs w:val="0"/>
          <w:color w:val="92D050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sz w:val="24"/>
          <w:szCs w:val="24"/>
          <w:lang w:val="en-US"/>
        </w:rPr>
      </w:pPr>
      <w:r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“168</w:t>
      </w: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爱生行动”个人计划</w:t>
      </w:r>
    </w:p>
    <w:tbl>
      <w:tblPr>
        <w:tblStyle w:val="4"/>
        <w:tblpPr w:leftFromText="180" w:rightFromText="180" w:vertAnchor="text" w:horzAnchor="page" w:tblpXSpec="center" w:tblpY="833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年级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三3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高海洋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三4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43" w:firstLineChars="300"/>
              <w:jc w:val="both"/>
              <w:rPr>
                <w:rFonts w:hint="default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徐嘉骏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三4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 xml:space="preserve">     武皓轩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  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重  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以上三位学生学习态度不端正，对待学习任务总是敷衍了事，甚至逃避，这导致他们成绩很不理想，情况令人担忧。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3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建立民主平等的师生关系，让学困生主动要求进步。具体要求如下：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根据学困生基础差的特点，精心制定一套相应的辅导内容，尽量让每一个学生都能听懂。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定期对学困生进行考核、检测，及时了解扶助情况。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让学优生自愿与学困生结成“一对一”帮扶对子，利用活动课或课余时间进行课业辅导。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经常与家长联系沟通，让家长了解学生的问题或成长与变化。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各任课老师经常与学困生交流、反馈，不断调整帮扶计划、策略，使学困生成为每一位任课老师的责任。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制定学困生考核奖励措施，期末时对进步者进行奖励。 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宋体" w:eastAsia="黑体" w:cs="黑体"/>
          <w:color w:val="444444"/>
          <w:sz w:val="36"/>
          <w:szCs w:val="36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line="23" w:lineRule="atLeast"/>
        <w:jc w:val="center"/>
        <w:rPr>
          <w:rFonts w:hint="eastAsia" w:ascii="黑体" w:hAnsi="宋体" w:eastAsia="黑体" w:cs="黑体"/>
          <w:color w:val="444444"/>
          <w:sz w:val="30"/>
          <w:szCs w:val="30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line="23" w:lineRule="atLeast"/>
        <w:jc w:val="center"/>
        <w:rPr>
          <w:rFonts w:hint="eastAsia" w:ascii="黑体" w:hAnsi="宋体" w:eastAsia="黑体" w:cs="黑体"/>
          <w:sz w:val="30"/>
          <w:szCs w:val="30"/>
          <w:lang w:val="en-US"/>
        </w:rPr>
      </w:pPr>
      <w:r>
        <w:rPr>
          <w:rFonts w:hint="eastAsia" w:ascii="黑体" w:hAnsi="宋体" w:eastAsia="黑体" w:cs="黑体"/>
          <w:color w:val="444444"/>
          <w:sz w:val="30"/>
          <w:szCs w:val="30"/>
          <w:lang w:eastAsia="zh-CN"/>
        </w:rPr>
        <w:t>“</w:t>
      </w:r>
      <w:r>
        <w:rPr>
          <w:rFonts w:hint="eastAsia" w:ascii="黑体" w:hAnsi="宋体" w:eastAsia="黑体" w:cs="黑体"/>
          <w:color w:val="444444"/>
          <w:sz w:val="30"/>
          <w:szCs w:val="30"/>
          <w:lang w:val="en-US"/>
        </w:rPr>
        <w:t>168</w:t>
      </w:r>
      <w:r>
        <w:rPr>
          <w:rFonts w:hint="eastAsia" w:ascii="黑体" w:hAnsi="宋体" w:eastAsia="黑体" w:cs="黑体"/>
          <w:color w:val="444444"/>
          <w:sz w:val="30"/>
          <w:szCs w:val="30"/>
          <w:lang w:eastAsia="zh-CN"/>
        </w:rPr>
        <w:t>爱生行动”帮扶学生个案研究记录</w:t>
      </w:r>
    </w:p>
    <w:tbl>
      <w:tblPr>
        <w:tblStyle w:val="4"/>
        <w:tblW w:w="0" w:type="auto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徐嘉骏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 xml:space="preserve">男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2013-7-10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家庭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孩子父母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都不在身边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，平时工作繁忙，很少有时间督促孩子的学习，他自身又不自觉，所以学习情况不是特别好。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该生作业拖拉，字迹极其马虎潦草，几乎难以辨认，作业错误率高，学习成绩很不理想。主要问题：严重缺乏自觉性，特别贪玩，喜欢偷懒，学习不求上进，得过且过。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导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主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要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策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主动联系孩子父母，告知父母孩子的学习状况，反映问题，告诫父母再忙也要关心孩子的学习。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将孩子的座位换至前排，让他始终处在老师“眼皮底下”，让他在老师随时的注意下自觉学习。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找品学兼优的学生做这位孩子的同桌，平时在学习过程中多督促他，有疑难时辅导他。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深入孩子的家庭，反馈孩子一阶段的学习情况给父母，了解父母的想法、困惑等，给父母提一些意见或建议。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对孩子一学期的表现进行总结、反馈。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后续指导建议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（2023年2月）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915"/>
        <w:gridCol w:w="3351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熊福乐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熊福乐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2.6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刁亿豪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肯定他的转变，让他作业端正书写，做题多动脑，勿逃避难题。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刁亿豪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2.13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肯定她课堂表现的进步。希望她课后对待学习任务也认真积极些。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2.13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蒋家润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给她制定期末学习小目标，鼓励她朝目标努力。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蒋家润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2.20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邹王菲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批评他这段时间来的松懈，教育他对待学习要持之以恒。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邹王菲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2.20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骆宇萱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骆宇萱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（2023年3月）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熊福乐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熊福乐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刁亿豪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肯定他的转变，让他作业端正书写，做题多动脑，勿逃避难题。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刁亿豪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肯定她课堂表现的进步。希望她课后对待学习任务也认真积极些。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蒋家润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给她制定期末学习小目标，鼓励她朝目标努力。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蒋家润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邹王菲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批评他这段时间来的松懈，教育他对待学习要持之以恒。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邹王菲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骆宇萱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骆宇萱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（2023年4月）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4.22 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徐嘉骏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教育他正视学习，明白学习的重要性，让他知道学生的责任。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徐嘉骏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武皓轩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鼓励他上课多动脑思考，作业自己独立完成，课后多巩固。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武皓轩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4.22 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高海洋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教育她认真学习，不要马虎敷衍，让她明白老师的苦心。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高海洋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曾钰航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教育她正视学习，明白学习的重要性，让她知道作为一名学生的责任。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曾钰航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4.23 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徐浩天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教育他他改掉偷懒的坏毛病，表扬他的一些优点，鼓励他奋进。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徐浩天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教育她，让她明白学习的重要性，让她努力点，积极点。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4.24 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曹瀚宇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指出他的学习问题，询问他学习上有何困难，给他提供建议。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曹瀚宇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孔浩轩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表扬他新学期起初阶段的进步，指出他的不足，鼓励他改进。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孔浩轩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（2023年5月）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945"/>
        <w:gridCol w:w="339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陶帅容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表扬他一段时间来的某些长进，指出不足之处，鼓励他继续改进。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陶帅容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鲁雨婷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教育他不要过于贪玩，学习才是重中之重。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鲁雨婷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5.15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龚奕丞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告诉她父母的不易、老师的苦心，让她明白学习是她的重中之重。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龚奕丞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陈芝秀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鼓励她向榜样学习，改掉敷衍学习的态度。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陈芝秀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5.16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陈思雅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表扬他一段时间来的进步之处，鼓励他继续改正不足。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陈思雅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李雪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表扬他在学习上的努力，鼓励他平时学习多动脑多思考，课后多巩固。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5.18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叶筱雅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教育他要搞好学习首先把字写端正，做个对自己有要求的学生。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叶筱雅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于明志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教育他一门心思放在学习上，不要受家庭因素的影响。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于明志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（2023年6月）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80"/>
        <w:gridCol w:w="324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王梦竹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给他制定短期学习小目标，鼓励他朝目标努力。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王梦竹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教育她端正学习态度先从端正作业书写开始。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李嘉辉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肯定他上课表现积极爱动脑。希望他课后对待学习任务认真踏实些。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李嘉辉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徐建峰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给她制定短期学习小目标，鼓励她朝目标努力。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徐建峰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陈建宇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陈建宇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张怡晨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教育他改掉动手动脚的毛病，希望他上课专心听讲，积极动脑。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张怡晨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严权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肯定他上课表现积极爱动脑。希望他课后对待学习任务认真踏实些。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严权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6.24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杨航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表扬他对待学习任务的积极性，鼓励他课堂上、作业时多用脑思考。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 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杨航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（2023年2月）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87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833"/>
        <w:gridCol w:w="891"/>
        <w:gridCol w:w="3781"/>
        <w:gridCol w:w="1459"/>
        <w:gridCol w:w="8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陈焯亿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陈彬彬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雷悦澜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雷华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黄浩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黄流国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2.24 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杨文乐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杨立龙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2.24 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李艺扬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李治伟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（2023年3月）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14"/>
        <w:gridCol w:w="869"/>
        <w:gridCol w:w="3688"/>
        <w:gridCol w:w="1424"/>
        <w:gridCol w:w="8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黄小波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黄志良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沈熙怡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沈学清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3.18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向翊萱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向锡梅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赏润祥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赏玉金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exac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3.25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赵玥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赵宗田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（2023年4月）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段羽彤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段泽强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张金涛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张东委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4.15 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朱欣然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朱士近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4.22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王心怡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2"/>
                <w:sz w:val="20"/>
                <w:szCs w:val="20"/>
                <w:lang w:val="en-US" w:eastAsia="zh-CN" w:bidi="ar"/>
              </w:rPr>
              <w:t>胡会霞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4.24 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王鑫悦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王瞻轶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（2023年5月）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94"/>
        <w:gridCol w:w="850"/>
        <w:gridCol w:w="3601"/>
        <w:gridCol w:w="1391"/>
        <w:gridCol w:w="8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王鑫悦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王瞻轶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5.13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吴霖帅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吴冬军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汤嘉盈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汤振威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5.27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袁添乐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袁制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5.27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徐浩天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徐正荣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（2023年6月）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段羽彤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段泽强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张金涛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张东委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朱欣然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朱士近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王心怡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2"/>
                <w:sz w:val="20"/>
                <w:szCs w:val="20"/>
                <w:lang w:val="en-US" w:eastAsia="zh-CN" w:bidi="ar"/>
              </w:rPr>
              <w:t>胡会霞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6.17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王鑫悦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王瞻轶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（2023年2月）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600"/>
        <w:gridCol w:w="2800"/>
        <w:gridCol w:w="1960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2.21 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王鑫悦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吴霖帅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汤嘉盈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袁添乐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徐浩天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赵静蕾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曹瀚宇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2.25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丁筱珂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2.25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陶帅容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2.25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鲁雨婷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（2023年3月）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550"/>
        <w:gridCol w:w="2816"/>
        <w:gridCol w:w="1910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3.11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龚奕丞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3.12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陈芝秀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3.12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陈思雅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3.17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叶筱雅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3.18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于明志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3.17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王梦竹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3.24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3.30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3.31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徐建峰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（2023年4月）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700"/>
        <w:gridCol w:w="2834"/>
        <w:gridCol w:w="1876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陈建宇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4.6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张怡晨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严权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熊福乐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4.14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刁亿豪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肖菲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蒋家润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4.28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邹王菲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4.30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骆宇萱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（2023年5月）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834"/>
        <w:gridCol w:w="2783"/>
        <w:gridCol w:w="1793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5.6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5.7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5.12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5.13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陈焯亿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5.14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雷悦澜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5.20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5.21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杨文乐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5.25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李艺扬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5.26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5.27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沈熙怡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（2023年6月）</w:t>
      </w:r>
    </w:p>
    <w:tbl>
      <w:tblPr>
        <w:tblStyle w:val="4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66"/>
        <w:gridCol w:w="2617"/>
        <w:gridCol w:w="1893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6.4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6.10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陶帅容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雷悦澜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6.18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6.21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鲁雨婷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6.22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李艺扬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6.23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.24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王鑫悦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333333"/>
          <w:spacing w:val="40"/>
          <w:kern w:val="0"/>
          <w:sz w:val="28"/>
          <w:szCs w:val="28"/>
          <w:u w:val="dotted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“</w:t>
      </w:r>
      <w:r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168</w:t>
      </w: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”爱生行动个人工作总结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要做好后进生转化工作，必须全面调查了解学生，对其各方面情况做到心中有数，这是做好转化工作的基础。要充满信心地去亲近他们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成为学生真正的“朋友”和“知心人”，并进一步认真、仔细地分析后进生后进的原因。在我的这一年的工作中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我主要从以下几个方面在给后进生做辅导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: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一、关心、爱护后进生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任何学生、任何人都有优点和缺点，对于优生的优点是显而易见的，而对后进生则易发现其缺点，而看不到其优点，这种现象是不利于学生进步的。作为老师，应尊重他们，进可能地去发现他们的闪光点，爱他们，爱是具体的，渗透在对学生的一言一行中，慢慢地去感动、感化学生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二、关爱后进生，就是真正做到以情动人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真诚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二字，教师不应该有丝毫虚伪与欺哄，一旦学生发现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有假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，那么教师所做的一切都会被看作是在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演戏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，因为他们缺少辨别能力，他们会说：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老师是说给我们听的，才不是那么回事。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结果是真的也变成假的了。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接受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，即能感受后进生在学习过程中的各种心理表现和看法，如对学习的畏惧、犹豫、满足、冷漠，错误的想法和指责等，信任后进生，鼓励他们自由讨论。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理解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二字，即通过学生的眼睛看事物。正所谓外因通过内因起作用，教育者对后进生的厚爱定会使他们实现向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自我学习、自我管理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的转变。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宋体" w:hAnsi="宋体" w:eastAsia="宋体" w:cs="宋体"/>
          <w:kern w:val="2"/>
          <w:sz w:val="21"/>
          <w:szCs w:val="24"/>
          <w:u w:val="dotted"/>
          <w:shd w:val="clear" w:fill="FFFFFF"/>
          <w:lang w:val="en-US" w:eastAsia="zh-CN" w:bidi="ar"/>
        </w:rPr>
        <w:t>应该用发展的眼光来看待学生：差生的今天比他的昨天更好，即使不然，也应相信他的明天会比今天好。虽然他们有缺点，但他们同样懂得爱，而且更需要爱。后进生也是孩子，厌恶、责骂只能适得其反，他们应享有同其它学生同样的平等和民主，也应享受到优秀学生在老师那儿得到的爱。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6B26B5"/>
    <w:multiLevelType w:val="multilevel"/>
    <w:tmpl w:val="F46B26B5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MGVmZDU4MTNiNjgxYjNlMTU2YzNjMTM0MTZkMWUifQ=="/>
  </w:docVars>
  <w:rsids>
    <w:rsidRoot w:val="00000000"/>
    <w:rsid w:val="3A9E2E55"/>
    <w:rsid w:val="53873431"/>
    <w:rsid w:val="6801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6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  <w:outlineLvl w:val="4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标题 5 Char"/>
    <w:basedOn w:val="5"/>
    <w:link w:val="2"/>
    <w:qFormat/>
    <w:uiPriority w:val="0"/>
    <w:rPr>
      <w:rFonts w:hint="eastAsia" w:ascii="宋体" w:hAnsi="宋体" w:eastAsia="宋体" w:cs="宋体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5734</Words>
  <Characters>6208</Characters>
  <Lines>0</Lines>
  <Paragraphs>0</Paragraphs>
  <TotalTime>11</TotalTime>
  <ScaleCrop>false</ScaleCrop>
  <LinksUpToDate>false</LinksUpToDate>
  <CharactersWithSpaces>6533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2021-03-09T02:07:00Z</dcterms:created>
  <dc:creator>Administrator</dc:creator>
  <cp:lastModifiedBy>桔^梗</cp:lastModifiedBy>
  <dcterms:modified xsi:type="dcterms:W3CDTF">2023-06-25T02:43:26Z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9AFFD281C3A64B73A7A11AFBA3B4C635</vt:lpwstr>
  </property>
</Properties>
</file>