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  <w:lang w:eastAsia="zh-CN"/>
              </w:rPr>
              <w:t>.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4</w:t>
            </w:r>
            <w:r>
              <w:t>.1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一、主持人读有关火灾事故的新闻以引入主题。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二、听一听，议一议：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1、 着火了，怎么办？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2、怎样报火警？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（3） 说明什么东西着火，火势怎样。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（4） 讲清报警人姓名、电话号码和住址。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3、点蚊香时需要注意什么？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（2） 不要在窗台等容易被风吹到地方点蚊香。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三、快板《报警歌谣》 </w:t>
            </w:r>
          </w:p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四、“防火安全知识知多少”知识竞赛  </w:t>
            </w:r>
          </w:p>
          <w:p>
            <w:r>
              <w:rPr>
                <w:rFonts w:hint="eastAsia"/>
                <w:bCs/>
              </w:rPr>
              <w:t>五、班主任讲话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 xml:space="preserve">    通过本次班会活动，</w:t>
            </w:r>
            <w:r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7A0D17"/>
    <w:rsid w:val="00150FE0"/>
    <w:rsid w:val="005F4C0D"/>
    <w:rsid w:val="00667BCD"/>
    <w:rsid w:val="007A0D17"/>
    <w:rsid w:val="00A24998"/>
    <w:rsid w:val="00D963AA"/>
    <w:rsid w:val="169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775</Words>
  <Characters>784</Characters>
  <Lines>6</Lines>
  <Paragraphs>1</Paragraphs>
  <TotalTime>3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2022-12-31T05:35:00Z</dcterms:created>
  <dc:creator>钱 琳</dc:creator>
  <cp:lastModifiedBy>生旦净末你ya</cp:lastModifiedBy>
  <dcterms:modified xsi:type="dcterms:W3CDTF">2023-06-24T13:01:53Z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48A869B7DAFC4EA087A5C851201EE80D_12</vt:lpwstr>
  </property>
</Properties>
</file>