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3月理论学习（李甜）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2023.3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 xml:space="preserve">小学数学阅读教学策略研究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吴晓珍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一、课内阅读</w:t>
            </w: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——立足教材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教材是数学知识的载体，是数学阅读的主要内</w:t>
            </w: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容，是教师课堂教学的依据。但在实际教学中，教材经常都是被“束之高阁”。教师滔滔不绝，学生静静地听，这成了数学课堂的常态。缺乏了阅读，数学课堂渐渐丧失了活力，学生的思维力越来越弱。积极的数学课堂应当让数学阅读贯穿整个课堂，让数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阅读助力学生的数学学习。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（一）概念、规则的阅读</w:t>
            </w: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——咬文嚼字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对于数学教学而言，掌握基本的数学概念、定理、规则等基础知识是数学教学的首要任务。概念、规则等由于它的抽象性、严谨性等特点，在教学中教师往往通过创设情境、动手操作、类比迁移等多种方法来加深理解。但却淡化对这些概念、规则等的阅读，教师基本上都是把概念制成 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PPT</w:t>
            </w: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，学生默读或齐读一遍就过了。其实在学生建立了概念的表象之后，教师如能给足时间指导学生进行深入阅读，那么这些概念就会深入孩子的心中，收到事半功倍的效果。比如教学商不变的性质：被除数和除数同时扩大或缩小相同的倍数0除外），商不变。诸如这样的概念教师可以引导学生咬文嚼字式的精读，抓时”“相同的倍数”“0 除外”这些关键的字眼，通过圈画、重音、缓速、手势强调等进行阅读指导，让学生深入品读，从而深刻认识概念本质。数学阅读是一个积极思考的过程，在阅读“在小数点的末尾添上或者去掉0，小数的大小不变”这个概念时，教师让学生一边阅读，一边思考，去掉了末尾的 0 它能发生什么变化呢？让孩子举出一个实例，通过读思结合，概念的意义就会深入孩子的心田。像诸如此类的概念、规则、我们在教学时如能坚持引导学生咬文嚼字式的</w:t>
            </w:r>
            <w:bookmarkStart w:id="0" w:name="_GoBack"/>
            <w:bookmarkEnd w:id="0"/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品读，将会收到事半功倍的效果。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数学知识的教学，特别强调学生的数学阅读能力的培养的重要性。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因为，阅读是人类社会进步和发展的一项重要活动，也是人类社会获取知识的重要手段和感知世界的重要方法。但在传统的阅读教学中，人们往往误认为就是语文阅读，而忽略了数学的阅读。随着“社会的数字化”，仅仅具有语文阅读能力是不能完全适应社会的。因此，作为教师的我们，培养学生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数学阅读能力尤为重要。我结合多年的小学数学阅读教学经历，谈谈自己的一些浅见。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spacing w:before="0" w:beforeAutospacing="0" w:after="0" w:afterAutospacing="0" w:line="360" w:lineRule="auto"/>
              <w:ind w:right="0" w:rightChars="0" w:firstLine="480" w:firstLineChars="20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ZWExMGI4ODkwMWM0MjJhODNlNzc0MzhmZmUyNTUifQ=="/>
  </w:docVars>
  <w:rsids>
    <w:rsidRoot w:val="25DE4717"/>
    <w:rsid w:val="06096C5E"/>
    <w:rsid w:val="1A321ABD"/>
    <w:rsid w:val="25DE4717"/>
    <w:rsid w:val="5DD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967</Words>
  <Characters>985</Characters>
  <Lines>0</Lines>
  <Paragraphs>0</Paragraphs>
  <TotalTime>10</TotalTime>
  <ScaleCrop>false</ScaleCrop>
  <LinksUpToDate>false</LinksUpToDate>
  <CharactersWithSpaces>1023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Administrator</cp:lastModifiedBy>
  <dcterms:modified xsi:type="dcterms:W3CDTF">2023-06-25T09:40:53Z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8A85B1803DDF4179BC1FC137E7CB4AE4</vt:lpwstr>
  </property>
</Properties>
</file>