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:rsidR="00256CAA" w:rsidRDefault="00256CAA" w:rsidP="00256CAA">
      <w:pPr>
        <w:spacing w:line="300" w:lineRule="exact"/>
        <w:ind w:right="480"/>
        <w:rPr>
          <w:rFonts w:ascii="黑体" w:eastAsia="黑体" w:hAnsi="黑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256CAA" w:rsidRDefault="00256CAA" w:rsidP="00256CAA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256CAA" w:rsidRDefault="00256CAA" w:rsidP="00256CAA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256CAA" w:rsidRDefault="00256CAA" w:rsidP="00256CAA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256CAA" w:rsidRDefault="00256CAA" w:rsidP="00256CAA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256CAA" w:rsidRDefault="00256CAA" w:rsidP="00256CAA">
      <w:pPr>
        <w:widowControl/>
        <w:ind w:firstLine="680"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256CAA" w:rsidRDefault="00256CAA" w:rsidP="00256CAA">
      <w:pPr>
        <w:widowControl/>
        <w:rPr>
          <w:rFonts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256CAA" w:rsidRDefault="00256CAA" w:rsidP="00256CAA">
      <w:pPr>
        <w:widowControl/>
        <w:spacing w:line="1000" w:lineRule="exact"/>
        <w:ind w:firstLine="680"/>
        <w:rPr>
          <w:rFonts w:ascii="黑体" w:eastAsia="黑体" w:hAnsi="黑体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 w:rsidR="00256CAA" w:rsidRDefault="00256CAA" w:rsidP="00256CAA">
      <w:pPr>
        <w:widowControl/>
        <w:spacing w:line="1000" w:lineRule="exact"/>
        <w:ind w:firstLine="680"/>
        <w:rPr>
          <w:rFonts w:ascii="黑体" w:eastAsia="黑体" w:hAnsi="黑体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</w:t>
      </w:r>
      <w:r w:rsidR="00C6760E"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>一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 w:rsidR="00256CAA" w:rsidRDefault="00256CAA" w:rsidP="00256CAA">
      <w:pPr>
        <w:widowControl/>
        <w:spacing w:line="1000" w:lineRule="exact"/>
        <w:ind w:firstLine="680"/>
        <w:rPr>
          <w:rFonts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</w:t>
      </w:r>
      <w:r w:rsidR="00C6760E"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一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 w:rsidR="00256CAA" w:rsidRDefault="00256CAA" w:rsidP="00256CAA">
      <w:pPr>
        <w:widowControl/>
        <w:spacing w:line="1000" w:lineRule="exact"/>
        <w:jc w:val="center"/>
        <w:rPr>
          <w:rFonts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</w:t>
      </w:r>
      <w:r w:rsidR="00C6760E"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</w:t>
      </w:r>
      <w:r w:rsidR="00C6760E"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 w:rsidR="008647B1">
        <w:rPr>
          <w:rFonts w:ascii="Arial" w:hAnsi="Arial" w:cs="Arial" w:hint="eastAsia"/>
          <w:bCs/>
          <w:color w:val="333333"/>
          <w:kern w:val="0"/>
          <w:sz w:val="28"/>
          <w:szCs w:val="28"/>
        </w:rPr>
        <w:t>6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256CAA" w:rsidRDefault="00256CAA" w:rsidP="00256CAA">
      <w:pPr>
        <w:spacing w:line="9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256CAA" w:rsidRDefault="00256CAA" w:rsidP="00256CAA">
      <w:pPr>
        <w:spacing w:line="9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256CAA" w:rsidRDefault="00256CAA" w:rsidP="00256CAA">
      <w:pPr>
        <w:spacing w:line="9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256CAA" w:rsidRDefault="00256CAA" w:rsidP="00256CAA">
      <w:pPr>
        <w:spacing w:line="9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256CAA" w:rsidRDefault="00256CAA" w:rsidP="00256CAA">
      <w:pPr>
        <w:spacing w:line="9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256CAA" w:rsidRDefault="00256CAA" w:rsidP="00256CAA">
      <w:pPr>
        <w:spacing w:line="9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256CAA" w:rsidRDefault="00256CAA" w:rsidP="00256CAA">
      <w:pPr>
        <w:spacing w:line="9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256CAA" w:rsidRDefault="00256CAA" w:rsidP="00256CAA">
      <w:pPr>
        <w:spacing w:line="90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256CAA" w:rsidRDefault="00256CAA" w:rsidP="00256CAA">
      <w:pPr>
        <w:spacing w:line="400" w:lineRule="exact"/>
        <w:ind w:firstLineChars="2400" w:firstLine="9148"/>
        <w:jc w:val="center"/>
        <w:rPr>
          <w:rFonts w:ascii="黑体" w:eastAsia="黑体" w:hAnsi="Arial" w:cs="Arial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spacing w:line="400" w:lineRule="exact"/>
        <w:ind w:firstLineChars="2400" w:firstLine="9148"/>
        <w:jc w:val="center"/>
        <w:rPr>
          <w:rFonts w:ascii="黑体" w:eastAsia="黑体" w:hAnsi="Arial" w:cs="Arial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C43410" w:rsidRDefault="00C43410" w:rsidP="00256CAA">
      <w:pPr>
        <w:spacing w:line="400" w:lineRule="exact"/>
        <w:jc w:val="center"/>
        <w:rPr>
          <w:rFonts w:ascii="黑体" w:eastAsia="黑体" w:hAnsi="黑体" w:cs="Arial"/>
          <w:b/>
          <w:color w:val="333333"/>
          <w:spacing w:val="40"/>
          <w:kern w:val="0"/>
          <w:sz w:val="30"/>
          <w:szCs w:val="30"/>
        </w:rPr>
      </w:pPr>
    </w:p>
    <w:p w:rsidR="00256CAA" w:rsidRDefault="00256CAA" w:rsidP="00256CAA">
      <w:pPr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lastRenderedPageBreak/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256CAA" w:rsidTr="00256CAA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256CAA" w:rsidTr="00256CAA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56CAA" w:rsidTr="00256CAA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256CAA" w:rsidTr="00256CAA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 w:rsidP="00C6760E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陈宇凡</w:t>
            </w:r>
            <w:r w:rsidR="00256C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父母已经离婚，跟着母亲生活，母亲文化水平不高，照顾了他的生活，学习上根本帮助不上</w:t>
            </w:r>
            <w:r w:rsidR="00256CAA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 w:rsidR="00256CAA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256CAA" w:rsidTr="00256CAA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平时在学校多关心她，在餐桌上照顾好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 w:rsidR="00256CAA" w:rsidTr="00256CAA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256CAA" w:rsidRDefault="00256CAA" w:rsidP="00256CAA">
      <w:pPr>
        <w:pStyle w:val="5"/>
        <w:widowControl/>
        <w:spacing w:line="240" w:lineRule="atLeast"/>
        <w:jc w:val="both"/>
        <w:rPr>
          <w:rFonts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256CAA" w:rsidRDefault="00256CAA" w:rsidP="00256CAA">
      <w:pPr>
        <w:spacing w:line="400" w:lineRule="exact"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256CAA" w:rsidRDefault="00256CAA" w:rsidP="00256CAA">
      <w:pPr>
        <w:spacing w:line="400" w:lineRule="exact"/>
        <w:rPr>
          <w:rFonts w:ascii="黑体" w:eastAsia="黑体" w:hAnsi="黑体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256CAA" w:rsidRDefault="00256CAA" w:rsidP="00256CAA">
      <w:pPr>
        <w:pStyle w:val="5"/>
        <w:widowControl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lastRenderedPageBreak/>
        <w:t>“168爱生行动”帮扶学生个案研究记录</w:t>
      </w:r>
    </w:p>
    <w:tbl>
      <w:tblPr>
        <w:tblW w:w="0" w:type="auto"/>
        <w:tblLayout w:type="fixed"/>
        <w:tblLook w:val="04A0"/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:rsidR="00256CAA" w:rsidTr="00256CAA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C6760E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 w:rsidRPr="00C6760E">
              <w:rPr>
                <w:rFonts w:ascii="宋体" w:hAnsi="宋体" w:hint="eastAsia"/>
                <w:color w:val="444444"/>
                <w:sz w:val="21"/>
                <w:szCs w:val="21"/>
              </w:rPr>
              <w:t>陈宇凡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 w:rsidP="00C6760E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201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.1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.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24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</w:tc>
      </w:tr>
      <w:tr w:rsidR="00256CAA" w:rsidTr="00256CAA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 w:rsidP="00C6760E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妈妈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离婚，上班又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负责孩子，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妈妈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文化不高，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只上学到小学三年级，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所以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让她教育孩子根本不可能，所以孩子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成绩不理想。</w:t>
            </w:r>
          </w:p>
        </w:tc>
      </w:tr>
      <w:tr w:rsidR="00256CAA" w:rsidTr="00256CAA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:rsidR="00256CAA" w:rsidTr="00256CAA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指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导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策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略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及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</w:t>
            </w:r>
          </w:p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  果</w:t>
            </w:r>
          </w:p>
        </w:tc>
      </w:tr>
      <w:tr w:rsidR="00256CAA" w:rsidTr="00256CAA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3月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较好</w:t>
            </w:r>
          </w:p>
        </w:tc>
      </w:tr>
      <w:tr w:rsidR="00256CAA" w:rsidTr="00256CAA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4月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256CAA" w:rsidTr="00256CAA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5月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老师辅导他做好作业。</w:t>
            </w:r>
          </w:p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256CAA" w:rsidTr="00256CAA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6月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8647B1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老师辅导他做好作业。</w:t>
            </w:r>
          </w:p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8647B1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256CAA" w:rsidTr="00256CAA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6CAA" w:rsidRDefault="00256CAA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</w:t>
            </w:r>
          </w:p>
          <w:p w:rsidR="00256CAA" w:rsidRDefault="00256CAA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56CAA" w:rsidRDefault="00256CAA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这个孩子智力问题不大，习惯不够</w:t>
            </w:r>
            <w:r w:rsidR="00C6760E">
              <w:rPr>
                <w:rFonts w:ascii="宋体" w:hAnsi="宋体" w:hint="eastAsia"/>
                <w:color w:val="444444"/>
                <w:sz w:val="21"/>
                <w:szCs w:val="21"/>
              </w:rPr>
              <w:t>好，思想上不爱学习，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懒惰心里，一定要多督促。</w:t>
            </w:r>
          </w:p>
        </w:tc>
      </w:tr>
    </w:tbl>
    <w:p w:rsidR="00256CAA" w:rsidRDefault="00256CAA" w:rsidP="00256CAA">
      <w:pPr>
        <w:pStyle w:val="5"/>
        <w:widowControl/>
        <w:spacing w:line="240" w:lineRule="atLeast"/>
        <w:jc w:val="both"/>
        <w:rPr>
          <w:rFonts w:ascii="黑体" w:eastAsia="黑体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256CAA" w:rsidRDefault="00256CAA" w:rsidP="00256CAA">
      <w:pPr>
        <w:spacing w:line="400" w:lineRule="exact"/>
        <w:rPr>
          <w:rFonts w:ascii="黑体" w:eastAsia="黑体" w:hAnsi="黑体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C6760E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ascii="仿宋_GB2312" w:hAnsi="仿宋_GB2312" w:hint="eastAsia"/>
          <w:b/>
          <w:bCs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月）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256CAA" w:rsidTr="00256CAA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 w:rsidR="00C4341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．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C43410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祁志高</w:t>
            </w:r>
            <w:r w:rsid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C43410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颜陈斌</w:t>
            </w:r>
            <w:r w:rsid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C43410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 w:rsidR="00C43410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平家硕</w:t>
            </w:r>
            <w:r w:rsid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 w:rsidR="00256CAA" w:rsidTr="00256CAA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 w:rsidR="00C43410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张瑾澄</w:t>
            </w:r>
            <w:r w:rsidR="00256CAA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张瑾澄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 w:rsidP="00C43410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 w:rsidR="00C43410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王玉葶</w:t>
            </w:r>
            <w:r w:rsid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王玉葶</w:t>
            </w:r>
          </w:p>
        </w:tc>
      </w:tr>
      <w:tr w:rsidR="00256CAA" w:rsidTr="00256CAA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高蓓贝</w:t>
            </w:r>
            <w:r w:rsid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43410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4341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高蓓贝</w:t>
            </w:r>
          </w:p>
        </w:tc>
      </w:tr>
    </w:tbl>
    <w:p w:rsidR="00256CAA" w:rsidRDefault="00256CAA" w:rsidP="00256CAA">
      <w:pPr>
        <w:widowControl/>
        <w:jc w:val="center"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256CAA" w:rsidRDefault="00256CAA" w:rsidP="00256CAA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256CAA" w:rsidRDefault="00256CAA" w:rsidP="00256CAA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AB165C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年4月）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256CAA" w:rsidTr="00256CAA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AB165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AB165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AB165C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C6760E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 w:rsidR="00256CAA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256CAA" w:rsidRDefault="00256CAA" w:rsidP="00256CAA"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256CAA" w:rsidRDefault="00256CAA" w:rsidP="00256CAA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256CAA" w:rsidRDefault="00256CAA" w:rsidP="00256CAA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256CAA" w:rsidRDefault="00256CAA" w:rsidP="00256CAA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（2023年5月）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8647B1" w:rsidTr="008647B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平家硕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平家硕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（2023年6月）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8647B1" w:rsidTr="008647B1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宇凡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宇凡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AB16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赵思源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赵思源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8647B1" w:rsidTr="008647B1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760E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8647B1" w:rsidRDefault="008647B1" w:rsidP="008647B1"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8647B1" w:rsidRDefault="008647B1" w:rsidP="008647B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647B1" w:rsidRDefault="008647B1" w:rsidP="008647B1">
      <w:pPr>
        <w:widowControl/>
        <w:jc w:val="center"/>
        <w:rPr>
          <w:rFonts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8647B1" w:rsidRDefault="008647B1" w:rsidP="008647B1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</w:p>
    <w:p w:rsidR="00256CAA" w:rsidRDefault="00256CAA" w:rsidP="00256CAA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FF4D0B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3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年3月）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256CAA" w:rsidTr="00256CAA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256CAA" w:rsidTr="00256CAA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 w:rsidR="00256CAA" w:rsidTr="00256CAA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256CAA" w:rsidTr="00256CAA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256CAA" w:rsidTr="00256CAA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:rsidR="00256CAA" w:rsidTr="00256CAA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:rsidR="00256CAA" w:rsidTr="00256CAA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:rsidR="00256CAA" w:rsidTr="00256CAA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:rsidR="00256CAA" w:rsidTr="00256CAA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CAA" w:rsidRDefault="00AB165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 w:rsidR="00256CAA" w:rsidRDefault="00256CAA" w:rsidP="00256CAA">
      <w:pPr>
        <w:widowControl/>
        <w:jc w:val="center"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（2023年4月）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8647B1" w:rsidTr="008647B1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647B1" w:rsidTr="008647B1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 w:rsidR="008647B1" w:rsidRDefault="008647B1" w:rsidP="008647B1">
      <w:pPr>
        <w:widowControl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647B1" w:rsidRDefault="008647B1" w:rsidP="008647B1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帮扶学生家访情况帮扶学生家访情况记录</w:t>
      </w: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（2023年5月）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8647B1" w:rsidTr="008647B1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647B1" w:rsidTr="008647B1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5A47C7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  <w:tr w:rsidR="008647B1" w:rsidTr="008647B1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 w:rsidR="008647B1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8647B1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5</w:t>
            </w:r>
            <w:r w:rsidR="008647B1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 w:rsidR="008647B1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8647B1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F4D0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 w:rsidR="008647B1" w:rsidTr="008647B1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5A47C7" w:rsidP="008647B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 w:rsidR="008647B1"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 w:rsidR="008647B1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7B1" w:rsidRDefault="008647B1" w:rsidP="008647B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7B1" w:rsidRDefault="008647B1" w:rsidP="008647B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 w:rsidR="008647B1" w:rsidRDefault="008647B1" w:rsidP="008647B1">
      <w:pPr>
        <w:widowControl/>
        <w:rPr>
          <w:rFonts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5A47C7" w:rsidRDefault="005A47C7" w:rsidP="005A47C7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5A47C7" w:rsidRDefault="005A47C7" w:rsidP="005A47C7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（2023年6月）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5A47C7" w:rsidTr="003857A9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5A47C7" w:rsidTr="003857A9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5A47C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 w:rsidR="005A47C7" w:rsidTr="003857A9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5A47C7" w:rsidTr="003857A9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5A47C7" w:rsidTr="003857A9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:rsidR="005A47C7" w:rsidTr="003857A9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:rsidR="005A47C7" w:rsidTr="003857A9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:rsidR="005A47C7" w:rsidTr="003857A9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:rsidR="005A47C7" w:rsidTr="003857A9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7C7" w:rsidRDefault="005A47C7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7C7" w:rsidRDefault="005A47C7" w:rsidP="003857A9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AB165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 w:rsidR="008647B1" w:rsidRDefault="008647B1" w:rsidP="008647B1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</w:p>
    <w:p w:rsidR="008647B1" w:rsidRDefault="008647B1" w:rsidP="008647B1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42E99" w:rsidRDefault="00342E99" w:rsidP="00256CAA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342E99" w:rsidRDefault="00342E99" w:rsidP="00256CAA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342E99" w:rsidRDefault="00342E99" w:rsidP="00256CAA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256CAA" w:rsidRDefault="00256CAA" w:rsidP="00256CAA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（2023年3月）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256CAA" w:rsidTr="00256CAA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 w:rsidR="00342E99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 w:rsidR="00342E99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342E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342E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 w:rsidP="00342E9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 w:rsidR="00342E99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342E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342E9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256CAA" w:rsidTr="00256CAA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256CAA" w:rsidRDefault="00256CAA" w:rsidP="00256CAA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256CAA" w:rsidRDefault="00256CAA" w:rsidP="00256CAA">
      <w:pPr>
        <w:widowControl/>
        <w:jc w:val="center"/>
        <w:rPr>
          <w:rFonts w:ascii="黑体" w:eastAsia="黑体" w:hAnsi="黑体" w:cs="宋体"/>
          <w:b/>
          <w:color w:val="333333"/>
          <w:spacing w:val="40"/>
          <w:kern w:val="0"/>
          <w:sz w:val="30"/>
          <w:szCs w:val="30"/>
        </w:rPr>
      </w:pP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256CAA" w:rsidRDefault="00256CAA" w:rsidP="00256CAA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（2023年4月）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256CAA" w:rsidTr="00256CAA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胡铭轩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256CAA" w:rsidTr="00256CAA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256CAA" w:rsidRDefault="00256CAA" w:rsidP="00256CAA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（2023年5月）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256CAA" w:rsidTr="00256CAA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4</w:t>
            </w:r>
          </w:p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23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 w:rsidR="000E5B75"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CAA" w:rsidRDefault="00256CA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杜嘉浩</w:t>
            </w:r>
          </w:p>
        </w:tc>
      </w:tr>
      <w:tr w:rsidR="00256CAA" w:rsidTr="00256CAA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256CAA" w:rsidTr="00256CAA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CAA" w:rsidRDefault="00256CAA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rPr>
          <w:rFonts w:ascii="黑体" w:eastAsia="黑体" w:hAnsi="黑体" w:cs="宋体"/>
          <w:color w:val="333333"/>
          <w:spacing w:val="40"/>
          <w:sz w:val="30"/>
          <w:szCs w:val="30"/>
        </w:rPr>
      </w:pPr>
    </w:p>
    <w:p w:rsidR="000E5B75" w:rsidRDefault="000E5B75" w:rsidP="000E5B75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0E5B75" w:rsidRDefault="000E5B75" w:rsidP="000E5B75">
      <w:pPr>
        <w:widowControl/>
        <w:ind w:firstLineChars="100" w:firstLine="381"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（2023年6月）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0E5B75" w:rsidTr="003857A9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256CA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6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5B75" w:rsidRDefault="000E5B75" w:rsidP="003857A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42E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  <w:tr w:rsidR="000E5B75" w:rsidTr="003857A9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0E5B75" w:rsidTr="003857A9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B75" w:rsidRDefault="000E5B75" w:rsidP="003857A9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0E5B75" w:rsidRDefault="000E5B75" w:rsidP="000E5B75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256CAA" w:rsidRDefault="00256CAA" w:rsidP="00256CAA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3755F4" w:rsidRDefault="003755F4"/>
    <w:sectPr w:rsidR="003755F4" w:rsidSect="0037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CAA"/>
    <w:rsid w:val="000E5B75"/>
    <w:rsid w:val="00256CAA"/>
    <w:rsid w:val="00342E99"/>
    <w:rsid w:val="003755F4"/>
    <w:rsid w:val="005A47C7"/>
    <w:rsid w:val="008647B1"/>
    <w:rsid w:val="00AB165C"/>
    <w:rsid w:val="00C43410"/>
    <w:rsid w:val="00C6760E"/>
    <w:rsid w:val="00FE645A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256CAA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256CAA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56C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26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2023-05-07T01:34:00Z</dcterms:created>
  <dcterms:modified xsi:type="dcterms:W3CDTF">2023-06-17T01:10:00Z</dcterms:modified>
</cp:coreProperties>
</file>