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FC93" w14:textId="2316FE7C" w:rsidR="00546CE3" w:rsidRPr="00123C0D" w:rsidRDefault="00546CE3" w:rsidP="00546CE3">
      <w:pPr>
        <w:jc w:val="center"/>
        <w:rPr>
          <w:b/>
          <w:bCs/>
        </w:rPr>
      </w:pPr>
      <w:r w:rsidRPr="00123C0D">
        <w:rPr>
          <w:b/>
          <w:bCs/>
          <w:sz w:val="28"/>
          <w:szCs w:val="32"/>
        </w:rPr>
        <w:t>202</w:t>
      </w:r>
      <w:r w:rsidR="00123C0D">
        <w:rPr>
          <w:b/>
          <w:bCs/>
          <w:sz w:val="28"/>
          <w:szCs w:val="32"/>
        </w:rPr>
        <w:t>2</w:t>
      </w:r>
      <w:r w:rsidRPr="00123C0D">
        <w:rPr>
          <w:b/>
          <w:bCs/>
          <w:sz w:val="28"/>
          <w:szCs w:val="32"/>
        </w:rPr>
        <w:t>-202</w:t>
      </w:r>
      <w:r w:rsidR="00123C0D">
        <w:rPr>
          <w:b/>
          <w:bCs/>
          <w:sz w:val="28"/>
          <w:szCs w:val="32"/>
        </w:rPr>
        <w:t>3</w:t>
      </w:r>
      <w:r w:rsidRPr="00123C0D">
        <w:rPr>
          <w:rFonts w:hint="eastAsia"/>
          <w:b/>
          <w:bCs/>
          <w:sz w:val="28"/>
          <w:szCs w:val="32"/>
        </w:rPr>
        <w:t>年度个人总结</w:t>
      </w:r>
    </w:p>
    <w:p w14:paraId="3C3D6831" w14:textId="78DF17E9" w:rsidR="00546CE3" w:rsidRDefault="00546CE3" w:rsidP="0018021C">
      <w:pPr>
        <w:spacing w:line="360" w:lineRule="auto"/>
        <w:ind w:firstLine="420"/>
        <w:rPr>
          <w:sz w:val="24"/>
          <w:szCs w:val="28"/>
        </w:rPr>
      </w:pPr>
      <w:r w:rsidRPr="00546CE3">
        <w:rPr>
          <w:sz w:val="24"/>
          <w:szCs w:val="28"/>
        </w:rPr>
        <w:t>回顾这学</w:t>
      </w:r>
      <w:r w:rsidR="00EB70C2">
        <w:rPr>
          <w:rFonts w:hint="eastAsia"/>
          <w:sz w:val="24"/>
          <w:szCs w:val="28"/>
        </w:rPr>
        <w:t>年</w:t>
      </w:r>
      <w:r w:rsidRPr="00546CE3">
        <w:rPr>
          <w:sz w:val="24"/>
          <w:szCs w:val="28"/>
        </w:rPr>
        <w:t>的工作，在</w:t>
      </w:r>
      <w:r w:rsidR="0018021C">
        <w:rPr>
          <w:rFonts w:hint="eastAsia"/>
          <w:sz w:val="24"/>
          <w:szCs w:val="28"/>
        </w:rPr>
        <w:t>领衔人</w:t>
      </w:r>
      <w:r w:rsidRPr="00546CE3">
        <w:rPr>
          <w:sz w:val="24"/>
          <w:szCs w:val="28"/>
        </w:rPr>
        <w:t>的正确指导</w:t>
      </w:r>
      <w:r w:rsidR="0018021C">
        <w:rPr>
          <w:rFonts w:hint="eastAsia"/>
          <w:sz w:val="24"/>
          <w:szCs w:val="28"/>
        </w:rPr>
        <w:t>下，学习同伴，展示自己的过程中，有收获也有不足，</w:t>
      </w:r>
      <w:r w:rsidRPr="00546CE3">
        <w:rPr>
          <w:sz w:val="24"/>
          <w:szCs w:val="28"/>
        </w:rPr>
        <w:t>现将总结如下：</w:t>
      </w:r>
    </w:p>
    <w:p w14:paraId="66EBA328" w14:textId="7BB568A6" w:rsidR="0018021C" w:rsidRDefault="0018021C" w:rsidP="0018021C">
      <w:pPr>
        <w:spacing w:line="360" w:lineRule="auto"/>
        <w:ind w:firstLine="420"/>
        <w:rPr>
          <w:sz w:val="24"/>
          <w:szCs w:val="28"/>
        </w:rPr>
      </w:pPr>
      <w:r>
        <w:rPr>
          <w:rFonts w:hint="eastAsia"/>
          <w:sz w:val="24"/>
          <w:szCs w:val="28"/>
        </w:rPr>
        <w:t>在第一学年中，更多的是以学习为主，在这学期中，重点放在了如何将在培育是室当中学到的方法运用到实践当中。</w:t>
      </w:r>
    </w:p>
    <w:p w14:paraId="06D2CE44" w14:textId="603FBF1F" w:rsidR="0018021C" w:rsidRPr="00546CE3" w:rsidRDefault="0018021C" w:rsidP="0018021C">
      <w:pPr>
        <w:spacing w:line="360" w:lineRule="auto"/>
        <w:ind w:firstLine="420"/>
        <w:rPr>
          <w:rFonts w:hint="eastAsia"/>
          <w:sz w:val="24"/>
          <w:szCs w:val="28"/>
        </w:rPr>
      </w:pPr>
      <w:r>
        <w:rPr>
          <w:rFonts w:hint="eastAsia"/>
          <w:sz w:val="24"/>
          <w:szCs w:val="28"/>
        </w:rPr>
        <w:t>正值带中班，中班孩子自我意识的萌发，能力的增强，缺失生活习惯方面却还会出现很多的问题，借助培育室的学习，回来特别关注到孩子在生活环节当中的习惯，特作以下的尝试和梳理：</w:t>
      </w:r>
    </w:p>
    <w:p w14:paraId="2CB9C37D" w14:textId="59096A26" w:rsidR="00546CE3" w:rsidRPr="00546CE3" w:rsidRDefault="00546CE3" w:rsidP="00EB70C2">
      <w:pPr>
        <w:spacing w:line="360" w:lineRule="auto"/>
        <w:rPr>
          <w:rFonts w:hint="eastAsia"/>
          <w:sz w:val="24"/>
          <w:szCs w:val="28"/>
        </w:rPr>
      </w:pPr>
      <w:r w:rsidRPr="00546CE3">
        <w:rPr>
          <w:sz w:val="24"/>
          <w:szCs w:val="28"/>
        </w:rPr>
        <w:t xml:space="preserve">　　提高幼儿的自理潜力，使幼儿身心健康成长</w:t>
      </w:r>
    </w:p>
    <w:p w14:paraId="6D8D6F65" w14:textId="77777777" w:rsidR="00546CE3" w:rsidRPr="00546CE3" w:rsidRDefault="00546CE3" w:rsidP="00EB70C2">
      <w:pPr>
        <w:spacing w:line="360" w:lineRule="auto"/>
        <w:rPr>
          <w:sz w:val="24"/>
          <w:szCs w:val="28"/>
        </w:rPr>
      </w:pPr>
      <w:r w:rsidRPr="00546CE3">
        <w:rPr>
          <w:sz w:val="24"/>
          <w:szCs w:val="28"/>
        </w:rPr>
        <w:t xml:space="preserve">　　（一）进餐方面：对进餐慢、挑食的幼儿在日常生活中多和他们讲一些有关各种蔬菜对人身体的好处，身体的成长离不开这种食物等，进餐过程中多注意，从不爱吃到少吃，最后到爱吃，使幼儿身体健康得到了良好的发展；</w:t>
      </w:r>
    </w:p>
    <w:p w14:paraId="65F75F7D" w14:textId="77777777" w:rsidR="00546CE3" w:rsidRPr="00546CE3" w:rsidRDefault="00546CE3" w:rsidP="00EB70C2">
      <w:pPr>
        <w:spacing w:line="360" w:lineRule="auto"/>
        <w:rPr>
          <w:sz w:val="24"/>
          <w:szCs w:val="28"/>
        </w:rPr>
      </w:pPr>
      <w:r w:rsidRPr="00546CE3">
        <w:rPr>
          <w:sz w:val="24"/>
          <w:szCs w:val="28"/>
        </w:rPr>
        <w:t xml:space="preserve">　　（二）盥洗方面：幼儿便后洗手总是要教师提醒才能做到，之后我们采用只要有幼儿入厕出来后，就请他伸出小手来，让值日生闻一闻，谁的小手最香？透过这个活动也使幼儿能较自觉的养成便后洗手的良好习惯；</w:t>
      </w:r>
    </w:p>
    <w:p w14:paraId="5E172A88" w14:textId="77777777" w:rsidR="00546CE3" w:rsidRPr="00546CE3" w:rsidRDefault="00546CE3" w:rsidP="00EB70C2">
      <w:pPr>
        <w:spacing w:line="360" w:lineRule="auto"/>
        <w:rPr>
          <w:sz w:val="24"/>
          <w:szCs w:val="28"/>
        </w:rPr>
      </w:pPr>
      <w:r w:rsidRPr="00546CE3">
        <w:rPr>
          <w:sz w:val="24"/>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14:paraId="39C7815E" w14:textId="36F368EC" w:rsidR="00546CE3" w:rsidRPr="00546CE3" w:rsidRDefault="00546CE3" w:rsidP="00EB70C2">
      <w:pPr>
        <w:spacing w:line="360" w:lineRule="auto"/>
        <w:rPr>
          <w:sz w:val="24"/>
          <w:szCs w:val="28"/>
        </w:rPr>
      </w:pPr>
      <w:r w:rsidRPr="00546CE3">
        <w:rPr>
          <w:sz w:val="24"/>
          <w:szCs w:val="28"/>
        </w:rPr>
        <w:lastRenderedPageBreak/>
        <w:t xml:space="preserve">　　幼儿记住衣服要整齐利索，经过</w:t>
      </w:r>
      <w:r w:rsidR="0018021C">
        <w:rPr>
          <w:rFonts w:hint="eastAsia"/>
          <w:sz w:val="24"/>
          <w:szCs w:val="28"/>
        </w:rPr>
        <w:t>一个学期的</w:t>
      </w:r>
      <w:r w:rsidRPr="00546CE3">
        <w:rPr>
          <w:sz w:val="24"/>
          <w:szCs w:val="28"/>
        </w:rPr>
        <w:t>的不断培养，有一大部分幼儿不用教师的提醒而做到，并且我们在进行这个方面的培养的同时也得到了家长的大力配合和支持，使幼儿得到不断的进步。</w:t>
      </w:r>
    </w:p>
    <w:p w14:paraId="35BAC472" w14:textId="1F51D69E" w:rsidR="00546CE3" w:rsidRPr="00546CE3" w:rsidRDefault="00546CE3" w:rsidP="00EB70C2">
      <w:pPr>
        <w:spacing w:line="360" w:lineRule="auto"/>
        <w:rPr>
          <w:rFonts w:hint="eastAsia"/>
          <w:sz w:val="24"/>
          <w:szCs w:val="28"/>
        </w:rPr>
      </w:pPr>
      <w:r w:rsidRPr="00546CE3">
        <w:rPr>
          <w:sz w:val="24"/>
          <w:szCs w:val="28"/>
        </w:rPr>
        <w:t xml:space="preserve">　　</w:t>
      </w:r>
      <w:r w:rsidR="0018021C">
        <w:rPr>
          <w:rFonts w:hint="eastAsia"/>
          <w:sz w:val="24"/>
          <w:szCs w:val="28"/>
        </w:rPr>
        <w:t>通过这几个方面的锻炼，小朋友的自理能力提升很多，孩子们的自主性也随之提升。</w:t>
      </w:r>
    </w:p>
    <w:p w14:paraId="30CAFDC7" w14:textId="0D718122" w:rsidR="0018021C" w:rsidRDefault="0018021C" w:rsidP="0018021C">
      <w:pPr>
        <w:spacing w:line="360" w:lineRule="auto"/>
        <w:ind w:firstLine="480"/>
        <w:rPr>
          <w:sz w:val="24"/>
          <w:szCs w:val="28"/>
        </w:rPr>
      </w:pPr>
      <w:r>
        <w:rPr>
          <w:rFonts w:hint="eastAsia"/>
          <w:sz w:val="24"/>
          <w:szCs w:val="28"/>
        </w:rPr>
        <w:t>以上仅为一个小小的尝试，在本学年当中，自己尝试和挑战的还是比较多的：</w:t>
      </w:r>
    </w:p>
    <w:p w14:paraId="039BDCC7" w14:textId="7A93193B" w:rsidR="0018021C" w:rsidRPr="0018021C" w:rsidRDefault="0018021C" w:rsidP="0018021C">
      <w:pPr>
        <w:pStyle w:val="a3"/>
        <w:numPr>
          <w:ilvl w:val="0"/>
          <w:numId w:val="3"/>
        </w:numPr>
        <w:spacing w:line="360" w:lineRule="auto"/>
        <w:ind w:firstLineChars="0"/>
        <w:rPr>
          <w:sz w:val="24"/>
          <w:szCs w:val="28"/>
        </w:rPr>
      </w:pPr>
      <w:r w:rsidRPr="0018021C">
        <w:rPr>
          <w:rFonts w:hint="eastAsia"/>
          <w:sz w:val="24"/>
          <w:szCs w:val="28"/>
        </w:rPr>
        <w:t>完成区级专题讲座一次，公开课一次</w:t>
      </w:r>
    </w:p>
    <w:p w14:paraId="34CEBF71" w14:textId="2F58835A" w:rsidR="0018021C" w:rsidRDefault="0018021C" w:rsidP="0018021C">
      <w:pPr>
        <w:pStyle w:val="a3"/>
        <w:numPr>
          <w:ilvl w:val="0"/>
          <w:numId w:val="3"/>
        </w:numPr>
        <w:spacing w:line="360" w:lineRule="auto"/>
        <w:ind w:firstLineChars="0"/>
        <w:rPr>
          <w:sz w:val="24"/>
          <w:szCs w:val="28"/>
        </w:rPr>
      </w:pPr>
      <w:r>
        <w:rPr>
          <w:rFonts w:hint="eastAsia"/>
          <w:sz w:val="24"/>
          <w:szCs w:val="28"/>
        </w:rPr>
        <w:t>完成生活化课程案例梳理3篇（其中2篇获得园所案例评比二等奖）</w:t>
      </w:r>
    </w:p>
    <w:p w14:paraId="71B3E943" w14:textId="287467CA" w:rsidR="0018021C" w:rsidRDefault="0018021C" w:rsidP="0018021C">
      <w:pPr>
        <w:pStyle w:val="a3"/>
        <w:numPr>
          <w:ilvl w:val="0"/>
          <w:numId w:val="3"/>
        </w:numPr>
        <w:spacing w:line="360" w:lineRule="auto"/>
        <w:ind w:firstLineChars="0"/>
        <w:rPr>
          <w:sz w:val="24"/>
          <w:szCs w:val="28"/>
        </w:rPr>
      </w:pPr>
      <w:r>
        <w:rPr>
          <w:rFonts w:hint="eastAsia"/>
          <w:sz w:val="24"/>
          <w:szCs w:val="28"/>
        </w:rPr>
        <w:t>获得区教育工作者称号</w:t>
      </w:r>
    </w:p>
    <w:p w14:paraId="14BE7F36" w14:textId="7B294F75" w:rsidR="0018021C" w:rsidRDefault="0018021C" w:rsidP="0018021C">
      <w:pPr>
        <w:pStyle w:val="a3"/>
        <w:numPr>
          <w:ilvl w:val="0"/>
          <w:numId w:val="3"/>
        </w:numPr>
        <w:spacing w:line="360" w:lineRule="auto"/>
        <w:ind w:firstLineChars="0"/>
        <w:rPr>
          <w:sz w:val="24"/>
          <w:szCs w:val="28"/>
        </w:rPr>
      </w:pPr>
      <w:r>
        <w:rPr>
          <w:rFonts w:hint="eastAsia"/>
          <w:sz w:val="24"/>
          <w:szCs w:val="28"/>
        </w:rPr>
        <w:t>参与区级课题，市级课题结题两项等。</w:t>
      </w:r>
    </w:p>
    <w:p w14:paraId="7ADA3C4D" w14:textId="774AA366" w:rsidR="0018021C" w:rsidRDefault="0018021C" w:rsidP="0018021C">
      <w:pPr>
        <w:pStyle w:val="a3"/>
        <w:numPr>
          <w:ilvl w:val="0"/>
          <w:numId w:val="3"/>
        </w:numPr>
        <w:spacing w:line="360" w:lineRule="auto"/>
        <w:ind w:firstLineChars="0"/>
        <w:rPr>
          <w:sz w:val="24"/>
          <w:szCs w:val="28"/>
        </w:rPr>
      </w:pPr>
      <w:r>
        <w:rPr>
          <w:rFonts w:hint="eastAsia"/>
          <w:sz w:val="24"/>
          <w:szCs w:val="28"/>
        </w:rPr>
        <w:t>组织培育室共读活动1次，主持教研活动1次。</w:t>
      </w:r>
    </w:p>
    <w:p w14:paraId="435C8B40" w14:textId="323D8279" w:rsidR="0018021C" w:rsidRPr="0018021C" w:rsidRDefault="0018021C" w:rsidP="0018021C">
      <w:pPr>
        <w:spacing w:line="360" w:lineRule="auto"/>
        <w:ind w:left="480"/>
        <w:rPr>
          <w:rFonts w:hint="eastAsia"/>
          <w:sz w:val="24"/>
          <w:szCs w:val="28"/>
        </w:rPr>
      </w:pPr>
      <w:r>
        <w:rPr>
          <w:rFonts w:hint="eastAsia"/>
          <w:sz w:val="24"/>
          <w:szCs w:val="28"/>
        </w:rPr>
        <w:t>当然这样的挑战对于自己的成长还是远远不足的，特别是在本课题下的深入研究，特别是成果的呈现是比较少的，下学年度要正确突破。</w:t>
      </w:r>
    </w:p>
    <w:p w14:paraId="3C5487FB" w14:textId="77777777" w:rsidR="00546CE3" w:rsidRPr="00EB70C2" w:rsidRDefault="00546CE3" w:rsidP="00EB70C2">
      <w:pPr>
        <w:spacing w:line="360" w:lineRule="auto"/>
        <w:rPr>
          <w:sz w:val="24"/>
          <w:szCs w:val="28"/>
        </w:rPr>
      </w:pPr>
    </w:p>
    <w:sectPr w:rsidR="00546CE3" w:rsidRPr="00EB7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D23"/>
    <w:multiLevelType w:val="hybridMultilevel"/>
    <w:tmpl w:val="82AEC6B6"/>
    <w:lvl w:ilvl="0" w:tplc="6E5C36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AEA080D"/>
    <w:multiLevelType w:val="hybridMultilevel"/>
    <w:tmpl w:val="B1EC2D5E"/>
    <w:lvl w:ilvl="0" w:tplc="6B02BD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7AC0BBB"/>
    <w:multiLevelType w:val="hybridMultilevel"/>
    <w:tmpl w:val="1A442346"/>
    <w:lvl w:ilvl="0" w:tplc="AB6E05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43350429">
    <w:abstractNumId w:val="2"/>
  </w:num>
  <w:num w:numId="2" w16cid:durableId="589200750">
    <w:abstractNumId w:val="0"/>
  </w:num>
  <w:num w:numId="3" w16cid:durableId="163047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E3"/>
    <w:rsid w:val="00123C0D"/>
    <w:rsid w:val="0018021C"/>
    <w:rsid w:val="00546CE3"/>
    <w:rsid w:val="00EB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B6C3"/>
  <w15:chartTrackingRefBased/>
  <w15:docId w15:val="{9340C67B-8EFC-4BF5-A735-33BF6F9C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C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465">
      <w:bodyDiv w:val="1"/>
      <w:marLeft w:val="0"/>
      <w:marRight w:val="0"/>
      <w:marTop w:val="0"/>
      <w:marBottom w:val="0"/>
      <w:divBdr>
        <w:top w:val="none" w:sz="0" w:space="0" w:color="auto"/>
        <w:left w:val="none" w:sz="0" w:space="0" w:color="auto"/>
        <w:bottom w:val="none" w:sz="0" w:space="0" w:color="auto"/>
        <w:right w:val="none" w:sz="0" w:space="0" w:color="auto"/>
      </w:divBdr>
    </w:div>
    <w:div w:id="7752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张玲</dc:creator>
  <cp:keywords/>
  <dc:description/>
  <cp:lastModifiedBy>张玲</cp:lastModifiedBy>
  <cp:revision>2</cp:revision>
  <dcterms:created xsi:type="dcterms:W3CDTF">2023-06-09T09:34:00Z</dcterms:created>
  <dcterms:modified xsi:type="dcterms:W3CDTF">2023-06-09T10:05:00Z</dcterms:modified>
</cp:coreProperties>
</file>