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BDAF" w14:textId="7887DA4E" w:rsidR="00D64780" w:rsidRPr="00D64780" w:rsidRDefault="00D64780" w:rsidP="00D64780">
      <w:pPr>
        <w:ind w:firstLineChars="200" w:firstLine="720"/>
        <w:jc w:val="center"/>
        <w:rPr>
          <w:rFonts w:ascii="宋体" w:hAnsi="宋体" w:cs="宋体" w:hint="eastAsia"/>
          <w:sz w:val="36"/>
          <w:szCs w:val="36"/>
        </w:rPr>
      </w:pPr>
      <w:r w:rsidRPr="00D64780">
        <w:rPr>
          <w:rFonts w:ascii="宋体" w:hAnsi="宋体" w:cs="宋体" w:hint="eastAsia"/>
          <w:sz w:val="36"/>
          <w:szCs w:val="36"/>
        </w:rPr>
        <w:t>《细胞中的糖类和脂质》的教学反思</w:t>
      </w:r>
    </w:p>
    <w:p w14:paraId="6DFC9CD5" w14:textId="0C19CFDA" w:rsidR="00D64780" w:rsidRDefault="00D64780" w:rsidP="00D64780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人教版高中生物必修 1 第二章第四节“细胞中的糖类和脂质”为例。糖类和脂质的种类和作用是本节的重点介绍内容，同时对比对比《中学生健康教育大纲》，确定营养健康教育渗透内容为“合理营养与健康”模块中的“碳水化合物”和“脂肪”。</w:t>
      </w:r>
    </w:p>
    <w:p w14:paraId="32A25385" w14:textId="77777777" w:rsidR="00D64780" w:rsidRDefault="00D64780" w:rsidP="00D64780">
      <w:pPr>
        <w:ind w:firstLineChars="100" w:firstLine="2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本节</w:t>
      </w:r>
      <w:proofErr w:type="gramStart"/>
      <w:r>
        <w:rPr>
          <w:rFonts w:ascii="宋体" w:hAnsi="宋体" w:cs="宋体" w:hint="eastAsia"/>
          <w:sz w:val="24"/>
        </w:rPr>
        <w:t>课采取</w:t>
      </w:r>
      <w:proofErr w:type="gramEnd"/>
      <w:r>
        <w:rPr>
          <w:rFonts w:ascii="宋体" w:hAnsi="宋体" w:cs="宋体" w:hint="eastAsia"/>
          <w:sz w:val="24"/>
        </w:rPr>
        <w:t>的是主题式教学，主题式教学是要求教师创设出和学生生活息息相关，并且和生物学知识相联系的情境，然后再情境的背景下，产生出想要探究的问题。本节课的主题是</w:t>
      </w:r>
      <w:proofErr w:type="gramStart"/>
      <w:r>
        <w:rPr>
          <w:rFonts w:ascii="宋体" w:hAnsi="宋体" w:cs="宋体" w:hint="eastAsia"/>
          <w:sz w:val="24"/>
        </w:rPr>
        <w:t>围绕省奔中</w:t>
      </w:r>
      <w:proofErr w:type="gramEnd"/>
      <w:r>
        <w:rPr>
          <w:rFonts w:ascii="宋体" w:hAnsi="宋体" w:cs="宋体" w:hint="eastAsia"/>
          <w:sz w:val="24"/>
        </w:rPr>
        <w:t>食堂一顿午餐的营养价值和学生生活中不良的饮食习惯予以探究。</w:t>
      </w:r>
    </w:p>
    <w:p w14:paraId="4C821E7A" w14:textId="77777777" w:rsidR="00D64780" w:rsidRDefault="00D64780" w:rsidP="00D64780">
      <w:pPr>
        <w:ind w:firstLineChars="200" w:firstLine="480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本节课的内容与学生生活和身体健康密切相关，所以我们要充分利用这一点，，调动学生学习，思考，解决问题的积极性，多利用一些图片，激发学生的兴趣，在让学生参与合作探究时候，加强集体引导和个别引导，使学生能够更好地解决所遇到的困难，充分锻炼学生的争论和归纳能力，动手能力，合作能力，共同完成老师布置的任务，完善自己的思维，同时，通过本节课的学习，使学生养成正确和健康的生活习惯，还能够让学生做到学以致用。</w:t>
      </w:r>
    </w:p>
    <w:p w14:paraId="36D81845" w14:textId="77777777" w:rsidR="00D64780" w:rsidRDefault="00D64780" w:rsidP="00D64780">
      <w:pPr>
        <w:rPr>
          <w:rFonts w:ascii="宋体" w:hAnsi="宋体" w:cs="宋体" w:hint="eastAsia"/>
          <w:color w:val="000000"/>
          <w:sz w:val="24"/>
          <w:shd w:val="clear" w:color="auto" w:fill="FFFFFF"/>
        </w:rPr>
      </w:pPr>
    </w:p>
    <w:p w14:paraId="1B27E2C4" w14:textId="77777777" w:rsidR="00D64780" w:rsidRDefault="00D64780" w:rsidP="00D64780">
      <w:pPr>
        <w:ind w:firstLineChars="200" w:firstLine="480"/>
        <w:rPr>
          <w:rFonts w:ascii="宋体" w:hAnsi="宋体" w:cs="宋体" w:hint="eastAsia"/>
          <w:color w:val="000000"/>
          <w:sz w:val="24"/>
          <w:shd w:val="clear" w:color="auto" w:fill="FFFFFF"/>
        </w:rPr>
      </w:pPr>
    </w:p>
    <w:p w14:paraId="46444000" w14:textId="77777777" w:rsidR="00DF147D" w:rsidRPr="00D64780" w:rsidRDefault="00DF147D"/>
    <w:sectPr w:rsidR="00DF147D" w:rsidRPr="00D6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D2"/>
    <w:rsid w:val="005725D2"/>
    <w:rsid w:val="00D64780"/>
    <w:rsid w:val="00D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288E"/>
  <w15:chartTrackingRefBased/>
  <w15:docId w15:val="{8F5283DC-6B51-403D-B4AF-A157036B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7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宇</dc:creator>
  <cp:keywords/>
  <dc:description/>
  <cp:lastModifiedBy>姜 宇</cp:lastModifiedBy>
  <cp:revision>2</cp:revision>
  <dcterms:created xsi:type="dcterms:W3CDTF">2023-06-08T10:12:00Z</dcterms:created>
  <dcterms:modified xsi:type="dcterms:W3CDTF">2023-06-08T10:14:00Z</dcterms:modified>
</cp:coreProperties>
</file>