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700" w:lineRule="exact"/>
        <w:jc w:val="center"/>
        <w:rPr>
          <w:rFonts w:ascii="方正小标宋简体" w:hAnsi="黑体" w:eastAsia="方正小标宋简体" w:cs="宋体"/>
          <w:color w:val="000000"/>
          <w:kern w:val="0"/>
          <w:sz w:val="40"/>
          <w:szCs w:val="40"/>
        </w:rPr>
      </w:pPr>
      <w:r>
        <w:rPr>
          <w:rFonts w:hint="eastAsia" w:ascii="方正小标宋简体" w:hAnsi="黑体" w:eastAsia="方正小标宋简体" w:cs="宋体"/>
          <w:color w:val="000000"/>
          <w:kern w:val="0"/>
          <w:sz w:val="40"/>
          <w:szCs w:val="40"/>
        </w:rPr>
        <w:t xml:space="preserve"> 新安小学教师“大家访”活动记录表</w:t>
      </w:r>
    </w:p>
    <w:tbl>
      <w:tblPr>
        <w:tblStyle w:val="4"/>
        <w:tblW w:w="9039" w:type="dxa"/>
        <w:jc w:val="center"/>
        <w:tblLayout w:type="fixed"/>
        <w:tblCellMar>
          <w:top w:w="0" w:type="dxa"/>
          <w:left w:w="57" w:type="dxa"/>
          <w:bottom w:w="0" w:type="dxa"/>
          <w:right w:w="57" w:type="dxa"/>
        </w:tblCellMar>
      </w:tblPr>
      <w:tblGrid>
        <w:gridCol w:w="1855"/>
        <w:gridCol w:w="1691"/>
        <w:gridCol w:w="241"/>
        <w:gridCol w:w="1099"/>
        <w:gridCol w:w="1241"/>
        <w:gridCol w:w="517"/>
        <w:gridCol w:w="923"/>
        <w:gridCol w:w="1472"/>
      </w:tblGrid>
      <w:tr>
        <w:tblPrEx>
          <w:tblCellMar>
            <w:top w:w="0" w:type="dxa"/>
            <w:left w:w="57" w:type="dxa"/>
            <w:bottom w:w="0" w:type="dxa"/>
            <w:right w:w="57" w:type="dxa"/>
          </w:tblCellMar>
        </w:tblPrEx>
        <w:trPr>
          <w:trHeight w:val="51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教师姓名</w:t>
            </w:r>
          </w:p>
        </w:tc>
        <w:tc>
          <w:tcPr>
            <w:tcW w:w="1691" w:type="dxa"/>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280" w:firstLineChars="100"/>
              <w:rPr>
                <w:rFonts w:hint="eastAsia"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刘艳萍</w:t>
            </w:r>
          </w:p>
        </w:tc>
        <w:tc>
          <w:tcPr>
            <w:tcW w:w="13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班级</w:t>
            </w:r>
          </w:p>
        </w:tc>
        <w:tc>
          <w:tcPr>
            <w:tcW w:w="1241"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eastAsia="zh-CN"/>
              </w:rPr>
              <w:t>五</w:t>
            </w:r>
            <w:r>
              <w:rPr>
                <w:rFonts w:hint="eastAsia" w:ascii="仿宋_GB2312" w:hAnsi="仿宋" w:eastAsia="仿宋_GB2312" w:cs="仿宋"/>
                <w:snapToGrid w:val="0"/>
                <w:color w:val="000000"/>
                <w:kern w:val="0"/>
                <w:sz w:val="28"/>
                <w:szCs w:val="28"/>
                <w:lang w:val="en-US" w:eastAsia="zh-CN"/>
              </w:rPr>
              <w:t>4</w:t>
            </w:r>
          </w:p>
        </w:tc>
        <w:tc>
          <w:tcPr>
            <w:tcW w:w="1440"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学生姓名</w:t>
            </w:r>
          </w:p>
        </w:tc>
        <w:tc>
          <w:tcPr>
            <w:tcW w:w="1472" w:type="dxa"/>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苏子洋</w:t>
            </w:r>
          </w:p>
        </w:tc>
      </w:tr>
      <w:tr>
        <w:tblPrEx>
          <w:tblCellMar>
            <w:top w:w="0" w:type="dxa"/>
            <w:left w:w="57" w:type="dxa"/>
            <w:bottom w:w="0" w:type="dxa"/>
            <w:right w:w="57" w:type="dxa"/>
          </w:tblCellMar>
        </w:tblPrEx>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家长姓名</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同行教师</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p>
        </w:tc>
      </w:tr>
      <w:tr>
        <w:tblPrEx>
          <w:tblCellMar>
            <w:top w:w="0" w:type="dxa"/>
            <w:left w:w="57" w:type="dxa"/>
            <w:bottom w:w="0" w:type="dxa"/>
            <w:right w:w="57" w:type="dxa"/>
          </w:tblCellMar>
        </w:tblPrEx>
        <w:trPr>
          <w:trHeight w:val="511"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家访时间</w:t>
            </w:r>
          </w:p>
        </w:tc>
        <w:tc>
          <w:tcPr>
            <w:tcW w:w="1932"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val="en-US" w:eastAsia="zh-CN"/>
              </w:rPr>
              <w:t>2023.6.8</w:t>
            </w:r>
          </w:p>
        </w:tc>
        <w:tc>
          <w:tcPr>
            <w:tcW w:w="2857" w:type="dxa"/>
            <w:gridSpan w:val="3"/>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家访形式</w:t>
            </w:r>
          </w:p>
        </w:tc>
        <w:tc>
          <w:tcPr>
            <w:tcW w:w="2395" w:type="dxa"/>
            <w:gridSpan w:val="2"/>
            <w:tcBorders>
              <w:top w:val="single" w:color="auto" w:sz="4" w:space="0"/>
              <w:left w:val="nil"/>
              <w:bottom w:val="single" w:color="auto" w:sz="4" w:space="0"/>
              <w:right w:val="single" w:color="auto" w:sz="4" w:space="0"/>
            </w:tcBorders>
            <w:vAlign w:val="center"/>
          </w:tcPr>
          <w:p>
            <w:pPr>
              <w:widowControl/>
              <w:autoSpaceDE w:val="0"/>
              <w:autoSpaceDN w:val="0"/>
              <w:snapToGrid w:val="0"/>
              <w:jc w:val="center"/>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上门家访</w:t>
            </w:r>
          </w:p>
        </w:tc>
      </w:tr>
      <w:tr>
        <w:tblPrEx>
          <w:tblCellMar>
            <w:top w:w="0" w:type="dxa"/>
            <w:left w:w="57" w:type="dxa"/>
            <w:bottom w:w="0" w:type="dxa"/>
            <w:right w:w="57" w:type="dxa"/>
          </w:tblCellMar>
        </w:tblPrEx>
        <w:trPr>
          <w:trHeight w:val="1372"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家访起因</w:t>
            </w:r>
          </w:p>
        </w:tc>
        <w:tc>
          <w:tcPr>
            <w:tcW w:w="7184" w:type="dxa"/>
            <w:gridSpan w:val="7"/>
            <w:tcBorders>
              <w:top w:val="single" w:color="auto" w:sz="4" w:space="0"/>
              <w:left w:val="nil"/>
              <w:bottom w:val="single" w:color="auto" w:sz="4" w:space="0"/>
              <w:right w:val="single" w:color="auto" w:sz="4" w:space="0"/>
            </w:tcBorders>
            <w:vAlign w:val="center"/>
          </w:tcPr>
          <w:p>
            <w:pPr>
              <w:ind w:firstLine="480" w:firstLineChars="200"/>
              <w:rPr>
                <w:rFonts w:hint="default" w:ascii="仿宋" w:hAnsi="仿宋" w:eastAsia="仿宋" w:cs="仿宋"/>
                <w:snapToGrid w:val="0"/>
                <w:color w:val="000000"/>
                <w:kern w:val="0"/>
                <w:sz w:val="24"/>
                <w:szCs w:val="24"/>
                <w:lang w:val="en-US" w:eastAsia="zh-CN"/>
              </w:rPr>
            </w:pPr>
            <w:r>
              <w:rPr>
                <w:rFonts w:hint="eastAsia" w:ascii="仿宋" w:hAnsi="仿宋" w:eastAsia="仿宋" w:cs="仿宋"/>
                <w:snapToGrid w:val="0"/>
                <w:color w:val="000000"/>
                <w:kern w:val="0"/>
                <w:sz w:val="24"/>
                <w:szCs w:val="24"/>
                <w:lang w:eastAsia="zh-CN"/>
              </w:rPr>
              <w:t>学校开展“家校携手</w:t>
            </w:r>
            <w:r>
              <w:rPr>
                <w:rFonts w:hint="eastAsia" w:ascii="仿宋" w:hAnsi="仿宋" w:eastAsia="仿宋" w:cs="仿宋"/>
                <w:snapToGrid w:val="0"/>
                <w:color w:val="000000"/>
                <w:kern w:val="0"/>
                <w:sz w:val="24"/>
                <w:szCs w:val="24"/>
                <w:lang w:val="en-US" w:eastAsia="zh-CN"/>
              </w:rPr>
              <w:t xml:space="preserve"> 共促成长”全员大家访活动，加强家校沟通，形成教育合力，促进学生健康成长。苏子洋同学看上去比较懂事，但学习时常有拖拉等现象，学业方面表现得不尽人意，与父母探讨一下改进方法。</w:t>
            </w:r>
          </w:p>
        </w:tc>
      </w:tr>
      <w:tr>
        <w:tblPrEx>
          <w:tblCellMar>
            <w:top w:w="0" w:type="dxa"/>
            <w:left w:w="57" w:type="dxa"/>
            <w:bottom w:w="0" w:type="dxa"/>
            <w:right w:w="57" w:type="dxa"/>
          </w:tblCellMar>
        </w:tblPrEx>
        <w:trPr>
          <w:trHeight w:val="2260"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家访过程</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480" w:firstLineChars="200"/>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1.与家长提前沟通好时间。2.与孩子同行聊天，了解其家庭情况。3。到家与家长沟通，分别谈谈孩子家校的学习情况。4.给孩子赠书，表达希望和祝福。</w:t>
            </w:r>
          </w:p>
        </w:tc>
      </w:tr>
      <w:tr>
        <w:tblPrEx>
          <w:tblCellMar>
            <w:top w:w="0" w:type="dxa"/>
            <w:left w:w="57" w:type="dxa"/>
            <w:bottom w:w="0" w:type="dxa"/>
            <w:right w:w="57" w:type="dxa"/>
          </w:tblCellMar>
        </w:tblPrEx>
        <w:trPr>
          <w:trHeight w:val="1555"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情况分析</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ind w:firstLine="560" w:firstLineChars="200"/>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t>家里三代五口人生活，环境整洁安静，关系和睦、温暖，父母期待孩子好好努力学习，但对孩子的学习情况不太了解，与学校的沟通不够，与孩子的沟通也不够，其实孩子的学习还是缺乏动力，不够努力。</w:t>
            </w:r>
          </w:p>
        </w:tc>
      </w:tr>
      <w:tr>
        <w:tblPrEx>
          <w:tblCellMar>
            <w:top w:w="0" w:type="dxa"/>
            <w:left w:w="57" w:type="dxa"/>
            <w:bottom w:w="0" w:type="dxa"/>
            <w:right w:w="57" w:type="dxa"/>
          </w:tblCellMar>
        </w:tblPrEx>
        <w:trPr>
          <w:trHeight w:val="1833"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措施与成效</w:t>
            </w:r>
          </w:p>
        </w:tc>
        <w:tc>
          <w:tcPr>
            <w:tcW w:w="7184" w:type="dxa"/>
            <w:gridSpan w:val="7"/>
            <w:tcBorders>
              <w:top w:val="single" w:color="auto" w:sz="4" w:space="0"/>
              <w:left w:val="nil"/>
              <w:bottom w:val="single" w:color="auto" w:sz="4" w:space="0"/>
              <w:right w:val="single" w:color="auto" w:sz="4" w:space="0"/>
            </w:tcBorders>
            <w:vAlign w:val="center"/>
          </w:tcPr>
          <w:p>
            <w:pPr>
              <w:widowControl/>
              <w:numPr>
                <w:numId w:val="0"/>
              </w:numPr>
              <w:autoSpaceDE w:val="0"/>
              <w:autoSpaceDN w:val="0"/>
              <w:snapToGrid w:val="0"/>
              <w:jc w:val="both"/>
              <w:rPr>
                <w:rFonts w:hint="eastAsia" w:ascii="仿宋_GB2312" w:hAnsi="仿宋" w:eastAsia="仿宋_GB2312" w:cs="仿宋"/>
                <w:snapToGrid w:val="0"/>
                <w:color w:val="000000"/>
                <w:kern w:val="0"/>
                <w:sz w:val="24"/>
                <w:szCs w:val="24"/>
                <w:lang w:val="en-US" w:eastAsia="zh-CN"/>
              </w:rPr>
            </w:pPr>
            <w:r>
              <w:rPr>
                <w:rFonts w:hint="eastAsia" w:ascii="仿宋_GB2312" w:hAnsi="仿宋" w:eastAsia="仿宋_GB2312" w:cs="仿宋"/>
                <w:snapToGrid w:val="0"/>
                <w:color w:val="000000"/>
                <w:kern w:val="0"/>
                <w:sz w:val="24"/>
                <w:szCs w:val="24"/>
                <w:lang w:val="en-US" w:eastAsia="zh-CN"/>
              </w:rPr>
              <w:t>1.引导孩子确立学习目标，制订学习计划，不懈努力。</w:t>
            </w:r>
          </w:p>
          <w:p>
            <w:pPr>
              <w:widowControl/>
              <w:numPr>
                <w:numId w:val="0"/>
              </w:numPr>
              <w:autoSpaceDE w:val="0"/>
              <w:autoSpaceDN w:val="0"/>
              <w:snapToGrid w:val="0"/>
              <w:jc w:val="left"/>
              <w:rPr>
                <w:rFonts w:ascii="仿宋_GB2312" w:hAnsi="仿宋" w:eastAsia="仿宋_GB2312" w:cs="仿宋"/>
                <w:snapToGrid w:val="0"/>
                <w:color w:val="000000"/>
                <w:kern w:val="0"/>
                <w:sz w:val="24"/>
                <w:szCs w:val="24"/>
              </w:rPr>
            </w:pPr>
            <w:r>
              <w:rPr>
                <w:rFonts w:hint="eastAsia" w:ascii="仿宋_GB2312" w:hAnsi="仿宋" w:eastAsia="仿宋_GB2312" w:cs="仿宋"/>
                <w:snapToGrid w:val="0"/>
                <w:color w:val="000000"/>
                <w:kern w:val="0"/>
                <w:sz w:val="24"/>
                <w:szCs w:val="24"/>
                <w:lang w:val="en-US" w:eastAsia="zh-CN"/>
              </w:rPr>
              <w:t>2.</w:t>
            </w:r>
            <w:r>
              <w:rPr>
                <w:rFonts w:hint="eastAsia" w:ascii="仿宋_GB2312" w:hAnsi="仿宋" w:eastAsia="仿宋_GB2312" w:cs="仿宋"/>
                <w:snapToGrid w:val="0"/>
                <w:color w:val="000000"/>
                <w:kern w:val="0"/>
                <w:sz w:val="24"/>
                <w:szCs w:val="24"/>
                <w:lang w:eastAsia="zh-CN"/>
              </w:rPr>
              <w:t>老师、家长多与孩子沟通，敞开心扉，改进学习方法，提高学习效率。</w:t>
            </w:r>
            <w:r>
              <w:rPr>
                <w:rFonts w:hint="eastAsia" w:ascii="仿宋_GB2312" w:hAnsi="仿宋" w:eastAsia="仿宋_GB2312" w:cs="仿宋"/>
                <w:snapToGrid w:val="0"/>
                <w:color w:val="000000"/>
                <w:kern w:val="0"/>
                <w:sz w:val="24"/>
                <w:szCs w:val="24"/>
              </w:rPr>
              <w:t xml:space="preserve">   </w:t>
            </w:r>
          </w:p>
          <w:p>
            <w:pPr>
              <w:widowControl/>
              <w:autoSpaceDE w:val="0"/>
              <w:autoSpaceDN w:val="0"/>
              <w:snapToGrid w:val="0"/>
              <w:rPr>
                <w:rFonts w:ascii="仿宋_GB2312" w:hAnsi="仿宋" w:eastAsia="仿宋_GB2312" w:cs="仿宋"/>
                <w:snapToGrid w:val="0"/>
                <w:color w:val="000000"/>
                <w:kern w:val="0"/>
                <w:sz w:val="24"/>
                <w:szCs w:val="24"/>
              </w:rPr>
            </w:pPr>
          </w:p>
        </w:tc>
      </w:tr>
      <w:tr>
        <w:tblPrEx>
          <w:tblCellMar>
            <w:top w:w="0" w:type="dxa"/>
            <w:left w:w="57" w:type="dxa"/>
            <w:bottom w:w="0" w:type="dxa"/>
            <w:right w:w="57" w:type="dxa"/>
          </w:tblCellMar>
        </w:tblPrEx>
        <w:trPr>
          <w:trHeight w:val="1689"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家访反思</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rPr>
                <w:rFonts w:hint="default" w:ascii="仿宋_GB2312" w:hAnsi="仿宋" w:eastAsia="仿宋_GB2312" w:cs="仿宋"/>
                <w:snapToGrid w:val="0"/>
                <w:color w:val="000000"/>
                <w:kern w:val="0"/>
                <w:sz w:val="28"/>
                <w:szCs w:val="28"/>
                <w:lang w:val="en-US" w:eastAsia="zh-CN"/>
              </w:rPr>
            </w:pPr>
            <w:r>
              <w:rPr>
                <w:rFonts w:hint="eastAsia" w:ascii="仿宋_GB2312" w:hAnsi="仿宋" w:eastAsia="仿宋_GB2312" w:cs="仿宋"/>
                <w:snapToGrid w:val="0"/>
                <w:color w:val="000000"/>
                <w:kern w:val="0"/>
                <w:sz w:val="28"/>
                <w:szCs w:val="28"/>
                <w:lang w:eastAsia="zh-CN"/>
              </w:rPr>
              <w:t>通过家访我们对他们的家庭情况和学生在家的学习状态也有了更多的了解，并听取了家长对老师的意见和希望。深切地体会到了家长望子成龙的殷切希望，他们对老师的尊重与信赖。家访，不仅让老师和家长敞开心扉交流增进了彼此的了解，也拉近了师生之间的距离，面对学习上的困难能更好地有的放矢，对今后的工作起到了积极的作用。</w:t>
            </w:r>
          </w:p>
        </w:tc>
      </w:tr>
      <w:tr>
        <w:tblPrEx>
          <w:tblCellMar>
            <w:top w:w="0" w:type="dxa"/>
            <w:left w:w="57" w:type="dxa"/>
            <w:bottom w:w="0" w:type="dxa"/>
            <w:right w:w="57" w:type="dxa"/>
          </w:tblCellMar>
        </w:tblPrEx>
        <w:trPr>
          <w:trHeight w:val="2720" w:hRule="atLeast"/>
          <w:jc w:val="center"/>
        </w:trPr>
        <w:tc>
          <w:tcPr>
            <w:tcW w:w="1855" w:type="dxa"/>
            <w:tcBorders>
              <w:top w:val="single" w:color="auto" w:sz="4" w:space="0"/>
              <w:left w:val="single" w:color="auto" w:sz="4" w:space="0"/>
              <w:bottom w:val="single" w:color="auto" w:sz="4" w:space="0"/>
              <w:right w:val="single" w:color="auto" w:sz="4" w:space="0"/>
            </w:tcBorders>
            <w:vAlign w:val="center"/>
          </w:tcPr>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家访掠影</w:t>
            </w:r>
          </w:p>
          <w:p>
            <w:pPr>
              <w:widowControl/>
              <w:autoSpaceDE w:val="0"/>
              <w:autoSpaceDN w:val="0"/>
              <w:snapToGrid w:val="0"/>
              <w:jc w:val="center"/>
              <w:rPr>
                <w:rFonts w:ascii="仿宋_GB2312" w:hAnsi="仿宋" w:eastAsia="仿宋_GB2312" w:cs="仿宋"/>
                <w:snapToGrid w:val="0"/>
                <w:color w:val="000000"/>
                <w:kern w:val="0"/>
                <w:sz w:val="28"/>
                <w:szCs w:val="28"/>
              </w:rPr>
            </w:pPr>
            <w:r>
              <w:rPr>
                <w:rFonts w:hint="eastAsia" w:ascii="仿宋_GB2312" w:hAnsi="仿宋" w:eastAsia="仿宋_GB2312" w:cs="仿宋"/>
                <w:snapToGrid w:val="0"/>
                <w:color w:val="000000"/>
                <w:kern w:val="0"/>
                <w:sz w:val="28"/>
                <w:szCs w:val="28"/>
              </w:rPr>
              <w:t>（附照片）</w:t>
            </w:r>
          </w:p>
        </w:tc>
        <w:tc>
          <w:tcPr>
            <w:tcW w:w="7184" w:type="dxa"/>
            <w:gridSpan w:val="7"/>
            <w:tcBorders>
              <w:top w:val="single" w:color="auto" w:sz="4" w:space="0"/>
              <w:left w:val="nil"/>
              <w:bottom w:val="single" w:color="auto" w:sz="4" w:space="0"/>
              <w:right w:val="single" w:color="auto" w:sz="4" w:space="0"/>
            </w:tcBorders>
            <w:vAlign w:val="center"/>
          </w:tcPr>
          <w:p>
            <w:pPr>
              <w:widowControl/>
              <w:autoSpaceDE w:val="0"/>
              <w:autoSpaceDN w:val="0"/>
              <w:snapToGrid w:val="0"/>
              <w:rPr>
                <w:rFonts w:hint="eastAsia" w:ascii="仿宋_GB2312" w:hAnsi="仿宋" w:eastAsia="仿宋_GB2312" w:cs="仿宋"/>
                <w:snapToGrid w:val="0"/>
                <w:color w:val="000000"/>
                <w:kern w:val="0"/>
                <w:sz w:val="28"/>
                <w:szCs w:val="28"/>
                <w:lang w:eastAsia="zh-CN"/>
              </w:rPr>
            </w:pPr>
            <w:r>
              <w:rPr>
                <w:rFonts w:hint="eastAsia" w:ascii="仿宋_GB2312" w:hAnsi="仿宋" w:eastAsia="仿宋_GB2312" w:cs="仿宋"/>
                <w:snapToGrid w:val="0"/>
                <w:color w:val="000000"/>
                <w:kern w:val="0"/>
                <w:sz w:val="28"/>
                <w:szCs w:val="28"/>
                <w:lang w:eastAsia="zh-CN"/>
              </w:rPr>
              <w:drawing>
                <wp:inline distT="0" distB="0" distL="114300" distR="114300">
                  <wp:extent cx="2239645" cy="2985135"/>
                  <wp:effectExtent l="0" t="0" r="8255" b="5715"/>
                  <wp:docPr id="1" name="图片 1" descr="6d5a9134547a709fa236f17756630c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d5a9134547a709fa236f17756630cf"/>
                          <pic:cNvPicPr>
                            <a:picLocks noChangeAspect="1"/>
                          </pic:cNvPicPr>
                        </pic:nvPicPr>
                        <pic:blipFill>
                          <a:blip r:embed="rId6"/>
                          <a:stretch>
                            <a:fillRect/>
                          </a:stretch>
                        </pic:blipFill>
                        <pic:spPr>
                          <a:xfrm>
                            <a:off x="0" y="0"/>
                            <a:ext cx="2239645" cy="2985135"/>
                          </a:xfrm>
                          <a:prstGeom prst="rect">
                            <a:avLst/>
                          </a:prstGeom>
                        </pic:spPr>
                      </pic:pic>
                    </a:graphicData>
                  </a:graphic>
                </wp:inline>
              </w:drawing>
            </w:r>
          </w:p>
        </w:tc>
      </w:tr>
    </w:tbl>
    <w:p>
      <w:bookmarkStart w:id="0" w:name="_GoBack"/>
      <w:bookmarkEnd w:id="0"/>
    </w:p>
    <w:sectPr>
      <w:footerReference r:id="rId3" w:type="default"/>
      <w:footerReference r:id="rId4" w:type="even"/>
      <w:pgSz w:w="11906" w:h="16838"/>
      <w:pgMar w:top="1418" w:right="1531" w:bottom="1276" w:left="1531" w:header="851" w:footer="992" w:gutter="0"/>
      <w:pgNumType w:fmt="numberInDash" w:start="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8"/>
        <w:szCs w:val="28"/>
      </w:rPr>
    </w:pP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- 7 -</w:t>
    </w:r>
    <w:r>
      <w:rPr>
        <w:rStyle w:val="6"/>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rPr>
        <w:rStyle w:val="6"/>
      </w:rPr>
      <w:fldChar w:fldCharType="begin"/>
    </w:r>
    <w:r>
      <w:rPr>
        <w:rStyle w:val="6"/>
      </w:rPr>
      <w:instrText xml:space="preserve">PAGE  </w:instrText>
    </w:r>
    <w:r>
      <w:rPr>
        <w:rStyle w:val="6"/>
      </w:rPr>
      <w:fldChar w:fldCharType="separate"/>
    </w:r>
    <w:r>
      <w:rPr>
        <w:rStyle w:val="6"/>
      </w:rPr>
      <w:t>- 7 -</w:t>
    </w:r>
    <w:r>
      <w:rPr>
        <w:rStyle w:val="6"/>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U4YTYzYmE1MDBjMWQxZTI1MGJiMTVmMjY0NzFmYTMifQ=="/>
  </w:docVars>
  <w:rsids>
    <w:rsidRoot w:val="00B13FBB"/>
    <w:rsid w:val="00277C63"/>
    <w:rsid w:val="00291081"/>
    <w:rsid w:val="007960DC"/>
    <w:rsid w:val="00B13FBB"/>
    <w:rsid w:val="00D50EF8"/>
    <w:rsid w:val="5D8A22EB"/>
    <w:rsid w:val="77464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Words>
  <Characters>72</Characters>
  <Lines>1</Lines>
  <Paragraphs>1</Paragraphs>
  <TotalTime>6</TotalTime>
  <ScaleCrop>false</ScaleCrop>
  <LinksUpToDate>false</LinksUpToDate>
  <CharactersWithSpaces>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2023-01-06T12:47:00Z</dcterms:created>
  <dc:creator>Administrator</dc:creator>
  <cp:lastModifiedBy>Administrator</cp:lastModifiedBy>
  <dcterms:modified xsi:type="dcterms:W3CDTF">2023-06-11T03:39:15Z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BA6EF1ACD822432198B7828D0A76EF07_12</vt:lpwstr>
  </property>
</Properties>
</file>