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 xml:space="preserve"> §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8"/>
          <w:szCs w:val="36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 xml:space="preserve">.1 </w:t>
      </w:r>
      <w:r>
        <w:rPr>
          <w:rFonts w:hint="eastAsia" w:cs="Times New Roman"/>
          <w:b/>
          <w:bCs/>
          <w:sz w:val="28"/>
          <w:szCs w:val="36"/>
          <w:lang w:val="en-US" w:eastAsia="zh-CN"/>
        </w:rPr>
        <w:t>氯气的发现与制备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[</w:t>
      </w:r>
      <w:r>
        <w:rPr>
          <w:rFonts w:hint="default" w:ascii="Times New Roman" w:hAnsi="Times New Roman" w:eastAsia="黑体" w:cs="Times New Roman"/>
          <w:lang w:val="en-US" w:eastAsia="zh-CN"/>
        </w:rPr>
        <w:t>学习</w:t>
      </w:r>
      <w:r>
        <w:rPr>
          <w:rFonts w:hint="default" w:ascii="Times New Roman" w:hAnsi="Times New Roman" w:eastAsia="黑体" w:cs="Times New Roman"/>
        </w:rPr>
        <w:t>目标]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1.掌握实验室中制取氯气的基本原理和方法；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t>2.了解工业制取氯气的基本原理和方法。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[</w:t>
      </w:r>
      <w:r>
        <w:rPr>
          <w:rFonts w:hint="eastAsia" w:eastAsia="黑体" w:cs="Times New Roman"/>
          <w:lang w:val="en-US" w:eastAsia="zh-CN"/>
        </w:rPr>
        <w:t>学习过程</w:t>
      </w:r>
      <w:r>
        <w:rPr>
          <w:rFonts w:hint="default" w:ascii="Times New Roman" w:hAnsi="Times New Roman" w:eastAsia="黑体" w:cs="Times New Roman"/>
          <w:lang w:val="en-US" w:eastAsia="zh-CN"/>
        </w:rPr>
        <w:t>]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氯气的发现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阅读课本</w:t>
      </w:r>
      <w:r>
        <w:rPr>
          <w:rFonts w:hint="default" w:ascii="Times New Roman" w:hAnsi="Times New Roman" w:eastAsia="黑体" w:cs="Times New Roman"/>
          <w:lang w:val="en-US" w:eastAsia="zh-CN"/>
        </w:rPr>
        <w:t>P58</w:t>
      </w:r>
      <w:r>
        <w:rPr>
          <w:rFonts w:hint="eastAsia" w:ascii="黑体" w:hAnsi="黑体" w:eastAsia="黑体" w:cs="黑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zh-CN"/>
        </w:rPr>
        <w:t>了解氯气的发现史。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观看视频</w:t>
      </w:r>
      <w:r>
        <w:rPr>
          <w:rFonts w:hint="eastAsia" w:eastAsiaTheme="minorEastAsia"/>
          <w:lang w:val="en-US" w:eastAsia="zh-CN"/>
        </w:rPr>
        <w:t xml:space="preserve">  氯气的实验室制法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归纳整理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氯气的实验室制备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原理（化学方程式）：</w:t>
      </w:r>
      <w:r>
        <w:rPr>
          <w:rFonts w:hint="eastAsia"/>
          <w:u w:val="single"/>
          <w:lang w:val="en-US" w:eastAsia="zh-CN"/>
        </w:rPr>
        <w:t xml:space="preserve">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观察思考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根据反应原理，你认为所制取的氯气中可能存在哪些杂质气体？应如何除去这些杂质获得纯净的氯气？（</w:t>
      </w:r>
      <w:r>
        <w:rPr>
          <w:rFonts w:hint="default" w:ascii="Times New Roman" w:hAnsi="Times New Roman" w:eastAsia="黑体" w:cs="Times New Roman"/>
          <w:lang w:val="en-US" w:eastAsia="zh-CN"/>
        </w:rPr>
        <w:t>资料：氯气可溶于水，但难溶于饱和食盐水；HCl极易溶于水</w:t>
      </w:r>
      <w:r>
        <w:rPr>
          <w:rFonts w:hint="default" w:ascii="Times New Roman" w:hAnsi="Times New Roman" w:eastAsia="宋体" w:cs="Times New Roman"/>
          <w:lang w:val="en-US" w:eastAsia="zh-CN"/>
        </w:rPr>
        <w:t>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黑体" w:hAnsi="黑体" w:eastAsia="黑体" w:cs="黑体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471170</wp:posOffset>
            </wp:positionV>
            <wp:extent cx="3116580" cy="1228090"/>
            <wp:effectExtent l="0" t="0" r="7620" b="3810"/>
            <wp:wrapNone/>
            <wp:docPr id="1" name="图片 1" descr="Screenshot_20221018_225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creenshot_20221018_225427"/>
                    <pic:cNvPicPr>
                      <a:picLocks noChangeAspect="1"/>
                    </pic:cNvPicPr>
                  </pic:nvPicPr>
                  <pic:blipFill>
                    <a:blip r:embed="rId6"/>
                    <a:srcRect t="7198"/>
                    <a:stretch>
                      <a:fillRect/>
                    </a:stretch>
                  </pic:blipFill>
                  <pic:spPr>
                    <a:xfrm>
                      <a:off x="0" y="0"/>
                      <a:ext cx="3116580" cy="1228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lang w:val="en-US" w:eastAsia="zh-CN"/>
        </w:rPr>
        <w:t>观察下图，你认为</w:t>
      </w:r>
      <w:r>
        <w:rPr>
          <w:rFonts w:hint="eastAsia" w:cs="Times New Roman"/>
          <w:lang w:val="en-US" w:eastAsia="zh-CN"/>
        </w:rPr>
        <w:t>如图</w:t>
      </w:r>
      <w:r>
        <w:rPr>
          <w:rFonts w:hint="default" w:ascii="Times New Roman" w:hAnsi="Times New Roman" w:eastAsia="宋体" w:cs="Times New Roman"/>
          <w:lang w:val="en-US" w:eastAsia="zh-CN"/>
        </w:rPr>
        <w:t>所示氯气的制备装置可分为几个部分？各部分所起的作用分别是什么？</w:t>
      </w:r>
      <w:r>
        <w:rPr>
          <w:rFonts w:hint="eastAsia" w:cs="Times New Roman"/>
          <w:lang w:val="en-US" w:eastAsia="zh-CN"/>
        </w:rPr>
        <w:t>C、D、F中各为什么试剂？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交流讨论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除了固+液加热型，你还学过哪些气体发生装置？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仪器A的名称是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，你认为在制备氯气时使用A有哪些优点？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你认为收集氯气除了向上排空气法，还有什么方法？</w:t>
      </w:r>
      <w:r>
        <w:rPr>
          <w:rFonts w:hint="eastAsia" w:cs="Times New Roman"/>
          <w:lang w:val="en-US" w:eastAsia="zh-CN"/>
        </w:rPr>
        <w:t>如何判断E中氯气已收集满？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含有4mol HCl的浓盐酸与足量的MnO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反应，能生成1mol Cl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吗</w:t>
      </w:r>
      <w:r>
        <w:rPr>
          <w:rFonts w:hint="default" w:ascii="Times New Roman" w:hAnsi="Times New Roman" w:eastAsia="宋体" w:cs="Times New Roman"/>
          <w:lang w:val="en-US" w:eastAsia="zh-CN"/>
        </w:rPr>
        <w:t>？</w:t>
      </w:r>
    </w:p>
    <w:p>
      <w:pPr>
        <w:rPr>
          <w:rFonts w:hint="default" w:ascii="黑体" w:hAnsi="黑体" w:eastAsia="黑体" w:cs="黑体"/>
          <w:lang w:val="en-US" w:eastAsia="zh-CN"/>
        </w:rPr>
      </w:pP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学以致用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判断下列说法的正误。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（1）收集氯气时，可通过观察集气瓶中是否充满黄绿色，判断是否收集满瓶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（    ）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</w:t>
      </w:r>
      <w:r>
        <w:rPr>
          <w:rFonts w:hint="eastAsia" w:cs="Times New Roman"/>
          <w:lang w:val="en-US" w:eastAsia="zh-CN"/>
        </w:rPr>
        <w:t>MnO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vertAlign w:val="baseline"/>
          <w:lang w:val="en-US" w:eastAsia="zh-CN"/>
        </w:rPr>
        <w:t>与稀盐酸在加热条件下也可制取</w:t>
      </w:r>
      <w:r>
        <w:rPr>
          <w:rFonts w:hint="eastAsia" w:cs="Times New Roman"/>
          <w:lang w:val="en-US" w:eastAsia="zh-CN"/>
        </w:rPr>
        <w:t>Cl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vertAlign w:val="subscript"/>
          <w:lang w:val="en-US" w:eastAsia="zh-CN"/>
        </w:rPr>
        <w:tab/>
      </w:r>
      <w:r>
        <w:rPr>
          <w:rFonts w:hint="eastAsia" w:cs="Times New Roman"/>
          <w:vertAlign w:val="subscript"/>
          <w:lang w:val="en-US" w:eastAsia="zh-CN"/>
        </w:rPr>
        <w:tab/>
      </w:r>
      <w:r>
        <w:rPr>
          <w:rFonts w:hint="eastAsia" w:cs="Times New Roman"/>
          <w:vertAlign w:val="subscript"/>
          <w:lang w:val="en-US" w:eastAsia="zh-CN"/>
        </w:rPr>
        <w:tab/>
      </w:r>
      <w:r>
        <w:rPr>
          <w:rFonts w:hint="eastAsia" w:cs="Times New Roman"/>
          <w:vertAlign w:val="subscript"/>
          <w:lang w:val="en-US" w:eastAsia="zh-CN"/>
        </w:rPr>
        <w:tab/>
      </w:r>
      <w:r>
        <w:rPr>
          <w:rFonts w:hint="eastAsia" w:cs="Times New Roman"/>
          <w:vertAlign w:val="subscript"/>
          <w:lang w:val="en-US" w:eastAsia="zh-CN"/>
        </w:rPr>
        <w:tab/>
      </w:r>
      <w:r>
        <w:rPr>
          <w:rFonts w:hint="eastAsia" w:cs="Times New Roman"/>
          <w:vertAlign w:val="subscript"/>
          <w:lang w:val="en-US" w:eastAsia="zh-CN"/>
        </w:rPr>
        <w:tab/>
      </w:r>
      <w:r>
        <w:rPr>
          <w:rFonts w:hint="eastAsia" w:cs="Times New Roman"/>
          <w:vertAlign w:val="subscript"/>
          <w:lang w:val="en-US" w:eastAsia="zh-CN"/>
        </w:rPr>
        <w:tab/>
      </w:r>
      <w:r>
        <w:rPr>
          <w:rFonts w:hint="eastAsia" w:cs="Times New Roman"/>
          <w:vertAlign w:val="subscript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（    ）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（3）在实验室制取Cl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vertAlign w:val="baseline"/>
          <w:lang w:val="en-US" w:eastAsia="zh-CN"/>
        </w:rPr>
        <w:t>的试剂中，HCl只作还原剂</w:t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（    ）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（4）Cl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vertAlign w:val="baseline"/>
          <w:lang w:val="en-US" w:eastAsia="zh-CN"/>
        </w:rPr>
        <w:t>尾气也可用饱和的澄清石灰水吸收处理</w:t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eastAsia" w:cs="Times New Roman"/>
          <w:vertAlign w:val="baseli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三、氯气的工业生产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cs="Times New Roman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观察思考  </w:t>
      </w:r>
      <w:r>
        <w:rPr>
          <w:rFonts w:hint="eastAsia" w:cs="Times New Roman"/>
          <w:lang w:val="en-US" w:eastAsia="zh-CN"/>
        </w:rPr>
        <w:t>观看视频电解饱和食盐水，记录实验现象和结论。</w:t>
      </w:r>
      <w:bookmarkStart w:id="0" w:name="_GoBack"/>
      <w:bookmarkEnd w:id="0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1"/>
        <w:gridCol w:w="4140"/>
        <w:gridCol w:w="1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8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cs="Times New Roman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实验装置图</w:t>
            </w:r>
          </w:p>
        </w:tc>
        <w:tc>
          <w:tcPr>
            <w:tcW w:w="4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cs="Times New Roman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实现现象</w:t>
            </w:r>
          </w:p>
        </w:tc>
        <w:tc>
          <w:tcPr>
            <w:tcW w:w="19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cs="Times New Roman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1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default" w:cs="Times New Roman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476375" cy="1493520"/>
                  <wp:effectExtent l="0" t="0" r="9525" b="5080"/>
                  <wp:docPr id="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40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49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default" w:cs="Times New Roman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通电后铁棒和碳棒上均有</w:t>
            </w:r>
            <w:r>
              <w:rPr>
                <w:rFonts w:hint="eastAsia" w:cs="Times New Roman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cs="Times New Roman"/>
                <w:u w:val="none"/>
                <w:vertAlign w:val="baseline"/>
                <w:lang w:val="en-US" w:eastAsia="zh-CN"/>
              </w:rPr>
              <w:t>产生</w:t>
            </w:r>
          </w:p>
        </w:tc>
        <w:tc>
          <w:tcPr>
            <w:tcW w:w="19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cs="Times New Roman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——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default" w:cs="Times New Roman"/>
                <w:vertAlign w:val="baseline"/>
                <w:lang w:val="en-US" w:eastAsia="zh-CN"/>
              </w:rPr>
            </w:pPr>
          </w:p>
        </w:tc>
        <w:tc>
          <w:tcPr>
            <w:tcW w:w="4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default" w:cs="Times New Roman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将铁棒上方收集到的气体靠近火焰有</w:t>
            </w:r>
            <w:r>
              <w:rPr>
                <w:rFonts w:hint="eastAsia" w:cs="Times New Roman"/>
                <w:u w:val="single"/>
                <w:vertAlign w:val="baseline"/>
                <w:lang w:val="en-US" w:eastAsia="zh-CN"/>
              </w:rPr>
              <w:t xml:space="preserve">       </w:t>
            </w:r>
          </w:p>
        </w:tc>
        <w:tc>
          <w:tcPr>
            <w:tcW w:w="19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cs="Times New Roman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有</w:t>
            </w:r>
            <w:r>
              <w:rPr>
                <w:rFonts w:hint="eastAsia" w:cs="Times New Roman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cs="Times New Roman"/>
                <w:u w:val="none"/>
                <w:vertAlign w:val="baseline"/>
                <w:lang w:val="en-US" w:eastAsia="zh-CN"/>
              </w:rPr>
              <w:t>生成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default" w:cs="Times New Roman"/>
                <w:vertAlign w:val="baseline"/>
                <w:lang w:val="en-US" w:eastAsia="zh-CN"/>
              </w:rPr>
            </w:pPr>
          </w:p>
        </w:tc>
        <w:tc>
          <w:tcPr>
            <w:tcW w:w="41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default" w:cs="Times New Roman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用手轻轻扇动在碳棒上方收集到的</w:t>
            </w:r>
            <w:r>
              <w:rPr>
                <w:rFonts w:hint="eastAsia" w:cs="Times New Roman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cs="Times New Roman"/>
                <w:u w:val="none"/>
                <w:vertAlign w:val="baseline"/>
                <w:lang w:val="en-US" w:eastAsia="zh-CN"/>
              </w:rPr>
              <w:t>色气体，闻到</w:t>
            </w:r>
            <w:r>
              <w:rPr>
                <w:rFonts w:hint="eastAsia" w:cs="Times New Roman"/>
                <w:u w:val="single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cs="Times New Roman"/>
                <w:u w:val="none"/>
                <w:vertAlign w:val="baseline"/>
                <w:lang w:val="en-US" w:eastAsia="zh-CN"/>
              </w:rPr>
              <w:t>气味；可使湿润的淀粉-碘化钾试纸变</w:t>
            </w:r>
            <w:r>
              <w:rPr>
                <w:rFonts w:hint="eastAsia" w:cs="Times New Roman"/>
                <w:u w:val="single"/>
                <w:vertAlign w:val="baseline"/>
                <w:lang w:val="en-US" w:eastAsia="zh-CN"/>
              </w:rPr>
              <w:t xml:space="preserve">     </w:t>
            </w:r>
          </w:p>
        </w:tc>
        <w:tc>
          <w:tcPr>
            <w:tcW w:w="19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cs="Times New Roman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有</w:t>
            </w:r>
            <w:r>
              <w:rPr>
                <w:rFonts w:hint="eastAsia" w:cs="Times New Roman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cs="Times New Roman"/>
                <w:u w:val="none"/>
                <w:vertAlign w:val="baseline"/>
                <w:lang w:val="en-US" w:eastAsia="zh-CN"/>
              </w:rPr>
              <w:t>生成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48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default" w:cs="Times New Roman"/>
                <w:vertAlign w:val="baseline"/>
                <w:lang w:val="en-US" w:eastAsia="zh-CN"/>
              </w:rPr>
            </w:pPr>
          </w:p>
        </w:tc>
        <w:tc>
          <w:tcPr>
            <w:tcW w:w="41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cs="Times New Roman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插入铁棒的溶液附近很快会看到变</w:t>
            </w:r>
            <w:r>
              <w:rPr>
                <w:rFonts w:hint="eastAsia" w:cs="Times New Roman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cs="Times New Roman"/>
                <w:u w:val="none"/>
                <w:vertAlign w:val="baseline"/>
                <w:lang w:val="en-US" w:eastAsia="zh-CN"/>
              </w:rPr>
              <w:t>色</w:t>
            </w:r>
          </w:p>
        </w:tc>
        <w:tc>
          <w:tcPr>
            <w:tcW w:w="19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cs="Times New Roman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vertAlign w:val="baseline"/>
                <w:lang w:val="en-US" w:eastAsia="zh-CN"/>
              </w:rPr>
              <w:t>有</w:t>
            </w:r>
            <w:r>
              <w:rPr>
                <w:rFonts w:hint="eastAsia" w:cs="Times New Roman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cs="Times New Roman"/>
                <w:u w:val="none"/>
                <w:vertAlign w:val="baseline"/>
                <w:lang w:val="en-US" w:eastAsia="zh-CN"/>
              </w:rPr>
              <w:t>物质生成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交流讨论 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根据实验现象推断，电解饱和食盐水得到了哪些产物？写出反应的化学方程式。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both"/>
        <w:textAlignment w:val="auto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装置图中生成的氯气有毒，如何处理？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rPr>
          <w:rFonts w:hint="eastAsia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学以致用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>实验室制氯气时有如下操作，操作顺序正确的是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>（    ）</w:t>
      </w:r>
      <w:r>
        <w:rPr>
          <w:rFonts w:hint="default" w:cs="Times New Roman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 xml:space="preserve">   ①连接好装置，检查气密性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 xml:space="preserve">   ②缓缓加热，加快反应，使气体均匀逸出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 xml:space="preserve">   ③在烧瓶中加入二氧化锰粉末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 xml:space="preserve">   ④往分液漏斗中加入浓盐酸，再缓缓滴入烧瓶中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 xml:space="preserve">   ⑤用向上排空气法收集氯气，尾气导入氢氧化钠溶液中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618" w:leftChars="0" w:firstLine="0" w:firstLineChars="0"/>
        <w:jc w:val="both"/>
        <w:textAlignment w:val="auto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 xml:space="preserve">①②③④⑤    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 xml:space="preserve">B. </w:t>
      </w:r>
      <w:r>
        <w:rPr>
          <w:rFonts w:hint="default" w:cs="Times New Roman"/>
          <w:lang w:val="en-US" w:eastAsia="zh-CN"/>
        </w:rPr>
        <w:t xml:space="preserve">④③①②⑤ 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 xml:space="preserve">C. </w:t>
      </w:r>
      <w:r>
        <w:rPr>
          <w:rFonts w:hint="default" w:cs="Times New Roman"/>
          <w:lang w:val="en-US" w:eastAsia="zh-CN"/>
        </w:rPr>
        <w:t xml:space="preserve">①③④②⑤   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 xml:space="preserve">D. </w:t>
      </w:r>
      <w:r>
        <w:rPr>
          <w:rFonts w:hint="default" w:cs="Times New Roman"/>
          <w:lang w:val="en-US" w:eastAsia="zh-CN"/>
        </w:rPr>
        <w:t>①④③②⑤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0" w:firstLineChars="0"/>
        <w:jc w:val="both"/>
        <w:textAlignment w:val="auto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>甲乙两位同学用下列两种方法制取Cl</w:t>
      </w:r>
      <w:r>
        <w:rPr>
          <w:rFonts w:hint="default" w:cs="Times New Roman"/>
          <w:vertAlign w:val="sub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 xml:space="preserve">    甲：用含HCl 146g 的浓盐酸与足量的 MnO</w:t>
      </w:r>
      <w:r>
        <w:rPr>
          <w:rFonts w:hint="default" w:cs="Times New Roman"/>
          <w:vertAlign w:val="subscript"/>
          <w:lang w:val="en-US" w:eastAsia="zh-CN"/>
        </w:rPr>
        <w:t>2</w:t>
      </w:r>
      <w:r>
        <w:rPr>
          <w:rFonts w:hint="default" w:cs="Times New Roman"/>
          <w:lang w:val="en-US" w:eastAsia="zh-CN"/>
        </w:rPr>
        <w:t xml:space="preserve"> 反应；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 xml:space="preserve">    乙：用87g MnO</w:t>
      </w:r>
      <w:r>
        <w:rPr>
          <w:rFonts w:hint="default" w:cs="Times New Roman"/>
          <w:vertAlign w:val="subscript"/>
          <w:lang w:val="en-US" w:eastAsia="zh-CN"/>
        </w:rPr>
        <w:t>2</w:t>
      </w:r>
      <w:r>
        <w:rPr>
          <w:rFonts w:hint="default" w:cs="Times New Roman"/>
          <w:lang w:val="en-US" w:eastAsia="zh-CN"/>
        </w:rPr>
        <w:t xml:space="preserve"> 与足量的浓盐酸反应。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jc w:val="both"/>
        <w:textAlignment w:val="auto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>则两者制得Cl</w:t>
      </w:r>
      <w:r>
        <w:rPr>
          <w:rFonts w:hint="default" w:cs="Times New Roman"/>
          <w:vertAlign w:val="subscript"/>
          <w:lang w:val="en-US" w:eastAsia="zh-CN"/>
        </w:rPr>
        <w:t>2</w:t>
      </w:r>
      <w:r>
        <w:rPr>
          <w:rFonts w:hint="default" w:cs="Times New Roman"/>
          <w:lang w:val="en-US" w:eastAsia="zh-CN"/>
        </w:rPr>
        <w:t xml:space="preserve"> </w:t>
      </w:r>
      <w:r>
        <w:rPr>
          <w:rFonts w:hint="default" w:cs="Times New Roman"/>
          <w:u w:val="single"/>
          <w:lang w:val="en-US" w:eastAsia="zh-CN"/>
        </w:rPr>
        <w:t xml:space="preserve">          </w:t>
      </w:r>
      <w:r>
        <w:rPr>
          <w:rFonts w:hint="default" w:cs="Times New Roman"/>
          <w:lang w:val="en-US" w:eastAsia="zh-CN"/>
        </w:rPr>
        <w:t xml:space="preserve"> (填序号)。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jc w:val="both"/>
        <w:textAlignment w:val="auto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>①甲比乙多      ②乙比甲多       ③一样多       ④无法比较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88" w:lineRule="auto"/>
        <w:jc w:val="both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[课时训练]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许多国家十分重视海水资源的综合利用，不需要化学变化就能够从海水中获得的物质是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A．氯、溴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B．钠、镁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C．烧碱、氢气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D．食盐、淡水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2. </w:t>
      </w:r>
      <w:r>
        <w:rPr>
          <w:rFonts w:ascii="Times New Roman" w:hAnsi="Times New Roman" w:cs="Times New Roman"/>
        </w:rPr>
        <w:t>下列关于氯的说法不正确的是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A．氯元素在自然界中存在游离态，只是量极少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B．实验室制备Cl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可用排饱和食盐水法收集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C．氯气是一种黄绿色、有刺激性气味的气体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D．氯是重要的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成盐元素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，主要以NaCl的形式存在于海水和陆地的盐矿中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3. </w:t>
      </w:r>
      <w:r>
        <w:rPr>
          <w:rFonts w:ascii="Times New Roman" w:hAnsi="Times New Roman" w:cs="Times New Roman"/>
        </w:rPr>
        <w:t>某化学小组用图示装置制取氯气，下列说法不正确的是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"E:\\周飞燕\\2021\\同步\\化学\\化学 苏教 必修第一册\\S3-7.TIF"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必修第一册\\S3-7.TIF"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必修第一册\\word\\S3-7.TIF"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必修第一册\\全书完整的Word版文档\\S3-7.TIF"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"E:\\马珊珊\\2021\\同步\\第二批\\看\\化学\\S3-7.TIF"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"E:\\马珊珊\\2021\\同步\\第二批\\看\\化学\\S3-7.TIF"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621155" cy="1163955"/>
            <wp:effectExtent l="0" t="0" r="4445" b="444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1155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A．该装置图中至少存在三处明显错误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B．为了防止氯气污染空气，必须进行尾气处理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C．在集气瓶的导管口处放一片湿润的淀粉碘化钾试纸，可以证明是否有氯气逸出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D．该实验中收集氯气的方法不正确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4. </w:t>
      </w:r>
      <w:r>
        <w:rPr>
          <w:rFonts w:ascii="Times New Roman" w:hAnsi="Times New Roman" w:cs="Times New Roman"/>
        </w:rPr>
        <w:t>实验室制取下列各组气体，所用气体发生装置相同的是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A．金属锌与稀硫酸反应制取H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、大理石与稀盐酸反应制CO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B．金属锌与稀硫酸反应制取H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、氯酸钾和二氧化锰混合制O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C．二氧化锰和浓盐酸混合制Cl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、大理石与稀盐酸反应制CO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D．二氧化锰和浓盐酸混合制Cl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、金属锌与稀硫酸反应制取H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5. </w:t>
      </w:r>
      <w:r>
        <w:rPr>
          <w:rFonts w:ascii="Times New Roman" w:hAnsi="Times New Roman" w:cs="Times New Roman"/>
        </w:rPr>
        <w:t>下列方法均可用来制备氯气，现欲制备相同条件下相同体积的氯气，消耗HCl最多的是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A．MnO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与浓HCl作用：MnO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＋4HCl(浓)</w:t>
      </w:r>
      <w:r>
        <w:rPr>
          <w:rFonts w:hAnsi="宋体" w:cs="宋体"/>
        </w:rPr>
        <w:fldChar w:fldCharType="begin"/>
      </w:r>
      <w:r>
        <w:rPr>
          <w:rFonts w:hint="eastAsia" w:hAnsi="宋体" w:cs="宋体"/>
        </w:rPr>
        <w:instrText xml:space="preserve">eq \</w:instrText>
      </w:r>
      <w:r>
        <w:rPr>
          <w:rFonts w:hint="eastAsia" w:ascii="Times New Roman" w:hAnsi="Times New Roman" w:cs="Times New Roman"/>
        </w:rPr>
        <w:instrText xml:space="preserve">o(</w:instrText>
      </w:r>
      <w:r>
        <w:rPr>
          <w:rFonts w:hint="eastAsia" w:ascii="Times New Roman" w:hAnsi="Times New Roman" w:cs="Times New Roman"/>
          <w:spacing w:val="-16"/>
        </w:rPr>
        <w:instrText xml:space="preserve">====</w:instrText>
      </w:r>
      <w:r>
        <w:rPr>
          <w:rFonts w:hint="eastAsia" w:ascii="Times New Roman" w:hAnsi="Times New Roman" w:cs="Times New Roman"/>
        </w:rPr>
        <w:instrText xml:space="preserve">=,\s\up7(</w:instrText>
      </w:r>
      <w:r>
        <w:rPr>
          <w:rFonts w:hAnsi="宋体" w:cs="Times New Roman"/>
          <w:sz w:val="15"/>
        </w:rPr>
        <w:instrText xml:space="preserve">△</w:instrText>
      </w:r>
      <w:r>
        <w:rPr>
          <w:rFonts w:hint="eastAsia" w:ascii="Times New Roman" w:hAnsi="Times New Roman" w:cs="Times New Roman"/>
        </w:rPr>
        <w:instrText xml:space="preserve">))</w:instrText>
      </w:r>
      <w:r>
        <w:rPr>
          <w:rFonts w:hAnsi="宋体" w:cs="宋体"/>
        </w:rPr>
        <w:fldChar w:fldCharType="end"/>
      </w:r>
      <w:r>
        <w:rPr>
          <w:rFonts w:ascii="Times New Roman" w:hAnsi="Times New Roman" w:cs="Times New Roman"/>
        </w:rPr>
        <w:t>MnCl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＋2H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B．2KMnO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＋16HCl(浓)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2KCl＋2MnCl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＋5Cl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＋8H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C．KClO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＋6HCl(浓)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KCl＋3Cl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＋3H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D．Ca(ClO)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＋4HCl(浓)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CaCl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＋2Cl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＋2H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6. </w:t>
      </w:r>
      <w:r>
        <w:rPr>
          <w:rFonts w:ascii="Times New Roman" w:hAnsi="Times New Roman" w:cs="Times New Roman"/>
        </w:rPr>
        <w:t>下图是用KClO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与浓盐酸反应制取氯气的简易装置，下列说法正确的是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jc w:val="center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"E:\\周飞燕\\2021\\同步\\化学\\化学 苏教 必修第一册\\S3-15.TIF"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必修第一册\\S3-15.TIF"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必修第一册\\word\\S3-15.TIF"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必修第一册\\全书完整的Word版文档\\S3-15.TIF"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"E:\\马珊珊\\2021\\同步\\第二批\\看\\化学\\S3-15.TIF"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"E:\\马珊珊\\2021\\同步\\第二批\\看\\化学\\S3-15.TIF"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007235" cy="967740"/>
            <wp:effectExtent l="0" t="0" r="12065" b="10160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723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A．A中固体也可以用高锰酸钾、重铬酸钾、二氧化锰等代替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B．装置C的作用是防倒吸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C．待没有气泡产生后，向A中加入足量AgNO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，根据沉淀质量可求出剩余盐酸的量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D．装置B盛放的是饱和食盐水，目的为除去HCl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7. </w:t>
      </w:r>
      <w:r>
        <w:rPr>
          <w:rFonts w:ascii="Times New Roman" w:hAnsi="Times New Roman" w:cs="Times New Roman"/>
        </w:rPr>
        <w:t>下列装置应用于实验室制氯气并回收氯化锰的实验，能达到实验目的的是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"E:\\周飞燕\\2021\\同步\\化学\\化学 苏教 必修第一册\\S3-10.TIF"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必修第一册\\S3-10.TIF"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必修第一册\\word\\S3-10.TIF"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必修第一册\\全书完整的Word版文档\\S3-10.TIF"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"E:\\马珊珊\\2021\\同步\\第二批\\看\\化学\\S3-10.TIF"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"E:\\马珊珊\\2021\\同步\\第二批\\看\\化学\\S3-10.TIF"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79725" cy="1146175"/>
            <wp:effectExtent l="0" t="0" r="3175" b="9525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79725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A．用装置甲制取氯气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B．用装置乙除去氯气中的少量氯化氢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C．用装置丙分离未反应的二氧化锰和氯化锰溶液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D．用装置丁蒸干氯化锰溶液制MnCl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·4H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8. </w:t>
      </w:r>
      <w:r>
        <w:rPr>
          <w:rFonts w:ascii="Times New Roman" w:hAnsi="Times New Roman" w:cs="Times New Roman"/>
        </w:rPr>
        <w:t>下列说法错误的是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A．电解饱和食盐水的工厂首先要将食盐进行除杂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B．与电源负极相连的电极上有氯气生成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C．实验室制Cl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的方法是瑞典化学家舍勒最先发现的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D．用含0.4 mol HCl的浓盐酸与足量的MnO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反应生成Cl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的物质的量小于0.1 mol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9. </w:t>
      </w:r>
      <w:r>
        <w:rPr>
          <w:rFonts w:ascii="Times New Roman" w:hAnsi="Times New Roman" w:cs="Times New Roman"/>
        </w:rPr>
        <w:t>用惰性电极电解未精制的饱和食盐水，食盐水装在U形管内。结果很快在某一电极附近出现食盐水浑浊现象。造成浑浊的难溶物主要是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A．碳酸镁 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B．硫酸钡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 xml:space="preserve">C．氢氧化镁  </w:t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D．碳酸钡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1157605</wp:posOffset>
            </wp:positionH>
            <wp:positionV relativeFrom="paragraph">
              <wp:posOffset>339090</wp:posOffset>
            </wp:positionV>
            <wp:extent cx="2701925" cy="1401445"/>
            <wp:effectExtent l="0" t="0" r="3175" b="8255"/>
            <wp:wrapNone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01925" cy="140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lang w:val="en-US" w:eastAsia="zh-CN"/>
        </w:rPr>
        <w:t xml:space="preserve">10. </w:t>
      </w:r>
      <w:r>
        <w:rPr>
          <w:rFonts w:ascii="Times New Roman" w:hAnsi="Times New Roman" w:cs="Times New Roman"/>
        </w:rPr>
        <w:t>二氧化锰(MnO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)与浓盐酸混合加热可得到氯气，如图是制取Cl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并探究Cl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化学性质的装置图。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(1)圆底烧瓶中发生反应的化学方程式为____________________________________________。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(2)若要得到干燥纯净的气体，则B中应盛放的试剂是_____________，作用是____________；C中应盛放的试剂是______________，作用是__________________。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(3)E中若装有淀粉碘化钾溶液，能观察到的实验现象是________________________________。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的密度比空气________，且________(填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能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不能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)溶于水，难溶于饱和食盐水，因此可用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</w:t>
      </w:r>
      <w:r>
        <w:rPr>
          <w:rFonts w:ascii="Times New Roman" w:hAnsi="Times New Roman" w:cs="Times New Roman"/>
        </w:rPr>
        <w:t>法或排饱和食盐水法收集。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(5)G中的试剂可为________。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</w:pPr>
    <w:r>
      <w:rPr>
        <w:rFonts w:hint="eastAsia"/>
        <w:lang w:val="en-US" w:eastAsia="zh-CN"/>
      </w:rPr>
      <w:t>专题3 从海水中获得的化学物质（学案）                      班级：</w:t>
    </w:r>
    <w:r>
      <w:rPr>
        <w:rFonts w:hint="eastAsia"/>
        <w:u w:val="single"/>
        <w:lang w:val="en-US" w:eastAsia="zh-CN"/>
      </w:rPr>
      <w:t xml:space="preserve">   </w:t>
    </w:r>
    <w:r>
      <w:rPr>
        <w:rFonts w:hint="eastAsia"/>
        <w:u w:val="none"/>
        <w:lang w:val="en-US" w:eastAsia="zh-CN"/>
      </w:rPr>
      <w:t xml:space="preserve"> 姓名：</w:t>
    </w:r>
    <w:r>
      <w:rPr>
        <w:rFonts w:hint="eastAsia"/>
        <w:u w:val="single"/>
        <w:lang w:val="en-US" w:eastAsia="zh-CN"/>
      </w:rPr>
      <w:t xml:space="preserve">          </w:t>
    </w:r>
    <w:r>
      <w:rPr>
        <w:rFonts w:hint="eastAsia"/>
        <w:u w:val="none"/>
        <w:lang w:val="en-US" w:eastAsia="zh-CN"/>
      </w:rPr>
      <w:t>学号：</w:t>
    </w:r>
    <w:r>
      <w:rPr>
        <w:rFonts w:hint="eastAsia"/>
        <w:u w:val="single"/>
        <w:lang w:val="en-US" w:eastAsia="zh-CN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C97C41"/>
    <w:multiLevelType w:val="singleLevel"/>
    <w:tmpl w:val="94C97C41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95252A76"/>
    <w:multiLevelType w:val="singleLevel"/>
    <w:tmpl w:val="95252A7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97567E11"/>
    <w:multiLevelType w:val="singleLevel"/>
    <w:tmpl w:val="97567E1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B54BEE1F"/>
    <w:multiLevelType w:val="singleLevel"/>
    <w:tmpl w:val="B54BEE1F"/>
    <w:lvl w:ilvl="0" w:tentative="0">
      <w:start w:val="1"/>
      <w:numFmt w:val="upperLetter"/>
      <w:suff w:val="space"/>
      <w:lvlText w:val="%1."/>
      <w:lvlJc w:val="left"/>
      <w:pPr>
        <w:ind w:left="618" w:leftChars="0" w:firstLine="0" w:firstLineChars="0"/>
      </w:pPr>
    </w:lvl>
  </w:abstractNum>
  <w:abstractNum w:abstractNumId="4">
    <w:nsid w:val="1BFEDAF3"/>
    <w:multiLevelType w:val="singleLevel"/>
    <w:tmpl w:val="1BFEDAF3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3234AE2D"/>
    <w:multiLevelType w:val="singleLevel"/>
    <w:tmpl w:val="3234AE2D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3E4EF270"/>
    <w:multiLevelType w:val="singleLevel"/>
    <w:tmpl w:val="3E4EF270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3EC4C61B"/>
    <w:multiLevelType w:val="singleLevel"/>
    <w:tmpl w:val="3EC4C61B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8FC0E5C"/>
    <w:rsid w:val="11A26319"/>
    <w:rsid w:val="1EF4487E"/>
    <w:rsid w:val="1F2E7F57"/>
    <w:rsid w:val="361A6AEF"/>
    <w:rsid w:val="3C645CCE"/>
    <w:rsid w:val="44337121"/>
    <w:rsid w:val="50564B42"/>
    <w:rsid w:val="56E206A1"/>
    <w:rsid w:val="57E411DB"/>
    <w:rsid w:val="5F5F7102"/>
    <w:rsid w:val="6CC76098"/>
    <w:rsid w:val="7DCA53BC"/>
    <w:rsid w:val="7F4F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3"/>
    <w:qFormat/>
    <w:uiPriority w:val="0"/>
    <w:rPr>
      <w:rFonts w:ascii="宋体" w:hAnsi="Courier New" w:cs="Courier New"/>
      <w:szCs w:val="21"/>
    </w:rPr>
  </w:style>
  <w:style w:type="paragraph" w:customStyle="1" w:styleId="3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S3-7.TIF" TargetMode="Externa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S3-16.tif" TargetMode="External"/><Relationship Id="rId14" Type="http://schemas.openxmlformats.org/officeDocument/2006/relationships/image" Target="media/image6.png"/><Relationship Id="rId13" Type="http://schemas.openxmlformats.org/officeDocument/2006/relationships/image" Target="S3-10.TIF" TargetMode="External"/><Relationship Id="rId12" Type="http://schemas.openxmlformats.org/officeDocument/2006/relationships/image" Target="media/image5.png"/><Relationship Id="rId11" Type="http://schemas.openxmlformats.org/officeDocument/2006/relationships/image" Target="S3-15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2019</Words>
  <Characters>2406</Characters>
  <Lines>0</Lines>
  <Paragraphs>0</Paragraphs>
  <TotalTime>29</TotalTime>
  <ScaleCrop>false</ScaleCrop>
  <LinksUpToDate>false</LinksUpToDate>
  <CharactersWithSpaces>2858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2022-10-16T13:13:00Z</dcterms:created>
  <dc:creator>DELL</dc:creator>
  <cp:lastModifiedBy>137----1396</cp:lastModifiedBy>
  <dcterms:modified xsi:type="dcterms:W3CDTF">2022-10-22T15:51:19Z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B3CD125B45C443E79CE224D45810E9B2</vt:lpwstr>
  </property>
</Properties>
</file>