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center"/>
        <w:textAlignment w:val="auto"/>
        <w:rPr>
          <w:rFonts w:hint="eastAsia" w:cs="Times New Roman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  <w:t>§</w:t>
      </w:r>
      <w:r>
        <w:rPr>
          <w:rFonts w:hint="eastAsia" w:cs="Times New Roman"/>
          <w:b/>
          <w:bCs/>
          <w:sz w:val="28"/>
          <w:szCs w:val="28"/>
          <w:lang w:val="en-US" w:eastAsia="zh-CN"/>
        </w:rPr>
        <w:t>2.2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cs="Times New Roman"/>
          <w:b/>
          <w:bCs/>
          <w:sz w:val="28"/>
          <w:szCs w:val="28"/>
          <w:lang w:val="en-US" w:eastAsia="zh-CN"/>
        </w:rPr>
        <w:t>气体摩尔体积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eastAsia="黑体" w:cs="Times New Roman"/>
          <w:sz w:val="21"/>
          <w:szCs w:val="21"/>
        </w:rPr>
      </w:pPr>
      <w:r>
        <w:rPr>
          <w:rFonts w:ascii="Times New Roman" w:hAnsi="Times New Roman" w:eastAsia="黑体" w:cs="Times New Roman"/>
          <w:sz w:val="21"/>
          <w:szCs w:val="21"/>
        </w:rPr>
        <w:t>[</w:t>
      </w:r>
      <w:r>
        <w:rPr>
          <w:rFonts w:hint="eastAsia" w:ascii="Times New Roman" w:hAnsi="Times New Roman" w:eastAsia="黑体" w:cs="Times New Roman"/>
          <w:sz w:val="21"/>
          <w:szCs w:val="21"/>
          <w:lang w:val="en-US" w:eastAsia="zh-CN"/>
        </w:rPr>
        <w:t>学习目标</w:t>
      </w:r>
      <w:bookmarkStart w:id="0" w:name="_GoBack"/>
      <w:bookmarkEnd w:id="0"/>
      <w:r>
        <w:rPr>
          <w:rFonts w:ascii="Times New Roman" w:hAnsi="Times New Roman" w:eastAsia="黑体" w:cs="Times New Roman"/>
          <w:sz w:val="21"/>
          <w:szCs w:val="21"/>
        </w:rPr>
        <w:t>]　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1.能从宏观和微观相结合的角度理解影响物质体积大小的因素。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2.理解气体摩尔体积的含义，能进行标准状况下气体体积、物质的量及微粒数目、质量等的换算。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[课前预习]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已知下列物质的密度，试计算1mol 这些物质的体积，将结果填入下表</w:t>
      </w:r>
      <w:r>
        <w:rPr>
          <w:rFonts w:hint="eastAsia" w:cs="Times New Roman"/>
          <w:sz w:val="21"/>
          <w:szCs w:val="21"/>
          <w:lang w:val="en-US" w:eastAsia="zh-CN"/>
        </w:rPr>
        <w:t>。</w:t>
      </w:r>
    </w:p>
    <w:tbl>
      <w:tblPr>
        <w:tblStyle w:val="6"/>
        <w:tblpPr w:leftFromText="180" w:rightFromText="180" w:vertAnchor="text" w:horzAnchor="page" w:tblpXSpec="center" w:tblpY="83"/>
        <w:tblOverlap w:val="never"/>
        <w:tblW w:w="80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"/>
        <w:gridCol w:w="1197"/>
        <w:gridCol w:w="2218"/>
        <w:gridCol w:w="1641"/>
        <w:gridCol w:w="19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062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聚集状态</w:t>
            </w:r>
          </w:p>
        </w:tc>
        <w:tc>
          <w:tcPr>
            <w:tcW w:w="1197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物质</w:t>
            </w:r>
          </w:p>
        </w:tc>
        <w:tc>
          <w:tcPr>
            <w:tcW w:w="2218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摩尔质量/(g·mol</w:t>
            </w:r>
            <w:r>
              <w:rPr>
                <w:rFonts w:hint="eastAsia" w:ascii="Times New Roman" w:hAnsi="Times New Roman" w:cs="Times New Roman"/>
                <w:vertAlign w:val="superscript"/>
                <w:lang w:val="en-US" w:eastAsia="zh-CN"/>
              </w:rPr>
              <w:t>-1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)</w:t>
            </w:r>
          </w:p>
        </w:tc>
        <w:tc>
          <w:tcPr>
            <w:tcW w:w="1641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密度</w:t>
            </w:r>
          </w:p>
        </w:tc>
        <w:tc>
          <w:tcPr>
            <w:tcW w:w="1944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1mol物质的体积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062" w:type="dxa"/>
            <w:vMerge w:val="restart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固态</w:t>
            </w:r>
          </w:p>
        </w:tc>
        <w:tc>
          <w:tcPr>
            <w:tcW w:w="1197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Al</w:t>
            </w:r>
          </w:p>
        </w:tc>
        <w:tc>
          <w:tcPr>
            <w:tcW w:w="2218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26.98</w:t>
            </w:r>
          </w:p>
        </w:tc>
        <w:tc>
          <w:tcPr>
            <w:tcW w:w="1641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2.70 g·cm</w:t>
            </w:r>
            <w:r>
              <w:rPr>
                <w:rFonts w:hint="eastAsia" w:ascii="Times New Roman" w:hAnsi="Times New Roman" w:cs="Times New Roman"/>
                <w:vertAlign w:val="superscript"/>
                <w:lang w:val="en-US" w:eastAsia="zh-CN"/>
              </w:rPr>
              <w:t>-3</w:t>
            </w:r>
          </w:p>
        </w:tc>
        <w:tc>
          <w:tcPr>
            <w:tcW w:w="1944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062" w:type="dxa"/>
            <w:vMerge w:val="continue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Fe</w:t>
            </w:r>
          </w:p>
        </w:tc>
        <w:tc>
          <w:tcPr>
            <w:tcW w:w="2218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55.85</w:t>
            </w:r>
          </w:p>
        </w:tc>
        <w:tc>
          <w:tcPr>
            <w:tcW w:w="1641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7.86g·cm</w:t>
            </w:r>
            <w:r>
              <w:rPr>
                <w:rFonts w:hint="eastAsia" w:ascii="Times New Roman" w:hAnsi="Times New Roman" w:cs="Times New Roman"/>
                <w:vertAlign w:val="superscript"/>
                <w:lang w:val="en-US" w:eastAsia="zh-CN"/>
              </w:rPr>
              <w:t>-3</w:t>
            </w:r>
          </w:p>
        </w:tc>
        <w:tc>
          <w:tcPr>
            <w:tcW w:w="1944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062" w:type="dxa"/>
            <w:vMerge w:val="restart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液态</w:t>
            </w:r>
          </w:p>
        </w:tc>
        <w:tc>
          <w:tcPr>
            <w:tcW w:w="1197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</w:t>
            </w:r>
          </w:p>
        </w:tc>
        <w:tc>
          <w:tcPr>
            <w:tcW w:w="2218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18.02</w:t>
            </w:r>
          </w:p>
        </w:tc>
        <w:tc>
          <w:tcPr>
            <w:tcW w:w="1641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0.988g·cm</w:t>
            </w:r>
            <w:r>
              <w:rPr>
                <w:rFonts w:hint="eastAsia" w:ascii="Times New Roman" w:hAnsi="Times New Roman" w:cs="Times New Roman"/>
                <w:vertAlign w:val="superscript"/>
                <w:lang w:val="en-US" w:eastAsia="zh-CN"/>
              </w:rPr>
              <w:t>-3</w:t>
            </w:r>
          </w:p>
        </w:tc>
        <w:tc>
          <w:tcPr>
            <w:tcW w:w="1944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062" w:type="dxa"/>
            <w:vMerge w:val="continue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5</w:t>
            </w:r>
            <w:r>
              <w:rPr>
                <w:rFonts w:ascii="Times New Roman" w:hAnsi="Times New Roman" w:cs="Times New Roman"/>
              </w:rPr>
              <w:t>OH</w:t>
            </w:r>
          </w:p>
        </w:tc>
        <w:tc>
          <w:tcPr>
            <w:tcW w:w="2218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46.07</w:t>
            </w:r>
          </w:p>
        </w:tc>
        <w:tc>
          <w:tcPr>
            <w:tcW w:w="1641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0.789g·cm</w:t>
            </w:r>
            <w:r>
              <w:rPr>
                <w:rFonts w:hint="eastAsia" w:ascii="Times New Roman" w:hAnsi="Times New Roman" w:cs="Times New Roman"/>
                <w:vertAlign w:val="superscript"/>
                <w:lang w:val="en-US" w:eastAsia="zh-CN"/>
              </w:rPr>
              <w:t>-3</w:t>
            </w:r>
          </w:p>
        </w:tc>
        <w:tc>
          <w:tcPr>
            <w:tcW w:w="1944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062" w:type="dxa"/>
            <w:vMerge w:val="restart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气态</w:t>
            </w:r>
          </w:p>
        </w:tc>
        <w:tc>
          <w:tcPr>
            <w:tcW w:w="1197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Ansi="宋体" w:cs="宋体"/>
              </w:rPr>
            </w:pP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2218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hAnsi="宋体" w:eastAsia="宋体" w:cs="宋体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2.016</w:t>
            </w:r>
          </w:p>
        </w:tc>
        <w:tc>
          <w:tcPr>
            <w:tcW w:w="1641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0.0899g·L</w:t>
            </w:r>
            <w:r>
              <w:rPr>
                <w:rFonts w:hint="eastAsia" w:ascii="Times New Roman" w:hAnsi="Times New Roman" w:cs="Times New Roman"/>
                <w:vertAlign w:val="superscript"/>
                <w:lang w:val="en-US" w:eastAsia="zh-CN"/>
              </w:rPr>
              <w:t>-1</w:t>
            </w:r>
          </w:p>
        </w:tc>
        <w:tc>
          <w:tcPr>
            <w:tcW w:w="1944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062" w:type="dxa"/>
            <w:vMerge w:val="continue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N</w:t>
            </w:r>
            <w:r>
              <w:rPr>
                <w:rFonts w:hint="eastAsia" w:ascii="Times New Roman" w:hAnsi="Times New Roman" w:cs="Times New Roman"/>
                <w:vertAlign w:val="subscript"/>
                <w:lang w:val="en-US" w:eastAsia="zh-CN"/>
              </w:rPr>
              <w:t>2</w:t>
            </w:r>
          </w:p>
        </w:tc>
        <w:tc>
          <w:tcPr>
            <w:tcW w:w="2218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28.02</w:t>
            </w:r>
          </w:p>
        </w:tc>
        <w:tc>
          <w:tcPr>
            <w:tcW w:w="1641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1.25g·L</w:t>
            </w:r>
            <w:r>
              <w:rPr>
                <w:rFonts w:hint="eastAsia" w:ascii="Times New Roman" w:hAnsi="Times New Roman" w:cs="Times New Roman"/>
                <w:vertAlign w:val="superscript"/>
                <w:lang w:val="en-US" w:eastAsia="zh-CN"/>
              </w:rPr>
              <w:t>-1</w:t>
            </w:r>
          </w:p>
        </w:tc>
        <w:tc>
          <w:tcPr>
            <w:tcW w:w="1944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1062" w:type="dxa"/>
            <w:vMerge w:val="continue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</w:t>
            </w:r>
          </w:p>
        </w:tc>
        <w:tc>
          <w:tcPr>
            <w:tcW w:w="2218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28.01</w:t>
            </w:r>
          </w:p>
        </w:tc>
        <w:tc>
          <w:tcPr>
            <w:tcW w:w="1641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1.25g·L</w:t>
            </w:r>
            <w:r>
              <w:rPr>
                <w:rFonts w:hint="eastAsia" w:ascii="Times New Roman" w:hAnsi="Times New Roman" w:cs="Times New Roman"/>
                <w:vertAlign w:val="superscript"/>
                <w:lang w:val="en-US" w:eastAsia="zh-CN"/>
              </w:rPr>
              <w:t>-1</w:t>
            </w:r>
          </w:p>
        </w:tc>
        <w:tc>
          <w:tcPr>
            <w:tcW w:w="1944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ascii="Times New Roman" w:hAnsi="Times New Roman" w:cs="Times New Roman"/>
              </w:rPr>
            </w:pPr>
          </w:p>
        </w:tc>
      </w:tr>
    </w:tbl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说明：</w:t>
      </w:r>
      <w:r>
        <w:rPr>
          <w:rFonts w:hint="default" w:ascii="Times New Roman" w:hAnsi="Times New Roman" w:eastAsia="楷体_GB2312" w:cs="Times New Roman"/>
        </w:rPr>
        <w:t>固体、液体密度均为293 K</w:t>
      </w:r>
      <w:r>
        <w:rPr>
          <w:rFonts w:hint="default" w:ascii="Times New Roman" w:hAnsi="Times New Roman" w:eastAsia="楷体_GB2312" w:cs="Times New Roman"/>
          <w:lang w:eastAsia="zh-CN"/>
        </w:rPr>
        <w:t>（</w:t>
      </w:r>
      <w:r>
        <w:rPr>
          <w:rFonts w:hint="default" w:ascii="Times New Roman" w:hAnsi="Times New Roman" w:eastAsia="楷体_GB2312" w:cs="Times New Roman"/>
          <w:lang w:val="en-US" w:eastAsia="zh-CN"/>
        </w:rPr>
        <w:t>20℃</w:t>
      </w:r>
      <w:r>
        <w:rPr>
          <w:rFonts w:hint="default" w:ascii="Times New Roman" w:hAnsi="Times New Roman" w:eastAsia="楷体_GB2312" w:cs="Times New Roman"/>
          <w:lang w:eastAsia="zh-CN"/>
        </w:rPr>
        <w:t>）</w:t>
      </w:r>
      <w:r>
        <w:rPr>
          <w:rFonts w:hint="default" w:ascii="Times New Roman" w:hAnsi="Times New Roman" w:eastAsia="楷体_GB2312" w:cs="Times New Roman"/>
        </w:rPr>
        <w:t>时的测定值，气体密度为1.01</w:t>
      </w:r>
      <w:r>
        <w:rPr>
          <w:rFonts w:hint="default" w:ascii="Times New Roman" w:hAnsi="Times New Roman" w:cs="Times New Roman"/>
        </w:rPr>
        <w:t>×</w:t>
      </w:r>
      <w:r>
        <w:rPr>
          <w:rFonts w:hint="default" w:ascii="Times New Roman" w:hAnsi="Times New Roman" w:eastAsia="楷体_GB2312" w:cs="Times New Roman"/>
        </w:rPr>
        <w:t>10</w:t>
      </w:r>
      <w:r>
        <w:rPr>
          <w:rFonts w:hint="default" w:ascii="Times New Roman" w:hAnsi="Times New Roman" w:eastAsia="楷体_GB2312" w:cs="Times New Roman"/>
          <w:vertAlign w:val="superscript"/>
        </w:rPr>
        <w:t>5</w:t>
      </w:r>
      <w:r>
        <w:rPr>
          <w:rFonts w:hint="default" w:ascii="Times New Roman" w:hAnsi="Times New Roman" w:eastAsia="楷体_GB2312" w:cs="Times New Roman"/>
        </w:rPr>
        <w:t>Pa、273 K</w:t>
      </w:r>
      <w:r>
        <w:rPr>
          <w:rFonts w:hint="default" w:ascii="Times New Roman" w:hAnsi="Times New Roman" w:eastAsia="楷体_GB2312" w:cs="Times New Roman"/>
          <w:lang w:eastAsia="zh-CN"/>
        </w:rPr>
        <w:t>（</w:t>
      </w:r>
      <w:r>
        <w:rPr>
          <w:rFonts w:hint="default" w:ascii="Times New Roman" w:hAnsi="Times New Roman" w:eastAsia="楷体_GB2312" w:cs="Times New Roman"/>
          <w:lang w:val="en-US" w:eastAsia="zh-CN"/>
        </w:rPr>
        <w:t>0℃</w:t>
      </w:r>
      <w:r>
        <w:rPr>
          <w:rFonts w:hint="default" w:ascii="Times New Roman" w:hAnsi="Times New Roman" w:eastAsia="楷体_GB2312" w:cs="Times New Roman"/>
          <w:lang w:eastAsia="zh-CN"/>
        </w:rPr>
        <w:t>）</w:t>
      </w:r>
      <w:r>
        <w:rPr>
          <w:rFonts w:hint="default" w:ascii="Times New Roman" w:hAnsi="Times New Roman" w:eastAsia="楷体_GB2312" w:cs="Times New Roman"/>
        </w:rPr>
        <w:t>时的测定值。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 xml:space="preserve">[课堂学习]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ascii="黑体" w:hAnsi="黑体" w:eastAsia="黑体" w:cs="黑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1"/>
          <w:szCs w:val="21"/>
          <w:lang w:val="en-US" w:eastAsia="zh-CN"/>
        </w:rPr>
        <w:t xml:space="preserve">决定物质体积大小的因素 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分析不同聚集状态物质的体积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1"/>
          <w:szCs w:val="21"/>
          <w:lang w:val="en-US" w:eastAsia="zh-CN"/>
        </w:rPr>
        <w:t>Q1、</w:t>
      </w:r>
      <w:r>
        <w:rPr>
          <w:rFonts w:hint="eastAsia" w:ascii="宋体" w:hAnsi="宋体"/>
          <w:szCs w:val="21"/>
        </w:rPr>
        <w:t>为什么固态</w:t>
      </w:r>
      <w:r>
        <w:rPr>
          <w:rFonts w:hint="eastAsia" w:hAnsi="宋体"/>
          <w:szCs w:val="21"/>
          <w:lang w:eastAsia="zh-CN"/>
        </w:rPr>
        <w:t>、</w:t>
      </w:r>
      <w:r>
        <w:rPr>
          <w:rFonts w:hint="eastAsia" w:ascii="宋体" w:hAnsi="宋体"/>
          <w:szCs w:val="21"/>
        </w:rPr>
        <w:t>液态和气态物质的某些性质存在差异？这与物质的微观结构有何联系</w:t>
      </w:r>
      <w:r>
        <w:rPr>
          <w:rFonts w:hint="eastAsia" w:ascii="宋体" w:hAnsi="宋体"/>
          <w:sz w:val="24"/>
        </w:rPr>
        <w:t>？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Q2、一定条件下，1mol不同物质的体积如表所示，</w:t>
      </w:r>
      <w:r>
        <w:rPr>
          <w:rFonts w:ascii="Times New Roman" w:hAnsi="Times New Roman" w:cs="Times New Roman"/>
        </w:rPr>
        <w:t>观察并分析表中的数据，你能得出哪些结论？与同学讨论。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结论</w:t>
      </w:r>
      <w:r>
        <w:rPr>
          <w:rFonts w:hint="eastAsia" w:ascii="Times New Roman" w:hAnsi="Times New Roman" w:cs="Times New Roman"/>
          <w:lang w:val="en-US" w:eastAsia="zh-CN"/>
        </w:rPr>
        <w:t>1：</w:t>
      </w:r>
      <w:r>
        <w:rPr>
          <w:rFonts w:ascii="Times New Roman" w:hAnsi="Times New Roman" w:cs="Times New Roman"/>
        </w:rPr>
        <w:t>相同条件下1 mol固体、液体的体积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         </w:t>
      </w:r>
      <w:r>
        <w:rPr>
          <w:rFonts w:ascii="Times New Roman" w:hAnsi="Times New Roman" w:cs="Times New Roman"/>
        </w:rPr>
        <w:t>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结论2：</w:t>
      </w:r>
      <w:r>
        <w:rPr>
          <w:rFonts w:ascii="Times New Roman" w:hAnsi="Times New Roman" w:cs="Times New Roman"/>
        </w:rPr>
        <w:t>相同条件下，1 mol</w:t>
      </w:r>
      <w:r>
        <w:rPr>
          <w:rFonts w:hint="eastAsia" w:ascii="Times New Roman" w:hAnsi="Times New Roman" w:cs="Times New Roman"/>
          <w:lang w:val="en-US" w:eastAsia="zh-CN"/>
        </w:rPr>
        <w:t>不同</w:t>
      </w:r>
      <w:r>
        <w:rPr>
          <w:rFonts w:ascii="Times New Roman" w:hAnsi="Times New Roman" w:cs="Times New Roman"/>
        </w:rPr>
        <w:t>气体的体积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</w:t>
      </w:r>
      <w:r>
        <w:rPr>
          <w:rFonts w:ascii="Times New Roman" w:hAnsi="Times New Roman" w:cs="Times New Roman"/>
        </w:rPr>
        <w:t>，在标准状况下约为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</w:t>
      </w:r>
      <w:r>
        <w:rPr>
          <w:rFonts w:ascii="Times New Roman" w:hAnsi="Times New Roman" w:cs="Times New Roman"/>
        </w:rPr>
        <w:t>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default" w:ascii="Times New Roman" w:hAnsi="Times New Roman" w:eastAsia="宋体" w:cs="Times New Roman"/>
          <w:u w:val="none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结论3：相同条件下，1mol气体的体积比固体、液体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u w:val="none"/>
          <w:lang w:val="en-US"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2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影响物质体积大小的因素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Q3、为什么相同条件下，1mol 不同固体和液体的体积不同，而1mol 不同气体的体积几乎相同？从微观角度分析，影响物质体积的因素有哪些？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eastAsia" w:ascii="Times New Roman" w:hAnsi="Times New Roman" w:cs="Times New Roman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eastAsia" w:ascii="Times New Roman" w:hAnsi="Times New Roman" w:cs="Times New Roman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eastAsia" w:ascii="Times New Roman" w:hAnsi="Times New Roman" w:cs="Times New Roman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eastAsia" w:ascii="Times New Roman" w:hAnsi="Times New Roman" w:cs="Times New Roman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eastAsia" w:ascii="Times New Roman" w:hAnsi="Times New Roman" w:cs="Times New Roman"/>
          <w:lang w:val="en-US" w:eastAsia="zh-CN"/>
        </w:rPr>
      </w:pPr>
    </w:p>
    <w:p>
      <w:pPr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ascii="黑体" w:hAnsi="黑体" w:eastAsia="黑体" w:cs="黑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1"/>
          <w:szCs w:val="21"/>
          <w:lang w:val="en-US" w:eastAsia="zh-CN"/>
        </w:rPr>
        <w:t>气体摩尔体积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Q1、在0℃、101kPa下，1mol</w:t>
      </w:r>
      <w:r>
        <w:rPr>
          <w:rFonts w:hint="eastAsia" w:cs="Times New Roman"/>
          <w:b w:val="0"/>
          <w:bCs w:val="0"/>
          <w:sz w:val="21"/>
          <w:szCs w:val="21"/>
          <w:lang w:val="en-US" w:eastAsia="zh-CN"/>
        </w:rPr>
        <w:t xml:space="preserve"> H</w:t>
      </w:r>
      <w:r>
        <w:rPr>
          <w:rFonts w:hint="eastAsia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cs="Times New Roman"/>
          <w:b w:val="0"/>
          <w:bCs w:val="0"/>
          <w:sz w:val="21"/>
          <w:szCs w:val="21"/>
          <w:lang w:val="en-US" w:eastAsia="zh-CN"/>
        </w:rPr>
        <w:t>、N</w:t>
      </w:r>
      <w:r>
        <w:rPr>
          <w:rFonts w:hint="eastAsia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所占的体积约为22.4L</w:t>
      </w:r>
      <w:r>
        <w:rPr>
          <w:rFonts w:hint="eastAsia" w:cs="Times New Roman"/>
          <w:b w:val="0"/>
          <w:bCs w:val="0"/>
          <w:sz w:val="21"/>
          <w:szCs w:val="21"/>
          <w:lang w:val="en-US" w:eastAsia="zh-CN"/>
        </w:rPr>
        <w:t>，那么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1mol</w:t>
      </w:r>
      <w:r>
        <w:rPr>
          <w:rFonts w:hint="eastAsia" w:cs="Times New Roman"/>
          <w:b w:val="0"/>
          <w:bCs w:val="0"/>
          <w:sz w:val="21"/>
          <w:szCs w:val="21"/>
          <w:lang w:val="en-US" w:eastAsia="zh-CN"/>
        </w:rPr>
        <w:t xml:space="preserve"> O</w:t>
      </w:r>
      <w:r>
        <w:rPr>
          <w:rFonts w:hint="eastAsia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cs="Times New Roman"/>
          <w:b w:val="0"/>
          <w:bCs w:val="0"/>
          <w:sz w:val="21"/>
          <w:szCs w:val="21"/>
          <w:lang w:val="en-US" w:eastAsia="zh-CN"/>
        </w:rPr>
        <w:t>、1mol O</w:t>
      </w:r>
      <w:r>
        <w:rPr>
          <w:rFonts w:hint="eastAsia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cs="Times New Roman"/>
          <w:b w:val="0"/>
          <w:bCs w:val="0"/>
          <w:sz w:val="21"/>
          <w:szCs w:val="21"/>
          <w:lang w:val="en-US" w:eastAsia="zh-CN"/>
        </w:rPr>
        <w:t>和N</w:t>
      </w:r>
      <w:r>
        <w:rPr>
          <w:rFonts w:hint="eastAsia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cs="Times New Roman"/>
          <w:b w:val="0"/>
          <w:bCs w:val="0"/>
          <w:sz w:val="21"/>
          <w:szCs w:val="21"/>
          <w:lang w:val="en-US" w:eastAsia="zh-CN"/>
        </w:rPr>
        <w:t>混合气体的体积分别是多少？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default" w:cs="Times New Roman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default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cs="Times New Roman"/>
          <w:b w:val="0"/>
          <w:bCs w:val="0"/>
          <w:sz w:val="21"/>
          <w:szCs w:val="21"/>
          <w:lang w:val="en-US" w:eastAsia="zh-CN"/>
        </w:rPr>
        <w:t>归纳整理：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概念：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firstLine="0" w:firstLineChars="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符号：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u w:val="none"/>
          <w:lang w:val="en-US" w:eastAsia="zh-CN"/>
        </w:rPr>
        <w:t>；</w:t>
      </w:r>
      <w:r>
        <w:rPr>
          <w:rFonts w:hint="eastAsia" w:ascii="Times New Roman" w:hAnsi="Times New Roman" w:cs="Times New Roman"/>
          <w:lang w:val="en-US" w:eastAsia="zh-CN"/>
        </w:rPr>
        <w:t>单位：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</w:t>
      </w:r>
      <w:r>
        <w:rPr>
          <w:rFonts w:hint="eastAsia" w:ascii="Times New Roman" w:hAnsi="Times New Roman" w:cs="Times New Roman"/>
          <w:u w:val="none"/>
          <w:lang w:val="en-US"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firstLine="0" w:firstLineChars="0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数学表达式：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</w:t>
      </w:r>
      <w:r>
        <w:rPr>
          <w:rFonts w:hint="eastAsia" w:ascii="Times New Roman" w:hAnsi="Times New Roman" w:cs="Times New Roman"/>
          <w:u w:val="none"/>
          <w:lang w:val="en-US"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firstLine="0" w:firstLineChars="0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标准状况下（ 0℃、101kPa ）：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eastAsia" w:ascii="Times New Roman" w:hAnsi="Times New Roman" w:cs="Times New Roman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eastAsia" w:ascii="Times New Roman" w:hAnsi="Times New Roman" w:cs="Times New Roman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Q2、判断下列说法是否正确，并说明理由。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eastAsia="楷体" w:cs="Times New Roman"/>
          <w:lang w:val="en-US" w:eastAsia="zh-CN"/>
        </w:rPr>
      </w:pPr>
      <w:r>
        <w:rPr>
          <w:rFonts w:hint="default" w:ascii="Times New Roman" w:hAnsi="Times New Roman" w:eastAsia="楷体" w:cs="Times New Roman"/>
        </w:rPr>
        <w:t>(1)在标准状况下，1mol 任何物质的体积约是22.4 L。</w:t>
      </w:r>
      <w:r>
        <w:rPr>
          <w:rFonts w:hint="eastAsia" w:ascii="Times New Roman" w:hAnsi="Times New Roman" w:eastAsia="楷体" w:cs="Times New Roman"/>
          <w:lang w:val="en-US" w:eastAsia="zh-CN"/>
        </w:rPr>
        <w:tab/>
      </w:r>
      <w:r>
        <w:rPr>
          <w:rFonts w:hint="eastAsia" w:ascii="Times New Roman" w:hAnsi="Times New Roman" w:eastAsia="楷体" w:cs="Times New Roman"/>
          <w:lang w:val="en-US" w:eastAsia="zh-CN"/>
        </w:rPr>
        <w:tab/>
      </w:r>
      <w:r>
        <w:rPr>
          <w:rFonts w:hint="eastAsia" w:ascii="Times New Roman" w:hAnsi="Times New Roman" w:eastAsia="楷体" w:cs="Times New Roman"/>
          <w:lang w:val="en-US" w:eastAsia="zh-CN"/>
        </w:rPr>
        <w:tab/>
      </w:r>
      <w:r>
        <w:rPr>
          <w:rFonts w:hint="eastAsia" w:ascii="Times New Roman" w:hAnsi="Times New Roman" w:eastAsia="楷体" w:cs="Times New Roman"/>
          <w:lang w:val="en-US" w:eastAsia="zh-CN"/>
        </w:rPr>
        <w:tab/>
      </w:r>
      <w:r>
        <w:rPr>
          <w:rFonts w:hint="eastAsia" w:ascii="Times New Roman" w:hAnsi="Times New Roman" w:eastAsia="楷体" w:cs="Times New Roman"/>
          <w:lang w:val="en-US" w:eastAsia="zh-CN"/>
        </w:rPr>
        <w:tab/>
      </w:r>
      <w:r>
        <w:rPr>
          <w:rFonts w:hint="eastAsia" w:ascii="Times New Roman" w:hAnsi="Times New Roman" w:eastAsia="楷体" w:cs="Times New Roman"/>
          <w:lang w:val="en-US" w:eastAsia="zh-CN"/>
        </w:rPr>
        <w:tab/>
      </w:r>
      <w:r>
        <w:rPr>
          <w:rFonts w:hint="eastAsia" w:ascii="Times New Roman" w:hAnsi="Times New Roman" w:eastAsia="楷体" w:cs="Times New Roman"/>
          <w:lang w:val="en-US" w:eastAsia="zh-CN"/>
        </w:rPr>
        <w:tab/>
      </w:r>
      <w:r>
        <w:rPr>
          <w:rFonts w:hint="eastAsia" w:ascii="Times New Roman" w:hAnsi="Times New Roman" w:eastAsia="楷体" w:cs="Times New Roman"/>
          <w:lang w:val="en-US" w:eastAsia="zh-CN"/>
        </w:rPr>
        <w:t>（    ）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eastAsia="楷体" w:cs="Times New Roman"/>
          <w:lang w:val="en-US" w:eastAsia="zh-CN"/>
        </w:rPr>
      </w:pPr>
      <w:r>
        <w:rPr>
          <w:rFonts w:hint="default" w:ascii="Times New Roman" w:hAnsi="Times New Roman" w:eastAsia="楷体" w:cs="Times New Roman"/>
        </w:rPr>
        <w:t>(2)1 mol CO</w:t>
      </w:r>
      <w:r>
        <w:rPr>
          <w:rFonts w:hint="default" w:ascii="Times New Roman" w:hAnsi="Times New Roman" w:eastAsia="楷体" w:cs="Times New Roman"/>
          <w:vertAlign w:val="subscript"/>
        </w:rPr>
        <w:t>2</w:t>
      </w:r>
      <w:r>
        <w:rPr>
          <w:rFonts w:hint="default" w:ascii="Times New Roman" w:hAnsi="Times New Roman" w:eastAsia="楷体" w:cs="Times New Roman"/>
        </w:rPr>
        <w:t>气体的体积约为22.4L。</w:t>
      </w:r>
      <w:r>
        <w:rPr>
          <w:rFonts w:hint="eastAsia" w:ascii="Times New Roman" w:hAnsi="Times New Roman" w:eastAsia="楷体" w:cs="Times New Roman"/>
          <w:lang w:val="en-US" w:eastAsia="zh-CN"/>
        </w:rPr>
        <w:tab/>
      </w:r>
      <w:r>
        <w:rPr>
          <w:rFonts w:hint="eastAsia" w:ascii="Times New Roman" w:hAnsi="Times New Roman" w:eastAsia="楷体" w:cs="Times New Roman"/>
          <w:lang w:val="en-US" w:eastAsia="zh-CN"/>
        </w:rPr>
        <w:tab/>
      </w:r>
      <w:r>
        <w:rPr>
          <w:rFonts w:hint="eastAsia" w:ascii="Times New Roman" w:hAnsi="Times New Roman" w:eastAsia="楷体" w:cs="Times New Roman"/>
          <w:lang w:val="en-US" w:eastAsia="zh-CN"/>
        </w:rPr>
        <w:tab/>
      </w:r>
      <w:r>
        <w:rPr>
          <w:rFonts w:hint="eastAsia" w:ascii="Times New Roman" w:hAnsi="Times New Roman" w:eastAsia="楷体" w:cs="Times New Roman"/>
          <w:lang w:val="en-US" w:eastAsia="zh-CN"/>
        </w:rPr>
        <w:tab/>
      </w:r>
      <w:r>
        <w:rPr>
          <w:rFonts w:hint="eastAsia" w:ascii="Times New Roman" w:hAnsi="Times New Roman" w:eastAsia="楷体" w:cs="Times New Roman"/>
          <w:lang w:val="en-US" w:eastAsia="zh-CN"/>
        </w:rPr>
        <w:tab/>
      </w:r>
      <w:r>
        <w:rPr>
          <w:rFonts w:hint="eastAsia" w:ascii="Times New Roman" w:hAnsi="Times New Roman" w:eastAsia="楷体" w:cs="Times New Roman"/>
          <w:lang w:val="en-US" w:eastAsia="zh-CN"/>
        </w:rPr>
        <w:tab/>
      </w:r>
      <w:r>
        <w:rPr>
          <w:rFonts w:hint="eastAsia" w:ascii="Times New Roman" w:hAnsi="Times New Roman" w:eastAsia="楷体" w:cs="Times New Roman"/>
          <w:lang w:val="en-US" w:eastAsia="zh-CN"/>
        </w:rPr>
        <w:tab/>
      </w:r>
      <w:r>
        <w:rPr>
          <w:rFonts w:hint="eastAsia" w:ascii="Times New Roman" w:hAnsi="Times New Roman" w:eastAsia="楷体" w:cs="Times New Roman"/>
          <w:lang w:val="en-US" w:eastAsia="zh-CN"/>
        </w:rPr>
        <w:tab/>
      </w:r>
      <w:r>
        <w:rPr>
          <w:rFonts w:hint="eastAsia" w:ascii="Times New Roman" w:hAnsi="Times New Roman" w:eastAsia="楷体" w:cs="Times New Roman"/>
          <w:lang w:val="en-US" w:eastAsia="zh-CN"/>
        </w:rPr>
        <w:tab/>
      </w:r>
      <w:r>
        <w:rPr>
          <w:rFonts w:hint="eastAsia" w:ascii="Times New Roman" w:hAnsi="Times New Roman" w:eastAsia="楷体" w:cs="Times New Roman"/>
          <w:lang w:val="en-US" w:eastAsia="zh-CN"/>
        </w:rPr>
        <w:tab/>
      </w:r>
      <w:r>
        <w:rPr>
          <w:rFonts w:hint="eastAsia" w:ascii="Times New Roman" w:hAnsi="Times New Roman" w:eastAsia="楷体" w:cs="Times New Roman"/>
          <w:lang w:val="en-US" w:eastAsia="zh-CN"/>
        </w:rPr>
        <w:t>（    ）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eastAsia="楷体" w:cs="Times New Roman"/>
          <w:lang w:val="en-US" w:eastAsia="zh-CN"/>
        </w:rPr>
      </w:pPr>
      <w:r>
        <w:rPr>
          <w:rFonts w:hint="default" w:ascii="Times New Roman" w:hAnsi="Times New Roman" w:eastAsia="楷体" w:cs="Times New Roman"/>
        </w:rPr>
        <w:t>(3)标准状况下，1mol</w:t>
      </w:r>
      <w:r>
        <w:rPr>
          <w:rFonts w:hint="eastAsia" w:ascii="Times New Roman" w:hAnsi="Times New Roman" w:eastAsia="楷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楷体" w:cs="Times New Roman"/>
        </w:rPr>
        <w:t>O</w:t>
      </w:r>
      <w:r>
        <w:rPr>
          <w:rFonts w:hint="default" w:ascii="Times New Roman" w:hAnsi="Times New Roman" w:eastAsia="楷体" w:cs="Times New Roman"/>
          <w:vertAlign w:val="subscript"/>
        </w:rPr>
        <w:t>2</w:t>
      </w:r>
      <w:r>
        <w:rPr>
          <w:rFonts w:hint="default" w:ascii="Times New Roman" w:hAnsi="Times New Roman" w:eastAsia="楷体" w:cs="Times New Roman"/>
        </w:rPr>
        <w:t>和N</w:t>
      </w:r>
      <w:r>
        <w:rPr>
          <w:rFonts w:hint="default" w:ascii="Times New Roman" w:hAnsi="Times New Roman" w:eastAsia="楷体" w:cs="Times New Roman"/>
          <w:vertAlign w:val="subscript"/>
        </w:rPr>
        <w:t>2</w:t>
      </w:r>
      <w:r>
        <w:rPr>
          <w:rFonts w:hint="default" w:ascii="Times New Roman" w:hAnsi="Times New Roman" w:eastAsia="楷体" w:cs="Times New Roman"/>
        </w:rPr>
        <w:t>混合气体的体积约为22.4 L。</w:t>
      </w:r>
      <w:r>
        <w:rPr>
          <w:rFonts w:hint="default" w:ascii="Times New Roman" w:hAnsi="Times New Roman" w:eastAsia="楷体" w:cs="Times New Roman"/>
        </w:rPr>
        <w:tab/>
      </w:r>
      <w:r>
        <w:rPr>
          <w:rFonts w:hint="default" w:ascii="Times New Roman" w:hAnsi="Times New Roman" w:eastAsia="楷体" w:cs="Times New Roman"/>
        </w:rPr>
        <w:tab/>
      </w:r>
      <w:r>
        <w:rPr>
          <w:rFonts w:hint="default" w:ascii="Times New Roman" w:hAnsi="Times New Roman" w:eastAsia="楷体" w:cs="Times New Roman"/>
        </w:rPr>
        <w:tab/>
      </w:r>
      <w:r>
        <w:rPr>
          <w:rFonts w:hint="default" w:ascii="Times New Roman" w:hAnsi="Times New Roman" w:eastAsia="楷体" w:cs="Times New Roman"/>
        </w:rPr>
        <w:tab/>
      </w:r>
      <w:r>
        <w:rPr>
          <w:rFonts w:hint="eastAsia" w:ascii="Times New Roman" w:hAnsi="Times New Roman" w:eastAsia="楷体" w:cs="Times New Roman"/>
          <w:lang w:val="en-US" w:eastAsia="zh-CN"/>
        </w:rPr>
        <w:tab/>
      </w:r>
      <w:r>
        <w:rPr>
          <w:rFonts w:hint="eastAsia" w:ascii="Times New Roman" w:hAnsi="Times New Roman" w:eastAsia="楷体" w:cs="Times New Roman"/>
          <w:lang w:val="en-US" w:eastAsia="zh-CN"/>
        </w:rPr>
        <w:tab/>
      </w:r>
      <w:r>
        <w:rPr>
          <w:rFonts w:hint="eastAsia" w:ascii="Times New Roman" w:hAnsi="Times New Roman" w:eastAsia="楷体" w:cs="Times New Roman"/>
          <w:lang w:val="en-US" w:eastAsia="zh-CN"/>
        </w:rPr>
        <w:t>（    ）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eastAsia="楷体" w:cs="Times New Roman"/>
          <w:lang w:val="en-US" w:eastAsia="zh-CN"/>
        </w:rPr>
      </w:pPr>
      <w:r>
        <w:rPr>
          <w:rFonts w:hint="default" w:ascii="Times New Roman" w:hAnsi="Times New Roman" w:eastAsia="楷体" w:cs="Times New Roman"/>
        </w:rPr>
        <w:t>(4)22.4L气体所含分子数一定大于20L气体所含分子数。</w:t>
      </w:r>
      <w:r>
        <w:rPr>
          <w:rFonts w:hint="default" w:ascii="Times New Roman" w:hAnsi="Times New Roman" w:eastAsia="楷体" w:cs="Times New Roman"/>
        </w:rPr>
        <w:tab/>
      </w:r>
      <w:r>
        <w:rPr>
          <w:rFonts w:hint="default" w:ascii="Times New Roman" w:hAnsi="Times New Roman" w:eastAsia="楷体" w:cs="Times New Roman"/>
        </w:rPr>
        <w:tab/>
      </w:r>
      <w:r>
        <w:rPr>
          <w:rFonts w:hint="default" w:ascii="Times New Roman" w:hAnsi="Times New Roman" w:eastAsia="楷体" w:cs="Times New Roman"/>
        </w:rPr>
        <w:tab/>
      </w:r>
      <w:r>
        <w:rPr>
          <w:rFonts w:hint="default" w:ascii="Times New Roman" w:hAnsi="Times New Roman" w:eastAsia="楷体" w:cs="Times New Roman"/>
        </w:rPr>
        <w:tab/>
      </w:r>
      <w:r>
        <w:rPr>
          <w:rFonts w:hint="default" w:ascii="Times New Roman" w:hAnsi="Times New Roman" w:eastAsia="楷体" w:cs="Times New Roman"/>
        </w:rPr>
        <w:tab/>
      </w:r>
      <w:r>
        <w:rPr>
          <w:rFonts w:hint="eastAsia" w:ascii="Times New Roman" w:hAnsi="Times New Roman" w:eastAsia="楷体" w:cs="Times New Roman"/>
          <w:lang w:val="en-US" w:eastAsia="zh-CN"/>
        </w:rPr>
        <w:tab/>
      </w:r>
      <w:r>
        <w:rPr>
          <w:rFonts w:hint="eastAsia" w:ascii="Times New Roman" w:hAnsi="Times New Roman" w:eastAsia="楷体" w:cs="Times New Roman"/>
          <w:lang w:val="en-US" w:eastAsia="zh-CN"/>
        </w:rPr>
        <w:t>（    ）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eastAsia="楷体" w:cs="Times New Roman"/>
          <w:lang w:val="en-US" w:eastAsia="zh-CN"/>
        </w:rPr>
      </w:pPr>
      <w:r>
        <w:rPr>
          <w:rFonts w:hint="default" w:ascii="Times New Roman" w:hAnsi="Times New Roman" w:eastAsia="楷体" w:cs="Times New Roman"/>
        </w:rPr>
        <w:t>(5)任何条件下，气体摩尔体积都约为22.4</w:t>
      </w:r>
      <w:r>
        <w:rPr>
          <w:rFonts w:hint="eastAsia" w:ascii="Times New Roman" w:hAnsi="Times New Roman" w:eastAsia="楷体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楷体" w:cs="Times New Roman"/>
        </w:rPr>
        <w:t>L/mol。</w:t>
      </w:r>
      <w:r>
        <w:rPr>
          <w:rFonts w:hint="default" w:ascii="Times New Roman" w:hAnsi="Times New Roman" w:eastAsia="楷体" w:cs="Times New Roman"/>
        </w:rPr>
        <w:tab/>
      </w:r>
      <w:r>
        <w:rPr>
          <w:rFonts w:hint="default" w:ascii="Times New Roman" w:hAnsi="Times New Roman" w:eastAsia="楷体" w:cs="Times New Roman"/>
        </w:rPr>
        <w:tab/>
      </w:r>
      <w:r>
        <w:rPr>
          <w:rFonts w:hint="default" w:ascii="Times New Roman" w:hAnsi="Times New Roman" w:eastAsia="楷体" w:cs="Times New Roman"/>
        </w:rPr>
        <w:tab/>
      </w:r>
      <w:r>
        <w:rPr>
          <w:rFonts w:hint="default" w:ascii="Times New Roman" w:hAnsi="Times New Roman" w:eastAsia="楷体" w:cs="Times New Roman"/>
        </w:rPr>
        <w:tab/>
      </w:r>
      <w:r>
        <w:rPr>
          <w:rFonts w:hint="default" w:ascii="Times New Roman" w:hAnsi="Times New Roman" w:eastAsia="楷体" w:cs="Times New Roman"/>
        </w:rPr>
        <w:tab/>
      </w:r>
      <w:r>
        <w:rPr>
          <w:rFonts w:hint="default" w:ascii="Times New Roman" w:hAnsi="Times New Roman" w:eastAsia="楷体" w:cs="Times New Roman"/>
        </w:rPr>
        <w:tab/>
      </w:r>
      <w:r>
        <w:rPr>
          <w:rFonts w:hint="default" w:ascii="Times New Roman" w:hAnsi="Times New Roman" w:eastAsia="楷体" w:cs="Times New Roman"/>
        </w:rPr>
        <w:tab/>
      </w:r>
      <w:r>
        <w:rPr>
          <w:rFonts w:hint="eastAsia" w:ascii="Times New Roman" w:hAnsi="Times New Roman" w:eastAsia="楷体" w:cs="Times New Roman"/>
          <w:lang w:val="en-US" w:eastAsia="zh-CN"/>
        </w:rPr>
        <w:tab/>
      </w:r>
      <w:r>
        <w:rPr>
          <w:rFonts w:hint="eastAsia" w:ascii="Times New Roman" w:hAnsi="Times New Roman" w:eastAsia="楷体" w:cs="Times New Roman"/>
          <w:lang w:val="en-US" w:eastAsia="zh-CN"/>
        </w:rPr>
        <w:t>（    ）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eastAsia="楷体" w:cs="Times New Roman"/>
          <w:lang w:val="en-US" w:eastAsia="zh-CN"/>
        </w:rPr>
      </w:pPr>
      <w:r>
        <w:rPr>
          <w:rFonts w:hint="default" w:ascii="Times New Roman" w:hAnsi="Times New Roman" w:eastAsia="楷体" w:cs="Times New Roman"/>
        </w:rPr>
        <w:t>(6)只有在标准状况下，气体的摩尔体积才能是22.4 L/mol 。</w:t>
      </w:r>
      <w:r>
        <w:rPr>
          <w:rFonts w:hint="eastAsia" w:ascii="Times New Roman" w:hAnsi="Times New Roman" w:eastAsia="楷体" w:cs="Times New Roman"/>
          <w:lang w:val="en-US" w:eastAsia="zh-CN"/>
        </w:rPr>
        <w:tab/>
      </w:r>
      <w:r>
        <w:rPr>
          <w:rFonts w:hint="eastAsia" w:ascii="Times New Roman" w:hAnsi="Times New Roman" w:eastAsia="楷体" w:cs="Times New Roman"/>
          <w:lang w:val="en-US" w:eastAsia="zh-CN"/>
        </w:rPr>
        <w:tab/>
      </w:r>
      <w:r>
        <w:rPr>
          <w:rFonts w:hint="eastAsia" w:ascii="Times New Roman" w:hAnsi="Times New Roman" w:eastAsia="楷体" w:cs="Times New Roman"/>
          <w:lang w:val="en-US" w:eastAsia="zh-CN"/>
        </w:rPr>
        <w:tab/>
      </w:r>
      <w:r>
        <w:rPr>
          <w:rFonts w:hint="eastAsia" w:ascii="Times New Roman" w:hAnsi="Times New Roman" w:eastAsia="楷体" w:cs="Times New Roman"/>
          <w:lang w:val="en-US" w:eastAsia="zh-CN"/>
        </w:rPr>
        <w:tab/>
      </w:r>
      <w:r>
        <w:rPr>
          <w:rFonts w:hint="eastAsia" w:ascii="Times New Roman" w:hAnsi="Times New Roman" w:eastAsia="楷体" w:cs="Times New Roman"/>
          <w:lang w:val="en-US" w:eastAsia="zh-CN"/>
        </w:rPr>
        <w:tab/>
      </w:r>
      <w:r>
        <w:rPr>
          <w:rFonts w:hint="eastAsia" w:ascii="Times New Roman" w:hAnsi="Times New Roman" w:eastAsia="楷体" w:cs="Times New Roman"/>
          <w:lang w:val="en-US" w:eastAsia="zh-CN"/>
        </w:rPr>
        <w:t>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jc w:val="left"/>
        <w:textAlignment w:val="auto"/>
        <w:rPr>
          <w:rFonts w:hint="eastAsia" w:ascii="黑体" w:hAnsi="黑体" w:eastAsia="黑体" w:cs="黑体"/>
          <w:color w:val="000000"/>
          <w:position w:val="-5"/>
          <w:szCs w:val="19"/>
          <w:lang w:val="en-US" w:eastAsia="zh-CN"/>
        </w:rPr>
      </w:pPr>
      <w:r>
        <w:rPr>
          <w:rFonts w:hint="eastAsia" w:ascii="黑体" w:hAnsi="黑体" w:eastAsia="黑体" w:cs="黑体"/>
          <w:color w:val="000000"/>
          <w:position w:val="-5"/>
          <w:szCs w:val="19"/>
          <w:lang w:val="en-US" w:eastAsia="zh-CN"/>
        </w:rPr>
        <w:t>三、建立</w:t>
      </w:r>
      <w:r>
        <w:rPr>
          <w:rFonts w:hint="default" w:ascii="Times New Roman" w:hAnsi="Times New Roman" w:eastAsia="黑体" w:cs="Times New Roman"/>
          <w:color w:val="000000"/>
          <w:position w:val="-5"/>
          <w:szCs w:val="19"/>
          <w:lang w:val="en-US" w:eastAsia="zh-CN"/>
        </w:rPr>
        <w:t>n、m、</w:t>
      </w:r>
      <w:r>
        <w:rPr>
          <w:rFonts w:hint="default" w:ascii="Times New Roman" w:hAnsi="Times New Roman" w:eastAsia="黑体" w:cs="Times New Roman"/>
          <w:i/>
          <w:iCs/>
          <w:color w:val="000000"/>
          <w:position w:val="-5"/>
          <w:szCs w:val="19"/>
          <w:lang w:val="en-US" w:eastAsia="zh-CN"/>
        </w:rPr>
        <w:t>V</w:t>
      </w:r>
      <w:r>
        <w:rPr>
          <w:rFonts w:hint="default" w:ascii="Times New Roman" w:hAnsi="Times New Roman" w:eastAsia="黑体" w:cs="Times New Roman"/>
          <w:color w:val="000000"/>
          <w:position w:val="-5"/>
          <w:szCs w:val="19"/>
          <w:vertAlign w:val="subscript"/>
          <w:lang w:val="en-US" w:eastAsia="zh-CN"/>
        </w:rPr>
        <w:t>m</w:t>
      </w:r>
      <w:r>
        <w:rPr>
          <w:rFonts w:hint="eastAsia" w:ascii="黑体" w:hAnsi="黑体" w:eastAsia="黑体" w:cs="黑体"/>
          <w:color w:val="000000"/>
          <w:position w:val="-5"/>
          <w:szCs w:val="19"/>
          <w:lang w:val="en-US" w:eastAsia="zh-CN"/>
        </w:rPr>
        <w:t>之间计算的模型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jc w:val="left"/>
        <w:textAlignment w:val="auto"/>
        <w:rPr>
          <w:rFonts w:hint="default" w:ascii="Times New Roman" w:hAnsi="Times New Roman" w:cs="Times New Roman"/>
          <w:color w:val="000000"/>
          <w:position w:val="-5"/>
          <w:szCs w:val="19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jc w:val="left"/>
        <w:textAlignment w:val="auto"/>
        <w:rPr>
          <w:rFonts w:hint="default" w:ascii="Times New Roman" w:hAnsi="Times New Roman" w:cs="Times New Roman"/>
          <w:color w:val="000000"/>
          <w:position w:val="-5"/>
          <w:szCs w:val="19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jc w:val="left"/>
        <w:textAlignment w:val="auto"/>
        <w:rPr>
          <w:rFonts w:hint="default" w:ascii="Times New Roman" w:hAnsi="Times New Roman" w:cs="Times New Roman"/>
          <w:color w:val="000000"/>
          <w:position w:val="-5"/>
          <w:szCs w:val="19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jc w:val="left"/>
        <w:textAlignment w:val="auto"/>
        <w:rPr>
          <w:rFonts w:hint="default" w:ascii="Times New Roman" w:hAnsi="Times New Roman" w:cs="Times New Roman"/>
          <w:color w:val="000000"/>
          <w:position w:val="-5"/>
          <w:szCs w:val="19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jc w:val="left"/>
        <w:textAlignment w:val="auto"/>
        <w:rPr>
          <w:rFonts w:hint="default" w:ascii="Times New Roman" w:hAnsi="Times New Roman" w:cs="Times New Roman"/>
          <w:bCs/>
          <w:color w:val="000000"/>
          <w:position w:val="-5"/>
          <w:szCs w:val="19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default" w:ascii="Times New Roman" w:hAnsi="Times New Roman" w:cs="Times New Roman"/>
          <w:color w:val="000000"/>
          <w:position w:val="-5"/>
          <w:szCs w:val="19"/>
          <w:lang w:val="en-US" w:eastAsia="zh-CN"/>
        </w:rPr>
        <w:t>运用公式计算（在标准状况下）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bCs/>
          <w:color w:val="000000"/>
          <w:position w:val="-5"/>
          <w:szCs w:val="19"/>
          <w:lang w:eastAsia="zh-CN"/>
        </w:rPr>
      </w:pPr>
      <w:r>
        <w:rPr>
          <w:rFonts w:hint="default" w:ascii="Times New Roman" w:hAnsi="Times New Roman" w:cs="Times New Roman"/>
          <w:bCs/>
          <w:color w:val="000000"/>
          <w:position w:val="-5"/>
          <w:szCs w:val="19"/>
        </w:rPr>
        <w:t>（1）0.5mol</w:t>
      </w:r>
      <w:r>
        <w:rPr>
          <w:rFonts w:hint="eastAsia" w:cs="Times New Roman"/>
          <w:bCs/>
          <w:color w:val="000000"/>
          <w:position w:val="-5"/>
          <w:szCs w:val="19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Cs/>
          <w:color w:val="000000"/>
          <w:position w:val="-5"/>
          <w:szCs w:val="19"/>
        </w:rPr>
        <w:t>HCl占的体积是多少？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default" w:ascii="Times New Roman" w:hAnsi="Times New Roman" w:cs="Times New Roman"/>
          <w:bCs/>
          <w:color w:val="000000"/>
          <w:position w:val="-5"/>
          <w:szCs w:val="19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default" w:ascii="Times New Roman" w:hAnsi="Times New Roman" w:cs="Times New Roman"/>
          <w:bCs/>
          <w:color w:val="000000"/>
          <w:position w:val="-5"/>
          <w:szCs w:val="19"/>
        </w:rPr>
      </w:pPr>
      <w:r>
        <w:rPr>
          <w:rFonts w:hint="default" w:ascii="Times New Roman" w:hAnsi="Times New Roman" w:cs="Times New Roman"/>
          <w:bCs/>
          <w:color w:val="000000"/>
          <w:position w:val="-5"/>
          <w:szCs w:val="19"/>
        </w:rPr>
        <w:t>（</w:t>
      </w:r>
      <w:r>
        <w:rPr>
          <w:rFonts w:hint="eastAsia" w:cs="Times New Roman"/>
          <w:bCs/>
          <w:color w:val="000000"/>
          <w:position w:val="-5"/>
          <w:szCs w:val="19"/>
          <w:lang w:val="en-US" w:eastAsia="zh-CN"/>
        </w:rPr>
        <w:t>2</w:t>
      </w:r>
      <w:r>
        <w:rPr>
          <w:rFonts w:hint="default" w:ascii="Times New Roman" w:hAnsi="Times New Roman" w:cs="Times New Roman"/>
          <w:bCs/>
          <w:color w:val="000000"/>
          <w:position w:val="-5"/>
          <w:szCs w:val="19"/>
        </w:rPr>
        <w:t>）33.6LH</w:t>
      </w:r>
      <w:r>
        <w:rPr>
          <w:rFonts w:hint="default" w:ascii="Times New Roman" w:hAnsi="Times New Roman" w:cs="Times New Roman"/>
          <w:bCs/>
          <w:color w:val="000000"/>
          <w:position w:val="-5"/>
          <w:szCs w:val="19"/>
          <w:vertAlign w:val="subscript"/>
        </w:rPr>
        <w:t>2</w:t>
      </w:r>
      <w:r>
        <w:rPr>
          <w:rFonts w:hint="default" w:ascii="Times New Roman" w:hAnsi="Times New Roman" w:cs="Times New Roman"/>
          <w:bCs/>
          <w:color w:val="000000"/>
          <w:position w:val="-5"/>
          <w:szCs w:val="19"/>
        </w:rPr>
        <w:t>的物质的量是多少？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default" w:ascii="Times New Roman" w:hAnsi="Times New Roman" w:cs="Times New Roman"/>
          <w:bCs/>
          <w:color w:val="000000"/>
          <w:position w:val="-5"/>
          <w:szCs w:val="19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default" w:ascii="Times New Roman" w:hAnsi="Times New Roman" w:cs="Times New Roman"/>
          <w:bCs/>
          <w:color w:val="000000"/>
          <w:position w:val="-5"/>
          <w:szCs w:val="19"/>
        </w:rPr>
      </w:pPr>
      <w:r>
        <w:rPr>
          <w:rFonts w:hint="default" w:ascii="Times New Roman" w:hAnsi="Times New Roman" w:cs="Times New Roman"/>
          <w:bCs/>
          <w:color w:val="000000"/>
          <w:position w:val="-5"/>
          <w:szCs w:val="19"/>
        </w:rPr>
        <w:t>（</w:t>
      </w:r>
      <w:r>
        <w:rPr>
          <w:rFonts w:hint="eastAsia" w:cs="Times New Roman"/>
          <w:bCs/>
          <w:color w:val="000000"/>
          <w:position w:val="-5"/>
          <w:szCs w:val="19"/>
          <w:lang w:val="en-US" w:eastAsia="zh-CN"/>
        </w:rPr>
        <w:t>3</w:t>
      </w:r>
      <w:r>
        <w:rPr>
          <w:rFonts w:hint="default" w:ascii="Times New Roman" w:hAnsi="Times New Roman" w:cs="Times New Roman"/>
          <w:bCs/>
          <w:color w:val="000000"/>
          <w:position w:val="-5"/>
          <w:szCs w:val="19"/>
        </w:rPr>
        <w:t>）16gO</w:t>
      </w:r>
      <w:r>
        <w:rPr>
          <w:rFonts w:hint="default" w:ascii="Times New Roman" w:hAnsi="Times New Roman" w:cs="Times New Roman"/>
          <w:bCs/>
          <w:color w:val="000000"/>
          <w:position w:val="-5"/>
          <w:szCs w:val="19"/>
          <w:vertAlign w:val="subscript"/>
        </w:rPr>
        <w:t>2</w:t>
      </w:r>
      <w:r>
        <w:rPr>
          <w:rFonts w:hint="default" w:ascii="Times New Roman" w:hAnsi="Times New Roman" w:cs="Times New Roman"/>
          <w:bCs/>
          <w:color w:val="000000"/>
          <w:position w:val="-5"/>
          <w:szCs w:val="19"/>
        </w:rPr>
        <w:t>的体积是多少？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default" w:ascii="Times New Roman" w:hAnsi="Times New Roman" w:cs="Times New Roman"/>
          <w:bCs/>
          <w:color w:val="000000"/>
          <w:position w:val="-5"/>
          <w:szCs w:val="19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/>
          <w:bCs/>
          <w:color w:val="000000"/>
          <w:position w:val="-5"/>
          <w:szCs w:val="19"/>
        </w:rPr>
      </w:pPr>
      <w:r>
        <w:rPr>
          <w:rFonts w:hint="default" w:ascii="Times New Roman" w:hAnsi="Times New Roman" w:cs="Times New Roman"/>
          <w:bCs/>
          <w:color w:val="000000"/>
          <w:position w:val="-5"/>
          <w:szCs w:val="19"/>
        </w:rPr>
        <w:t>（4）44.8LN</w:t>
      </w:r>
      <w:r>
        <w:rPr>
          <w:rFonts w:hint="default" w:ascii="Times New Roman" w:hAnsi="Times New Roman" w:cs="Times New Roman"/>
          <w:bCs/>
          <w:color w:val="000000"/>
          <w:position w:val="-5"/>
          <w:szCs w:val="19"/>
          <w:vertAlign w:val="subscript"/>
        </w:rPr>
        <w:t>2</w:t>
      </w:r>
      <w:r>
        <w:rPr>
          <w:rFonts w:hint="default" w:ascii="Times New Roman" w:hAnsi="Times New Roman" w:cs="Times New Roman"/>
          <w:bCs/>
          <w:color w:val="000000"/>
          <w:position w:val="-5"/>
          <w:szCs w:val="19"/>
        </w:rPr>
        <w:t>中含有的N</w:t>
      </w:r>
      <w:r>
        <w:rPr>
          <w:rFonts w:hint="default" w:ascii="Times New Roman" w:hAnsi="Times New Roman" w:cs="Times New Roman"/>
          <w:bCs/>
          <w:color w:val="000000"/>
          <w:position w:val="-5"/>
          <w:szCs w:val="19"/>
          <w:vertAlign w:val="subscript"/>
        </w:rPr>
        <w:t>2</w:t>
      </w:r>
      <w:r>
        <w:rPr>
          <w:rFonts w:hint="default" w:ascii="Times New Roman" w:hAnsi="Times New Roman" w:cs="Times New Roman"/>
          <w:bCs/>
          <w:color w:val="000000"/>
          <w:position w:val="-5"/>
          <w:szCs w:val="19"/>
        </w:rPr>
        <w:t>分子数是多少？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/>
          <w:bCs/>
          <w:color w:val="000000"/>
          <w:position w:val="-5"/>
          <w:szCs w:val="19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lang w:eastAsia="zh-CN"/>
        </w:rPr>
        <w:sectPr>
          <w:type w:val="continuous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eastAsia="宋体" w:cs="Tahoma"/>
          <w:bCs/>
          <w:color w:val="000000"/>
          <w:position w:val="-5"/>
          <w:szCs w:val="19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ascii="Times New Roman" w:hAnsi="Times New Roman" w:cs="Times New Roman"/>
        </w:rPr>
        <w:t>密度为1.43 g·L</w:t>
      </w:r>
      <w:r>
        <w:rPr>
          <w:rFonts w:hint="eastAsia" w:ascii="Times New Roman" w:hAnsi="Times New Roman" w:cs="Times New Roman"/>
          <w:vertAlign w:val="superscript"/>
          <w:lang w:val="en-US" w:eastAsia="zh-CN"/>
        </w:rPr>
        <w:t>-1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的气体的摩尔质量是多少？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eastAsia" w:ascii="黑体" w:hAnsi="黑体" w:eastAsia="黑体" w:cs="黑体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eastAsia" w:ascii="黑体" w:hAnsi="黑体" w:eastAsia="黑体" w:cs="黑体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/>
        <w:jc w:val="both"/>
        <w:textAlignment w:val="auto"/>
        <w:rPr>
          <w:rFonts w:hint="default" w:ascii="黑体" w:hAnsi="黑体" w:eastAsia="黑体" w:cs="黑体"/>
          <w:b w:val="0"/>
          <w:bCs w:val="0"/>
          <w:szCs w:val="21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Cs w:val="21"/>
          <w:u w:val="none"/>
          <w:lang w:val="en-US" w:eastAsia="zh-CN"/>
        </w:rPr>
        <w:t>[课堂小结]</w:t>
      </w:r>
    </w:p>
    <w:p>
      <w:pPr>
        <w:rPr>
          <w:rFonts w:hint="eastAsia" w:ascii="黑体" w:hAnsi="黑体" w:eastAsia="黑体" w:cs="黑体"/>
          <w:b w:val="0"/>
          <w:bCs w:val="0"/>
          <w:szCs w:val="21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Cs w:val="21"/>
          <w:u w:val="none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/>
        <w:jc w:val="both"/>
        <w:textAlignment w:val="auto"/>
        <w:rPr>
          <w:rFonts w:hint="eastAsia" w:ascii="黑体" w:hAnsi="黑体" w:eastAsia="黑体" w:cs="黑体"/>
          <w:b w:val="0"/>
          <w:bCs w:val="0"/>
          <w:szCs w:val="21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Cs w:val="21"/>
          <w:u w:val="none"/>
          <w:lang w:val="en-US" w:eastAsia="zh-CN"/>
        </w:rPr>
        <w:t>[课时训练]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1．下列说法正确的是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A．1 mol固体或液体的体积主要由微粒间距离决定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B．1 mol气体的体积主要由微粒的大小决定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的气体摩尔体积约为22.4 L·mol</w:t>
      </w:r>
      <w:r>
        <w:rPr>
          <w:rFonts w:ascii="Times New Roman" w:hAnsi="Times New Roman" w:cs="Times New Roman"/>
          <w:vertAlign w:val="superscript"/>
        </w:rPr>
        <w:t>－1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D．气体微粒间的距离受温度、压强影响大，固体或液态微粒间的距离受温度、压强影响小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2</w:t>
      </w:r>
      <w:r>
        <w:rPr>
          <w:rFonts w:ascii="Times New Roman" w:hAnsi="Times New Roman" w:cs="Times New Roman"/>
        </w:rPr>
        <w:t>．下列有关气体体积的叙述正确的是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A．一定温度和压强下，各种气态物质的体积大小，由构成气体的分子大小决定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B．一定温度和压强下，各种气态物质的体积大小由构成气体的分子数决定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C．不同的气体，若体积不同，则它们所含的分子数也不同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eastAsia="黑体" w:cs="Times New Roman"/>
        </w:rPr>
      </w:pPr>
      <w:r>
        <w:rPr>
          <w:rFonts w:ascii="Times New Roman" w:hAnsi="Times New Roman" w:cs="Times New Roman"/>
        </w:rPr>
        <w:t>D．气体摩尔体积指1 mol任何气体所占的体积约为22.4 L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3．下列关于气体摩尔体积的说法正确的是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A．标准状况下，1 mol 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的体积是22.4 L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B．22 g 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的物质的量是0.5 mol，其体积为11.2 L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C．只有标准状况下的气体摩尔体积是22.4 L·mol</w:t>
      </w:r>
      <w:r>
        <w:rPr>
          <w:rFonts w:ascii="Times New Roman" w:hAnsi="Times New Roman" w:cs="Times New Roman"/>
          <w:vertAlign w:val="superscript"/>
        </w:rPr>
        <w:t>－1</w:t>
      </w:r>
      <w:r>
        <w:rPr>
          <w:rFonts w:ascii="Times New Roman" w:hAnsi="Times New Roman" w:cs="Times New Roman"/>
        </w:rPr>
        <w:t>，其他条件下一定不是该值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D．标准状况下，1 mol任何气体的体积都约是22.4 L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4. </w:t>
      </w:r>
      <w:r>
        <w:rPr>
          <w:rFonts w:ascii="Times New Roman" w:hAnsi="Times New Roman" w:cs="Times New Roman"/>
        </w:rPr>
        <w:t>用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vertAlign w:val="subscript"/>
        </w:rPr>
        <w:t>A</w:t>
      </w:r>
      <w:r>
        <w:rPr>
          <w:rFonts w:ascii="Times New Roman" w:hAnsi="Times New Roman" w:cs="Times New Roman"/>
        </w:rPr>
        <w:t>代表阿伏加德罗常数的值，下列说法正确的是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A．0.5 mol 锌粒与足量盐酸反应产生11.2 L H</w:t>
      </w:r>
      <w:r>
        <w:rPr>
          <w:rFonts w:ascii="Times New Roman" w:hAnsi="Times New Roman" w:cs="Times New Roman"/>
          <w:vertAlign w:val="subscript"/>
        </w:rPr>
        <w:t>2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B．标准状况下，11.2 L 酒精所含分子数为0.5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vertAlign w:val="subscript"/>
        </w:rPr>
        <w:t>A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C．0.1 mol CH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所含氢原子数为0.4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vertAlign w:val="subscript"/>
        </w:rPr>
        <w:t>A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D．常温常压下，28 g N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中所含原子个数为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vertAlign w:val="subscript"/>
        </w:rPr>
        <w:t>A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5. </w:t>
      </w:r>
      <w:r>
        <w:rPr>
          <w:rFonts w:ascii="Times New Roman" w:hAnsi="Times New Roman" w:cs="Times New Roman"/>
        </w:rPr>
        <w:t>设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vertAlign w:val="subscript"/>
        </w:rPr>
        <w:t>A</w:t>
      </w:r>
      <w:r>
        <w:rPr>
          <w:rFonts w:ascii="Times New Roman" w:hAnsi="Times New Roman" w:cs="Times New Roman"/>
        </w:rPr>
        <w:t>表示阿伏加德罗常数的值，下列叙述正确的是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A．常温常压下，11.2 L 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所含的原子数为1.5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vertAlign w:val="subscript"/>
        </w:rPr>
        <w:t>A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B．常温常压下，48 g 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含有的氧原子数为3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vertAlign w:val="subscript"/>
        </w:rPr>
        <w:t>A</w:t>
      </w:r>
      <w:r>
        <w:rPr>
          <w:rFonts w:ascii="Times New Roman" w:hAnsi="Times New Roman" w:cs="Times New Roma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C．标准状况下，22.4 L 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O所含分子数为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vertAlign w:val="subscript"/>
        </w:rPr>
        <w:t>A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D．标准状况下，22.4 L 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所含原子数为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vertAlign w:val="subscript"/>
        </w:rPr>
        <w:t>A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6. </w:t>
      </w:r>
      <w:r>
        <w:rPr>
          <w:rFonts w:ascii="Times New Roman" w:hAnsi="Times New Roman" w:cs="Times New Roman"/>
        </w:rPr>
        <w:t>下列各组物质中，所含分子数一定相同的是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A．2 g 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和16 g 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ab/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ab/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ab/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ab/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ab/>
      </w:r>
      <w:r>
        <w:rPr>
          <w:rFonts w:ascii="Times New Roman" w:hAnsi="Times New Roman" w:cs="Times New Roman"/>
        </w:rPr>
        <w:t>B．0.1 mol HCl和2.24 L Ar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C．150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 xml:space="preserve"> 、1.01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  <w:vertAlign w:val="superscript"/>
        </w:rPr>
        <w:t>5</w:t>
      </w:r>
      <w:r>
        <w:rPr>
          <w:rFonts w:ascii="Times New Roman" w:hAnsi="Times New Roman" w:cs="Times New Roman"/>
        </w:rPr>
        <w:t xml:space="preserve"> Pa时，1 L 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和1 L 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D．28 g CO和6.02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  <w:vertAlign w:val="superscript"/>
        </w:rPr>
        <w:t>22</w:t>
      </w:r>
      <w:r>
        <w:rPr>
          <w:rFonts w:ascii="Times New Roman" w:hAnsi="Times New Roman" w:cs="Times New Roman"/>
        </w:rPr>
        <w:t>个O</w:t>
      </w:r>
      <w:r>
        <w:rPr>
          <w:rFonts w:ascii="Times New Roman" w:hAnsi="Times New Roman" w:cs="Times New Roman"/>
          <w:vertAlign w:val="subscript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00" w:lineRule="auto"/>
        <w:jc w:val="left"/>
        <w:textAlignment w:val="auto"/>
      </w:pPr>
      <w:r>
        <w:rPr>
          <w:rFonts w:hint="eastAsia" w:cs="Times New Roman"/>
          <w:lang w:val="en-US" w:eastAsia="zh-CN"/>
        </w:rPr>
        <w:t xml:space="preserve">7. </w:t>
      </w:r>
      <w:r>
        <w:rPr>
          <w:rFonts w:hAnsi="宋体"/>
        </w:rPr>
        <w:t>标准状况下，</w:t>
      </w:r>
      <w:r>
        <w:t>2.8 L O</w:t>
      </w:r>
      <w:r>
        <w:rPr>
          <w:vertAlign w:val="subscript"/>
        </w:rPr>
        <w:t>2</w:t>
      </w:r>
      <w:r>
        <w:rPr>
          <w:rFonts w:hAnsi="宋体"/>
        </w:rPr>
        <w:t>含有</w:t>
      </w:r>
      <w:r>
        <w:rPr>
          <w:i/>
          <w:iCs/>
        </w:rPr>
        <w:t>n</w:t>
      </w:r>
      <w:r>
        <w:rPr>
          <w:rFonts w:hAnsi="宋体"/>
        </w:rPr>
        <w:t>个氧分子，则阿伏加德罗常数的值为</w:t>
      </w:r>
      <w:r>
        <w:rPr>
          <w:rFonts w:hint="eastAsia" w:hAnsi="宋体"/>
          <w:lang w:val="en-US" w:eastAsia="zh-CN"/>
        </w:rPr>
        <w:tab/>
      </w:r>
      <w:r>
        <w:rPr>
          <w:rFonts w:hint="eastAsia" w:hAnsi="宋体"/>
          <w:lang w:val="en-US" w:eastAsia="zh-CN"/>
        </w:rPr>
        <w:tab/>
      </w:r>
      <w:r>
        <w:rPr>
          <w:rFonts w:hint="eastAsia" w:hAnsi="宋体"/>
          <w:lang w:val="en-US" w:eastAsia="zh-CN"/>
        </w:rPr>
        <w:tab/>
      </w:r>
      <w:r>
        <w:rPr>
          <w:rFonts w:hint="eastAsia" w:hAnsi="宋体"/>
          <w:lang w:val="en-US" w:eastAsia="zh-CN"/>
        </w:rPr>
        <w:tab/>
      </w:r>
      <w:r>
        <w:t xml:space="preserve"> </w:t>
      </w:r>
      <w:r>
        <w:rPr>
          <w:rFonts w:ascii="Times New Roman" w:hAnsi="Times New Roman" w:cs="Times New Roman"/>
        </w:rPr>
        <w:t>(　　)</w:t>
      </w:r>
      <w: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00" w:lineRule="auto"/>
        <w:ind w:firstLine="420" w:firstLineChars="200"/>
        <w:jc w:val="left"/>
        <w:textAlignment w:val="auto"/>
        <w:rPr>
          <w:lang w:val="pt-BR"/>
        </w:rPr>
      </w:pPr>
      <w:r>
        <w:rPr>
          <w:lang w:val="pt-BR"/>
        </w:rPr>
        <w:t>A</w:t>
      </w:r>
      <w:r>
        <w:rPr>
          <w:rFonts w:hAnsi="宋体"/>
          <w:lang w:val="pt-BR"/>
        </w:rPr>
        <w:t>．</w:t>
      </w:r>
      <w:r>
        <w:rPr>
          <w:i/>
          <w:iCs/>
          <w:lang w:val="pt-BR"/>
        </w:rPr>
        <w:t>n</w:t>
      </w:r>
      <w:r>
        <w:rPr>
          <w:lang w:val="pt-BR"/>
        </w:rPr>
        <w:t>/8       B</w:t>
      </w:r>
      <w:r>
        <w:rPr>
          <w:rFonts w:hAnsi="宋体"/>
          <w:lang w:val="pt-BR"/>
        </w:rPr>
        <w:t>．</w:t>
      </w:r>
      <w:r>
        <w:rPr>
          <w:i/>
          <w:iCs/>
          <w:lang w:val="pt-BR"/>
        </w:rPr>
        <w:t>n</w:t>
      </w:r>
      <w:r>
        <w:rPr>
          <w:lang w:val="pt-BR"/>
        </w:rPr>
        <w:t xml:space="preserve">/16   </w:t>
      </w:r>
      <w:r>
        <w:rPr>
          <w:rFonts w:hint="eastAsia"/>
          <w:lang w:val="pt-BR"/>
        </w:rPr>
        <w:t xml:space="preserve"> </w:t>
      </w:r>
      <w:r>
        <w:rPr>
          <w:lang w:val="pt-BR"/>
        </w:rPr>
        <w:t xml:space="preserve">   </w:t>
      </w:r>
      <w:r>
        <w:rPr>
          <w:rFonts w:hint="eastAsia"/>
          <w:lang w:val="en-US" w:eastAsia="zh-CN"/>
        </w:rPr>
        <w:tab/>
      </w:r>
      <w:r>
        <w:rPr>
          <w:lang w:val="pt-BR"/>
        </w:rPr>
        <w:t>C</w:t>
      </w:r>
      <w:r>
        <w:rPr>
          <w:rFonts w:hAnsi="宋体"/>
          <w:lang w:val="pt-BR"/>
        </w:rPr>
        <w:t>．</w:t>
      </w:r>
      <w:r>
        <w:rPr>
          <w:lang w:val="pt-BR"/>
        </w:rPr>
        <w:t>16</w:t>
      </w:r>
      <w:r>
        <w:rPr>
          <w:i/>
          <w:iCs/>
          <w:lang w:val="pt-BR"/>
        </w:rPr>
        <w:t xml:space="preserve">n </w:t>
      </w:r>
      <w:r>
        <w:rPr>
          <w:lang w:val="pt-BR"/>
        </w:rPr>
        <w:t xml:space="preserve">       </w:t>
      </w:r>
      <w:r>
        <w:rPr>
          <w:rFonts w:hint="eastAsia"/>
          <w:lang w:val="en-US" w:eastAsia="zh-CN"/>
        </w:rPr>
        <w:tab/>
      </w:r>
      <w:r>
        <w:rPr>
          <w:lang w:val="pt-BR"/>
        </w:rPr>
        <w:t>D</w:t>
      </w:r>
      <w:r>
        <w:rPr>
          <w:rFonts w:hAnsi="宋体"/>
          <w:lang w:val="pt-BR"/>
        </w:rPr>
        <w:t>．</w:t>
      </w:r>
      <w:r>
        <w:rPr>
          <w:lang w:val="pt-BR"/>
        </w:rPr>
        <w:t>8</w:t>
      </w:r>
      <w:r>
        <w:rPr>
          <w:i/>
          <w:iCs/>
          <w:lang w:val="pt-BR"/>
        </w:rPr>
        <w:t>n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8.(</w:t>
      </w:r>
      <w:r>
        <w:rPr>
          <w:rFonts w:ascii="Times New Roman" w:hAnsi="Times New Roman" w:cs="Times New Roman"/>
        </w:rPr>
        <w:t>1)0.5 mol (NH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S的质量为________ g。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(2)标准状况下，1.6 g某气态氧化物RO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体积为0.56 L，该气体的物质的量为________ mol，RO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的相对分子质量为__________________。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(3)与0.2 mol 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含有相同电子数的氦气分子的物质的量为________。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</w:rPr>
      </w:pPr>
    </w:p>
    <w:sectPr>
      <w:type w:val="continuous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  <w:p>
    <w:pPr>
      <w:pStyle w:val="5"/>
    </w:pPr>
    <w:r>
      <w:rPr>
        <w:rFonts w:hint="eastAsia"/>
        <w:lang w:val="en-US" w:eastAsia="zh-CN"/>
      </w:rPr>
      <w:t>专题1 物质的分类及计量（学案）                              班级：</w:t>
    </w:r>
    <w:r>
      <w:rPr>
        <w:rFonts w:hint="eastAsia"/>
        <w:u w:val="single"/>
        <w:lang w:val="en-US" w:eastAsia="zh-CN"/>
      </w:rPr>
      <w:t xml:space="preserve">       </w:t>
    </w:r>
    <w:r>
      <w:rPr>
        <w:rFonts w:hint="eastAsia"/>
        <w:u w:val="none"/>
        <w:lang w:val="en-US" w:eastAsia="zh-CN"/>
      </w:rPr>
      <w:t xml:space="preserve">  姓名：</w:t>
    </w:r>
    <w:r>
      <w:rPr>
        <w:rFonts w:hint="eastAsia"/>
        <w:u w:val="single"/>
        <w:lang w:val="en-US" w:eastAsia="zh-CN"/>
      </w:rPr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904112"/>
    <w:multiLevelType w:val="singleLevel"/>
    <w:tmpl w:val="9D90411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0956094"/>
    <w:multiLevelType w:val="singleLevel"/>
    <w:tmpl w:val="40956094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4MDkyNjg1NDI2ZDk4NTllOGQ2OTI3Zjc2YTQ0MzUifQ=="/>
  </w:docVars>
  <w:rsids>
    <w:rsidRoot w:val="00000000"/>
    <w:rsid w:val="007535E1"/>
    <w:rsid w:val="00C92DFA"/>
    <w:rsid w:val="081E49A2"/>
    <w:rsid w:val="088A2CA0"/>
    <w:rsid w:val="094777F6"/>
    <w:rsid w:val="09A137B2"/>
    <w:rsid w:val="0E361C64"/>
    <w:rsid w:val="1982202E"/>
    <w:rsid w:val="1CED6FE2"/>
    <w:rsid w:val="1F98226D"/>
    <w:rsid w:val="21C30312"/>
    <w:rsid w:val="22F55A98"/>
    <w:rsid w:val="248D2E59"/>
    <w:rsid w:val="24D27253"/>
    <w:rsid w:val="24E40B17"/>
    <w:rsid w:val="27F538E2"/>
    <w:rsid w:val="356B5728"/>
    <w:rsid w:val="3B0A0908"/>
    <w:rsid w:val="41586871"/>
    <w:rsid w:val="51487DE1"/>
    <w:rsid w:val="51E134B5"/>
    <w:rsid w:val="51E8779E"/>
    <w:rsid w:val="55185A99"/>
    <w:rsid w:val="62537A94"/>
    <w:rsid w:val="672B4466"/>
    <w:rsid w:val="69E66AFD"/>
    <w:rsid w:val="77040325"/>
    <w:rsid w:val="77901BB9"/>
    <w:rsid w:val="7B1F3F1C"/>
    <w:rsid w:val="7B7961BC"/>
    <w:rsid w:val="7C8E4794"/>
    <w:rsid w:val="7FF24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1586</Words>
  <Characters>2071</Characters>
  <Lines>0</Lines>
  <Paragraphs>0</Paragraphs>
  <TotalTime>2</TotalTime>
  <ScaleCrop>false</ScaleCrop>
  <LinksUpToDate>false</LinksUpToDate>
  <CharactersWithSpaces>2433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2022-08-01T07:07:00Z</dcterms:created>
  <dc:creator>DELL</dc:creator>
  <cp:lastModifiedBy>137----1396</cp:lastModifiedBy>
  <dcterms:modified xsi:type="dcterms:W3CDTF">2023-02-28T11:38:16Z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239576A6ADBA4839867794ACB77DDBBE</vt:lpwstr>
  </property>
</Properties>
</file>