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2.1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物质的量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学习目标</w:t>
      </w:r>
      <w:r>
        <w:rPr>
          <w:rFonts w:ascii="Times New Roman" w:hAnsi="Times New Roman" w:eastAsia="黑体" w:cs="Times New Roman"/>
        </w:rPr>
        <w:t>]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了解物质的量及其单位、阿伏加德罗常数、摩尔质量的含义与应用。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能从宏观和微观相结合的视角认识物质的量、微观粒子数和物质的质量之间的关系，并建立三者之间简单计算的思维模型。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[课堂学习]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情景一</w:t>
      </w:r>
      <w:r>
        <w:rPr>
          <w:rFonts w:hint="eastAsia" w:cs="Times New Roman"/>
          <w:lang w:val="en-US" w:eastAsia="zh-CN"/>
        </w:rPr>
        <w:t xml:space="preserve"> 大家一起来数一数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情景二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 w:val="0"/>
          <w:bCs w:val="0"/>
          <w:lang w:val="en-US" w:eastAsia="zh-CN"/>
        </w:rPr>
        <w:t>一滴水中有多少水分子？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情景三</w:t>
      </w:r>
      <w:r>
        <w:rPr>
          <w:rFonts w:hint="eastAsia"/>
          <w:b w:val="0"/>
          <w:bCs w:val="0"/>
          <w:lang w:val="en-US" w:eastAsia="zh-CN"/>
        </w:rPr>
        <w:t xml:space="preserve"> 生活中的计量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Q1、如何将宏观的物质与微观的粒子数联系起来？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(1)含义：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)符号</w:t>
      </w:r>
      <w:r>
        <w:rPr>
          <w:rFonts w:hint="eastAsia" w:ascii="Times New Roman" w:hAnsi="Times New Roman" w:cs="Times New Roman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(3)</w:t>
      </w:r>
      <w:r>
        <w:rPr>
          <w:rFonts w:ascii="Times New Roman" w:hAnsi="Times New Roman" w:cs="Times New Roman"/>
        </w:rPr>
        <w:t>单位</w:t>
      </w:r>
      <w:r>
        <w:rPr>
          <w:rFonts w:hint="eastAsia" w:ascii="Times New Roman" w:hAnsi="Times New Roman" w:cs="Times New Roman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1208405</wp:posOffset>
            </wp:positionH>
            <wp:positionV relativeFrom="paragraph">
              <wp:posOffset>168910</wp:posOffset>
            </wp:positionV>
            <wp:extent cx="2086610" cy="437515"/>
            <wp:effectExtent l="0" t="0" r="8890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6610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(4)</w:t>
      </w:r>
      <w:r>
        <w:rPr>
          <w:rFonts w:ascii="Times New Roman" w:hAnsi="Times New Roman" w:cs="Times New Roman"/>
        </w:rPr>
        <w:t>表示方法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如1 mol H指1 mol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，1 mol 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指1 mol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，</w:t>
      </w:r>
      <w:r>
        <w:rPr>
          <w:rFonts w:ascii="Times New Roman" w:hAnsi="Times New Roman" w:cs="Times New Roman"/>
        </w:rPr>
        <w:t>而不能</w:t>
      </w:r>
      <w:r>
        <w:rPr>
          <w:rFonts w:hint="eastAsia" w:ascii="Times New Roman" w:hAnsi="Times New Roman" w:cs="Times New Roman"/>
          <w:lang w:val="en-US" w:eastAsia="zh-CN"/>
        </w:rPr>
        <w:t>用</w:t>
      </w:r>
      <w:r>
        <w:rPr>
          <w:rFonts w:ascii="Times New Roman" w:hAnsi="Times New Roman" w:cs="Times New Roman"/>
        </w:rPr>
        <w:t>1 mol氢</w:t>
      </w:r>
      <w:r>
        <w:rPr>
          <w:rFonts w:hint="eastAsia" w:ascii="Times New Roman" w:hAnsi="Times New Roman" w:cs="Times New Roman"/>
          <w:lang w:val="en-US" w:eastAsia="zh-CN"/>
        </w:rPr>
        <w:t>来表示</w:t>
      </w:r>
      <w:r>
        <w:rPr>
          <w:rFonts w:ascii="Times New Roman" w:hAnsi="Times New Roman" w:cs="Times New Roma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Q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、如何理解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“一定数目”？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b w:val="0"/>
          <w:bCs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阿伏加德罗常数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(1)</w:t>
      </w:r>
      <w:r>
        <w:rPr>
          <w:rFonts w:hint="default" w:ascii="Times New Roman" w:hAnsi="Times New Roman" w:cs="Times New Roman"/>
          <w:lang w:val="en-US" w:eastAsia="zh-CN"/>
        </w:rPr>
        <w:t>符号：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(2)</w:t>
      </w:r>
      <w:r>
        <w:rPr>
          <w:rFonts w:hint="default" w:ascii="Times New Roman" w:hAnsi="Times New Roman" w:cs="Times New Roman"/>
          <w:lang w:val="en-US" w:eastAsia="zh-CN"/>
        </w:rPr>
        <w:t>标准：1mol某种微粒集合体中所含的微粒数与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none"/>
          <w:vertAlign w:val="superscript"/>
          <w:lang w:val="en-US" w:eastAsia="zh-CN"/>
        </w:rPr>
        <w:t>12</w:t>
      </w:r>
      <w:r>
        <w:rPr>
          <w:rFonts w:hint="default" w:ascii="Times New Roman" w:hAnsi="Times New Roman" w:cs="Times New Roman"/>
          <w:u w:val="none"/>
          <w:lang w:val="en-US" w:eastAsia="zh-CN"/>
        </w:rPr>
        <w:t>C中所含的原子数相同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(3)</w:t>
      </w:r>
      <w:r>
        <w:rPr>
          <w:rFonts w:hint="eastAsia" w:ascii="Times New Roman" w:hAnsi="Times New Roman" w:cs="Times New Roman"/>
          <w:lang w:val="en-US" w:eastAsia="zh-CN"/>
        </w:rPr>
        <w:t>近似值：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Q</w:t>
      </w:r>
      <w:r>
        <w:rPr>
          <w:rFonts w:hint="eastAsia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、如何理解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“</w:t>
      </w:r>
      <w:r>
        <w:rPr>
          <w:rFonts w:hint="eastAsia" w:cs="Times New Roman"/>
          <w:b w:val="0"/>
          <w:bCs w:val="0"/>
          <w:lang w:val="en-US" w:eastAsia="zh-CN"/>
        </w:rPr>
        <w:t>粒子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计量对象：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、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、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、电子、质子、中子等所有微观粒子及它们的特定组合（如OH</w:t>
      </w:r>
      <w:r>
        <w:rPr>
          <w:rFonts w:hint="default" w:ascii="Times New Roman" w:hAnsi="Times New Roman" w:cs="Times New Roman"/>
          <w:u w:val="none"/>
          <w:vertAlign w:val="superscript"/>
          <w:lang w:val="en-US" w:eastAsia="zh-CN"/>
        </w:rPr>
        <w:t>-</w:t>
      </w:r>
      <w:r>
        <w:rPr>
          <w:rFonts w:hint="default" w:ascii="Times New Roman" w:hAnsi="Times New Roman" w:cs="Times New Roman"/>
          <w:u w:val="none"/>
          <w:lang w:val="en-US" w:eastAsia="zh-CN"/>
        </w:rPr>
        <w:t>、SO</w:t>
      </w:r>
      <w:r>
        <w:rPr>
          <w:rFonts w:hint="default" w:ascii="Times New Roman" w:hAnsi="Times New Roman" w:cs="Times New Roman"/>
          <w:u w:val="none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u w:val="none"/>
          <w:vertAlign w:val="superscript"/>
          <w:lang w:val="en-US" w:eastAsia="zh-CN"/>
        </w:rPr>
        <w:t>2-</w:t>
      </w:r>
      <w:r>
        <w:rPr>
          <w:rFonts w:hint="default" w:ascii="Times New Roman" w:hAnsi="Times New Roman" w:cs="Times New Roman"/>
          <w:u w:val="none"/>
          <w:lang w:val="en-US" w:eastAsia="zh-CN"/>
        </w:rPr>
        <w:t>等）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)、微粒数(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</w:rPr>
        <w:t>)、阿伏加德罗常数(</w:t>
      </w:r>
      <w:r>
        <w:rPr>
          <w:rFonts w:ascii="Times New Roman" w:hAnsi="Times New Roman" w:eastAsia="黑体" w:cs="Times New Roman"/>
          <w:i/>
        </w:rPr>
        <w:t>N</w:t>
      </w:r>
      <w:r>
        <w:rPr>
          <w:rFonts w:ascii="Times New Roman" w:hAnsi="Times New Roman" w:eastAsia="黑体" w:cs="Times New Roman"/>
          <w:vertAlign w:val="subscript"/>
        </w:rPr>
        <w:t>A</w:t>
      </w:r>
      <w:r>
        <w:rPr>
          <w:rFonts w:ascii="Times New Roman" w:hAnsi="Times New Roman" w:eastAsia="黑体" w:cs="Times New Roman"/>
        </w:rPr>
        <w:t>)之间的关系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请计算：（1）0.5mol H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>中的氢分子数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                             </w:t>
      </w:r>
      <w:r>
        <w:rPr>
          <w:rFonts w:hint="eastAsia" w:cs="Times New Roman"/>
          <w:u w:val="single"/>
          <w:lang w:val="en-US" w:eastAsia="zh-CN"/>
        </w:rPr>
        <w:t xml:space="preserve">   </w:t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（2）1mol NaCl中的氯离子数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                                     </w:t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（3）1mol H</w:t>
      </w:r>
      <w:r>
        <w:rPr>
          <w:rFonts w:hint="default" w:ascii="Times New Roman" w:hAnsi="Times New Roman" w:eastAsia="宋体" w:cs="Times New Roman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SO</w:t>
      </w:r>
      <w:r>
        <w:rPr>
          <w:rFonts w:hint="default" w:ascii="Times New Roman" w:hAnsi="Times New Roman" w:eastAsia="宋体" w:cs="Times New Roman"/>
          <w:u w:val="none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中的氧原子数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                                   </w:t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（4）1.204×10</w:t>
      </w:r>
      <w:r>
        <w:rPr>
          <w:rFonts w:hint="default" w:ascii="Times New Roman" w:hAnsi="Times New Roman" w:eastAsia="宋体" w:cs="Times New Roman"/>
          <w:u w:val="none"/>
          <w:vertAlign w:val="superscript"/>
          <w:lang w:val="en-US" w:eastAsia="zh-CN"/>
        </w:rPr>
        <w:t>24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个水分子的物质的量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                             </w:t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（5）9.03×10</w:t>
      </w:r>
      <w:r>
        <w:rPr>
          <w:rFonts w:hint="default" w:ascii="Times New Roman" w:hAnsi="Times New Roman" w:eastAsia="宋体" w:cs="Times New Roman"/>
          <w:u w:val="none"/>
          <w:vertAlign w:val="superscript"/>
          <w:lang w:val="en-US" w:eastAsia="zh-CN"/>
        </w:rPr>
        <w:t>23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个铁原子的物质的量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                            </w:t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eastAsia" w:cs="Times New Roman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二、物质的量与摩尔质量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Q1、如何确定一桶水（5L）中水分子的个数？还需要知道什么量？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eastAsia="黑体" w:cs="Times New Roman"/>
          <w:lang w:val="en-US" w:eastAsia="zh-CN"/>
        </w:rPr>
        <w:t>摩尔质量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(1)定义：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(2)符号：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单位：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(3)数值：当物质的质量以克为单位时，摩尔质量在数值上与该物质的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相等。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物质的量</w:t>
      </w:r>
      <w:r>
        <w:rPr>
          <w:rFonts w:hint="eastAsia" w:ascii="Times New Roman" w:hAnsi="Times New Roman" w:eastAsia="黑体" w:cs="Times New Roman"/>
          <w:lang w:val="en-US" w:eastAsia="zh-CN"/>
        </w:rPr>
        <w:t>(n)</w:t>
      </w:r>
      <w:r>
        <w:rPr>
          <w:rFonts w:ascii="Times New Roman" w:hAnsi="Times New Roman" w:eastAsia="黑体" w:cs="Times New Roman"/>
        </w:rPr>
        <w:t>、质量</w:t>
      </w:r>
      <w:r>
        <w:rPr>
          <w:rFonts w:hint="eastAsia" w:ascii="Times New Roman" w:hAnsi="Times New Roman" w:eastAsia="黑体" w:cs="Times New Roman"/>
          <w:lang w:val="en-US" w:eastAsia="zh-CN"/>
        </w:rPr>
        <w:t>(m)</w:t>
      </w:r>
      <w:r>
        <w:rPr>
          <w:rFonts w:ascii="Times New Roman" w:hAnsi="Times New Roman" w:eastAsia="黑体" w:cs="Times New Roman"/>
        </w:rPr>
        <w:t>和摩尔质量</w:t>
      </w:r>
      <w:r>
        <w:rPr>
          <w:rFonts w:hint="eastAsia" w:ascii="Times New Roman" w:hAnsi="Times New Roman" w:eastAsia="黑体" w:cs="Times New Roman"/>
          <w:lang w:val="en-US" w:eastAsia="zh-CN"/>
        </w:rPr>
        <w:t>(M)</w:t>
      </w:r>
      <w:r>
        <w:rPr>
          <w:rFonts w:ascii="Times New Roman" w:hAnsi="Times New Roman" w:eastAsia="黑体" w:cs="Times New Roman"/>
        </w:rPr>
        <w:t>之间的关系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ascii="黑体" w:hAnsi="黑体" w:eastAsia="黑体" w:cs="黑体"/>
          <w:bCs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szCs w:val="21"/>
          <w:lang w:val="en-US" w:eastAsia="zh-CN"/>
        </w:rPr>
        <w:t>学以致用：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cs="Times New Roman"/>
          <w:bCs/>
          <w:szCs w:val="21"/>
          <w:lang w:val="en-US" w:eastAsia="zh-CN"/>
        </w:rPr>
      </w:pPr>
      <w:r>
        <w:rPr>
          <w:rFonts w:hint="eastAsia" w:cs="Times New Roman"/>
          <w:bCs/>
          <w:szCs w:val="21"/>
          <w:lang w:val="en-US" w:eastAsia="zh-CN"/>
        </w:rPr>
        <w:t>（1）2.0mol H</w:t>
      </w:r>
      <w:r>
        <w:rPr>
          <w:rFonts w:hint="eastAsia" w:cs="Times New Roman"/>
          <w:bCs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Cs/>
          <w:szCs w:val="21"/>
          <w:lang w:val="en-US" w:eastAsia="zh-CN"/>
        </w:rPr>
        <w:t>O质量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eastAsia" w:cs="Times New Roman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auto"/>
        <w:textAlignment w:val="auto"/>
        <w:rPr>
          <w:rFonts w:hint="default" w:cs="Times New Roman"/>
          <w:bCs/>
          <w:szCs w:val="21"/>
          <w:lang w:val="en-US" w:eastAsia="zh-CN"/>
        </w:rPr>
      </w:pPr>
      <w:r>
        <w:rPr>
          <w:rFonts w:hint="eastAsia" w:cs="Times New Roman"/>
          <w:bCs/>
          <w:szCs w:val="21"/>
          <w:lang w:val="en-US" w:eastAsia="zh-CN"/>
        </w:rPr>
        <w:t>（2）9.8g H</w:t>
      </w:r>
      <w:r>
        <w:rPr>
          <w:rFonts w:hint="eastAsia" w:cs="Times New Roman"/>
          <w:bCs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Cs/>
          <w:szCs w:val="21"/>
          <w:lang w:val="en-US" w:eastAsia="zh-CN"/>
        </w:rPr>
        <w:t>SO</w:t>
      </w:r>
      <w:r>
        <w:rPr>
          <w:rFonts w:hint="eastAsia" w:cs="Times New Roman"/>
          <w:bCs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bCs/>
          <w:szCs w:val="21"/>
          <w:lang w:val="en-US" w:eastAsia="zh-CN"/>
        </w:rPr>
        <w:t>的物质的量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三、</w:t>
      </w:r>
      <w:r>
        <w:rPr>
          <w:rFonts w:ascii="Times New Roman" w:hAnsi="Times New Roman" w:eastAsia="黑体" w:cs="Times New Roman"/>
        </w:rPr>
        <w:t>物质的量在化学方程式中的应用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化学方程式中，各物质的化学计量数之比等于相应物质的微粒数之比，也等于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之比。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课堂练习：</w:t>
      </w:r>
      <w:r>
        <w:rPr>
          <w:rFonts w:hint="eastAsia" w:ascii="宋体" w:hAnsi="宋体" w:eastAsia="宋体" w:cs="宋体"/>
          <w:lang w:val="en-US" w:eastAsia="zh-CN"/>
        </w:rPr>
        <w:t>完成书上P12交流讨论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课堂小结：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下列说法中错误的是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A．物质的量是表示含有一定数目粒子集合体的物理量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B．使用摩尔作单位时必须指明微粒的名称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C．1 mol 任何物质都含有阿伏加德罗常数个原子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420" w:left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物质的量适用于计量分子、原子、离子等粒子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A．6.02×10</w:t>
      </w:r>
      <w:r>
        <w:rPr>
          <w:rFonts w:hint="default" w:ascii="Times New Roman" w:hAnsi="Times New Roman" w:eastAsia="宋体" w:cs="Times New Roman"/>
          <w:vertAlign w:val="superscript"/>
        </w:rPr>
        <w:t>23</w:t>
      </w:r>
      <w:r>
        <w:rPr>
          <w:rFonts w:hint="default" w:ascii="Times New Roman" w:hAnsi="Times New Roman" w:eastAsia="宋体" w:cs="Times New Roman"/>
        </w:rPr>
        <w:t>个钠离子的物质的量约为1 mol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B．1 mol氧约含6.02×10</w:t>
      </w:r>
      <w:r>
        <w:rPr>
          <w:rFonts w:hint="default" w:ascii="Times New Roman" w:hAnsi="Times New Roman" w:eastAsia="宋体" w:cs="Times New Roman"/>
          <w:vertAlign w:val="superscript"/>
        </w:rPr>
        <w:t>23</w:t>
      </w:r>
      <w:r>
        <w:rPr>
          <w:rFonts w:hint="default" w:ascii="Times New Roman" w:hAnsi="Times New Roman" w:eastAsia="宋体" w:cs="Times New Roman"/>
        </w:rPr>
        <w:t>个氧分子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C．1 mol 氯化钙里含3 mol离子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vertAlign w:val="subscript"/>
        </w:rPr>
      </w:pPr>
      <w:r>
        <w:rPr>
          <w:rFonts w:hint="default" w:ascii="Times New Roman" w:hAnsi="Times New Roman" w:eastAsia="宋体" w:cs="Times New Roman"/>
        </w:rPr>
        <w:t>D．1 mol H</w:t>
      </w:r>
      <w:r>
        <w:rPr>
          <w:rFonts w:hint="default" w:ascii="Times New Roman" w:hAnsi="Times New Roman" w:eastAsia="宋体" w:cs="Times New Roman"/>
          <w:vertAlign w:val="superscript"/>
        </w:rPr>
        <w:t>＋</w:t>
      </w:r>
      <w:r>
        <w:rPr>
          <w:rFonts w:hint="default" w:ascii="Times New Roman" w:hAnsi="Times New Roman" w:eastAsia="宋体" w:cs="Times New Roman"/>
        </w:rPr>
        <w:t>中含有的氢离子数为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下列物质中所含氢原子数最多的是                                  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</w:rPr>
        <w:t>2molCH</w:t>
      </w:r>
      <w:r>
        <w:rPr>
          <w:rFonts w:hint="default" w:ascii="Times New Roman" w:hAnsi="Times New Roman" w:eastAsia="宋体" w:cs="Times New Roman"/>
          <w:vertAlign w:val="subscript"/>
        </w:rPr>
        <w:t>4</w:t>
      </w:r>
      <w:r>
        <w:rPr>
          <w:rFonts w:hint="default" w:ascii="Times New Roman" w:hAnsi="Times New Roman" w:eastAsia="宋体" w:cs="Times New Roman"/>
        </w:rPr>
        <w:t xml:space="preserve">     B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</w:rPr>
        <w:t>3molNH</w:t>
      </w:r>
      <w:r>
        <w:rPr>
          <w:rFonts w:hint="default" w:ascii="Times New Roman" w:hAnsi="Times New Roman" w:eastAsia="宋体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</w:rPr>
        <w:t xml:space="preserve">  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</w:rPr>
        <w:t>4molH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         D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</w:rPr>
        <w:t>6molHCl</w:t>
      </w:r>
    </w:p>
    <w:p>
      <w:pPr>
        <w:pStyle w:val="2"/>
        <w:keepNext w:val="0"/>
        <w:keepLines w:val="0"/>
        <w:pageBreakBefore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下列有关摩尔质量的描述或应用正确的是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A．1 mol OH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的质量为17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B．二氧化碳的摩尔质量为44 g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C．铁原子的摩尔质量等于它的相对原子质量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D．一个钠原子的质量约等于</w:t>
      </w:r>
      <w:r>
        <w:rPr>
          <w:rFonts w:hint="default" w:ascii="Times New Roman" w:hAnsi="Times New Roman" w:eastAsia="宋体" w:cs="Times New Roman"/>
        </w:rPr>
        <w:fldChar w:fldCharType="begin"/>
      </w:r>
      <w:r>
        <w:rPr>
          <w:rFonts w:hint="default" w:ascii="Times New Roman" w:hAnsi="Times New Roman" w:eastAsia="宋体" w:cs="Times New Roman"/>
        </w:rPr>
        <w:instrText xml:space="preserve">eq \f(23,6.02×10</w:instrText>
      </w:r>
      <w:r>
        <w:rPr>
          <w:rFonts w:hint="default" w:ascii="Times New Roman" w:hAnsi="Times New Roman" w:eastAsia="宋体" w:cs="Times New Roman"/>
          <w:vertAlign w:val="superscript"/>
        </w:rPr>
        <w:instrText xml:space="preserve">23</w:instrText>
      </w:r>
      <w:r>
        <w:rPr>
          <w:rFonts w:hint="default" w:ascii="Times New Roman" w:hAnsi="Times New Roman" w:eastAsia="宋体" w:cs="Times New Roman"/>
        </w:rPr>
        <w:instrText xml:space="preserve">)</w:instrText>
      </w:r>
      <w:r>
        <w:rPr>
          <w:rFonts w:hint="default" w:ascii="Times New Roman" w:hAnsi="Times New Roman" w:eastAsia="宋体" w:cs="Times New Roman"/>
        </w:rPr>
        <w:fldChar w:fldCharType="end"/>
      </w:r>
      <w:r>
        <w:rPr>
          <w:rFonts w:hint="default" w:ascii="Times New Roman" w:hAnsi="Times New Roman" w:eastAsia="宋体" w:cs="Times New Roman"/>
        </w:rPr>
        <w:t xml:space="preserve"> g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hint="default" w:ascii="Times New Roman" w:hAnsi="Times New Roman" w:eastAsia="宋体" w:cs="Times New Roman"/>
        </w:rPr>
        <w:t>偏二甲肼(C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H</w:t>
      </w:r>
      <w:r>
        <w:rPr>
          <w:rFonts w:hint="default" w:ascii="Times New Roman" w:hAnsi="Times New Roman" w:eastAsia="宋体" w:cs="Times New Roman"/>
          <w:vertAlign w:val="subscript"/>
        </w:rPr>
        <w:t>8</w:t>
      </w:r>
      <w:r>
        <w:rPr>
          <w:rFonts w:hint="default" w:ascii="Times New Roman" w:hAnsi="Times New Roman" w:eastAsia="宋体" w:cs="Times New Roman"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)是一种高能燃料，燃烧产生巨大的能量，可作为航天运载火箭的推动力来源。下列关于偏二甲肼的叙述正确的是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A．偏二甲肼的摩尔质量为60 g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B．6.02×10</w:t>
      </w:r>
      <w:r>
        <w:rPr>
          <w:rFonts w:hint="default" w:ascii="Times New Roman" w:hAnsi="Times New Roman" w:eastAsia="宋体" w:cs="Times New Roman"/>
          <w:vertAlign w:val="superscript"/>
        </w:rPr>
        <w:t>23</w:t>
      </w:r>
      <w:r>
        <w:rPr>
          <w:rFonts w:hint="default" w:ascii="Times New Roman" w:hAnsi="Times New Roman" w:eastAsia="宋体" w:cs="Times New Roman"/>
        </w:rPr>
        <w:t>个偏二甲肼分子的质量约为60 g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C．1 mol偏二甲肼的质量为60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D．6 g偏二甲肼含有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个偏二甲肼分子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6.</w:t>
      </w:r>
      <w:r>
        <w:rPr>
          <w:rFonts w:hint="default" w:ascii="Times New Roman" w:hAnsi="Times New Roman" w:eastAsia="宋体" w:cs="Times New Roman"/>
        </w:rPr>
        <w:t>下列有关阿伏加德罗常数(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)的说法错误的是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A．32 g 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所含的原子数目为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B．0.5 mol SO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含有的原子数目为1.5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C．1 mol 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O含有H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O分子的数目为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D．0.5</w:t>
      </w:r>
      <w:r>
        <w:rPr>
          <w:rFonts w:hint="default" w:ascii="Times New Roman" w:hAnsi="Times New Roman" w:eastAsia="宋体" w:cs="Times New Roman"/>
          <w:i/>
        </w:rPr>
        <w:t>N</w:t>
      </w:r>
      <w:r>
        <w:rPr>
          <w:rFonts w:hint="default" w:ascii="Times New Roman" w:hAnsi="Times New Roman" w:eastAsia="宋体" w:cs="Times New Roman"/>
          <w:vertAlign w:val="subscript"/>
        </w:rPr>
        <w:t>A</w:t>
      </w:r>
      <w:r>
        <w:rPr>
          <w:rFonts w:hint="default" w:ascii="Times New Roman" w:hAnsi="Times New Roman" w:eastAsia="宋体" w:cs="Times New Roman"/>
        </w:rPr>
        <w:t>个氯气分子的物质的量是0.5 mol</w:t>
      </w:r>
    </w:p>
    <w:p>
      <w:pPr>
        <w:pStyle w:val="2"/>
        <w:keepNext w:val="0"/>
        <w:keepLines w:val="0"/>
        <w:pageBreakBefore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已知1.505×10</w:t>
      </w:r>
      <w:r>
        <w:rPr>
          <w:rFonts w:hint="default" w:ascii="Times New Roman" w:hAnsi="Times New Roman" w:eastAsia="宋体" w:cs="Times New Roman"/>
          <w:vertAlign w:val="superscript"/>
        </w:rPr>
        <w:t>23</w:t>
      </w:r>
      <w:r>
        <w:rPr>
          <w:rFonts w:hint="default" w:ascii="Times New Roman" w:hAnsi="Times New Roman" w:eastAsia="宋体" w:cs="Times New Roman"/>
        </w:rPr>
        <w:t>个X气体分子的质量为8 g，则X气体的摩尔质量是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A．16 g 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B．32 g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C．64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  <w:r>
        <w:rPr>
          <w:rFonts w:hint="default" w:ascii="Times New Roman" w:hAnsi="Times New Roman" w:eastAsia="宋体" w:cs="Times New Roman"/>
        </w:rPr>
        <w:t xml:space="preserve"> 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D．32 g·mol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210" w:leftChars="0" w:hanging="210" w:hangingChars="10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szCs w:val="21"/>
          <w:lang w:val="en-US" w:eastAsia="zh-CN"/>
        </w:rPr>
        <w:t xml:space="preserve">8. </w:t>
      </w:r>
      <w:r>
        <w:rPr>
          <w:rFonts w:hint="default" w:ascii="Times New Roman" w:hAnsi="Times New Roman" w:eastAsia="宋体" w:cs="Times New Roman"/>
        </w:rPr>
        <w:t>与22g CO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 xml:space="preserve">所含分子数相等的水是质量为                            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  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 xml:space="preserve">A．44g              B．22g           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 xml:space="preserve">C．18g        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D．9g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val="en-US" w:eastAsia="zh-CN"/>
        </w:rPr>
        <w:t xml:space="preserve">9. </w:t>
      </w:r>
      <w:r>
        <w:rPr>
          <w:rFonts w:hint="default" w:ascii="Times New Roman" w:hAnsi="Times New Roman" w:eastAsia="宋体" w:cs="Times New Roman"/>
        </w:rPr>
        <w:t xml:space="preserve">如果1g水中含有n个氢原子，则阿伏加德罗常数是                     </w:t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(　　)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A．1/n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mol</w:t>
      </w:r>
      <w:r>
        <w:rPr>
          <w:rFonts w:hint="default" w:ascii="Times New Roman" w:hAnsi="Times New Roman" w:eastAsia="宋体" w:cs="Times New Roman"/>
          <w:vertAlign w:val="superscript"/>
        </w:rPr>
        <w:t xml:space="preserve">－1              </w:t>
      </w:r>
      <w:r>
        <w:rPr>
          <w:rFonts w:hint="default" w:ascii="Times New Roman" w:hAnsi="Times New Roman" w:eastAsia="宋体" w:cs="Times New Roman"/>
        </w:rPr>
        <w:t>B．9n mol</w:t>
      </w:r>
      <w:r>
        <w:rPr>
          <w:rFonts w:hint="default" w:ascii="Times New Roman" w:hAnsi="Times New Roman" w:eastAsia="宋体" w:cs="Times New Roman"/>
          <w:vertAlign w:val="superscript"/>
        </w:rPr>
        <w:t xml:space="preserve">－1      </w:t>
      </w:r>
      <w:r>
        <w:rPr>
          <w:rFonts w:hint="eastAsia" w:cs="Times New Roman"/>
          <w:vertAlign w:val="superscript"/>
          <w:lang w:val="en-US" w:eastAsia="zh-CN"/>
        </w:rPr>
        <w:tab/>
      </w:r>
      <w:r>
        <w:rPr>
          <w:rFonts w:hint="eastAsia" w:cs="Times New Roman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C．2n</w:t>
      </w:r>
      <w:r>
        <w:rPr>
          <w:rFonts w:hint="default" w:ascii="Times New Roman" w:hAnsi="Times New Roman" w:eastAsia="宋体" w:cs="Times New Roman"/>
          <w:vertAlign w:val="superscript"/>
        </w:rPr>
        <w:t xml:space="preserve"> </w:t>
      </w:r>
      <w:r>
        <w:rPr>
          <w:rFonts w:hint="default" w:ascii="Times New Roman" w:hAnsi="Times New Roman" w:eastAsia="宋体" w:cs="Times New Roman"/>
        </w:rPr>
        <w:t>mol</w:t>
      </w:r>
      <w:r>
        <w:rPr>
          <w:rFonts w:hint="default" w:ascii="Times New Roman" w:hAnsi="Times New Roman" w:eastAsia="宋体" w:cs="Times New Roman"/>
          <w:vertAlign w:val="superscript"/>
        </w:rPr>
        <w:t xml:space="preserve">－1        </w:t>
      </w:r>
      <w:r>
        <w:rPr>
          <w:rFonts w:hint="eastAsia" w:cs="Times New Roman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D．n</w:t>
      </w:r>
      <w:r>
        <w:rPr>
          <w:rFonts w:hint="default" w:ascii="Times New Roman" w:hAnsi="Times New Roman" w:eastAsia="宋体" w:cs="Times New Roman"/>
          <w:vertAlign w:val="superscript"/>
        </w:rPr>
        <w:t xml:space="preserve"> </w:t>
      </w:r>
      <w:r>
        <w:rPr>
          <w:rFonts w:hint="default" w:ascii="Times New Roman" w:hAnsi="Times New Roman" w:eastAsia="宋体" w:cs="Times New Roman"/>
        </w:rPr>
        <w:t>mol</w:t>
      </w:r>
      <w:r>
        <w:rPr>
          <w:rFonts w:hint="default" w:ascii="Times New Roman" w:hAnsi="Times New Roman" w:eastAsia="宋体" w:cs="Times New Roman"/>
          <w:vertAlign w:val="superscript"/>
        </w:rPr>
        <w:t>－1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cs="Times New Roman"/>
          <w:szCs w:val="21"/>
          <w:lang w:val="en-US" w:eastAsia="zh-CN"/>
        </w:rPr>
        <w:t>10. 完成下列填空，写出计算过程。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cs="Times New Roman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szCs w:val="21"/>
        </w:rPr>
        <w:t>在</w:t>
      </w:r>
      <w:r>
        <w:rPr>
          <w:rFonts w:hint="eastAsia" w:cs="Times New Roman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Cs w:val="21"/>
        </w:rPr>
        <w:t>molFe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eastAsia" w:cs="Times New Roman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zCs w:val="21"/>
        </w:rPr>
        <w:t>SO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4</w:t>
      </w:r>
      <w:r>
        <w:rPr>
          <w:rFonts w:hint="eastAsia" w:cs="Times New Roman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Cs w:val="21"/>
        </w:rPr>
        <w:t>中含有0.3N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Cs w:val="21"/>
        </w:rPr>
        <w:t>个SO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Cs w:val="21"/>
          <w:vertAlign w:val="superscript"/>
        </w:rPr>
        <w:t>2-</w: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eastAsia" w:cs="Times New Roman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</w:rPr>
        <w:t>molFe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2</w:t>
      </w:r>
      <w:r>
        <w:rPr>
          <w:rFonts w:hint="eastAsia" w:cs="Times New Roman"/>
          <w:szCs w:val="21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szCs w:val="21"/>
        </w:rPr>
        <w:t>SO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4</w:t>
      </w:r>
      <w:r>
        <w:rPr>
          <w:rFonts w:hint="eastAsia" w:cs="Times New Roman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Cs w:val="21"/>
        </w:rPr>
        <w:t>中阴、阳离子总数约为6.02×10</w:t>
      </w:r>
      <w:r>
        <w:rPr>
          <w:rFonts w:hint="default" w:ascii="Times New Roman" w:hAnsi="Times New Roman" w:eastAsia="宋体" w:cs="Times New Roman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Cs w:val="21"/>
        </w:rPr>
        <w:t>个。</w:t>
      </w: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left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left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left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2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19g某二价金属的氯化物ACl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中含有0.4mol Cl</w:t>
      </w:r>
      <w:r>
        <w:rPr>
          <w:rFonts w:hint="default" w:ascii="Times New Roman" w:hAnsi="Times New Roman" w:eastAsia="宋体" w:cs="Times New Roman"/>
          <w:vertAlign w:val="superscript"/>
        </w:rPr>
        <w:t>－</w:t>
      </w:r>
      <w:r>
        <w:rPr>
          <w:rFonts w:hint="default" w:ascii="Times New Roman" w:hAnsi="Times New Roman" w:eastAsia="宋体" w:cs="Times New Roman"/>
        </w:rPr>
        <w:t>，ACl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</w:rPr>
        <w:t>的摩尔质量是</w:t>
      </w:r>
      <w:r>
        <w:rPr>
          <w:rFonts w:hint="default" w:ascii="Times New Roman" w:hAnsi="Times New Roman" w:eastAsia="宋体" w:cs="Times New Roman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</w:rPr>
        <w:t>_______，相对分子质量是</w:t>
      </w:r>
      <w:r>
        <w:rPr>
          <w:rFonts w:hint="default" w:ascii="Times New Roman" w:hAnsi="Times New Roman" w:eastAsia="宋体" w:cs="Times New Roman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</w:rPr>
        <w:t>，A的相对原子质量是</w:t>
      </w:r>
      <w:r>
        <w:rPr>
          <w:rFonts w:hint="default" w:ascii="Times New Roman" w:hAnsi="Times New Roman" w:eastAsia="宋体" w:cs="Times New Roman"/>
          <w:u w:val="single"/>
        </w:rPr>
        <w:t xml:space="preserve">           </w:t>
      </w:r>
      <w:r>
        <w:rPr>
          <w:rFonts w:hint="default" w:ascii="Times New Roman" w:hAnsi="Times New Roman" w:eastAsia="宋体" w:cs="Times New Roma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C16D85"/>
    <w:multiLevelType w:val="singleLevel"/>
    <w:tmpl w:val="94C16D8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AB76324"/>
    <w:multiLevelType w:val="singleLevel"/>
    <w:tmpl w:val="BAB76324"/>
    <w:lvl w:ilvl="0" w:tentative="0">
      <w:start w:val="4"/>
      <w:numFmt w:val="upperLetter"/>
      <w:suff w:val="nothing"/>
      <w:lvlText w:val="%1．"/>
      <w:lvlJc w:val="left"/>
      <w:pPr>
        <w:ind w:left="420"/>
      </w:pPr>
    </w:lvl>
  </w:abstractNum>
  <w:abstractNum w:abstractNumId="2">
    <w:nsid w:val="F2F85759"/>
    <w:multiLevelType w:val="singleLevel"/>
    <w:tmpl w:val="F2F8575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D910379"/>
    <w:multiLevelType w:val="singleLevel"/>
    <w:tmpl w:val="3D910379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26B7A9C"/>
    <w:rsid w:val="1A0D61E2"/>
    <w:rsid w:val="1BB7165F"/>
    <w:rsid w:val="1D135AE5"/>
    <w:rsid w:val="21D43106"/>
    <w:rsid w:val="294C5FA0"/>
    <w:rsid w:val="294F6480"/>
    <w:rsid w:val="2D8778F4"/>
    <w:rsid w:val="2F511183"/>
    <w:rsid w:val="2FF16A3D"/>
    <w:rsid w:val="33D75E9F"/>
    <w:rsid w:val="34FD1935"/>
    <w:rsid w:val="38E6020E"/>
    <w:rsid w:val="3BA6182A"/>
    <w:rsid w:val="4469416F"/>
    <w:rsid w:val="47431429"/>
    <w:rsid w:val="54CF3259"/>
    <w:rsid w:val="55391F74"/>
    <w:rsid w:val="56AD639D"/>
    <w:rsid w:val="578E0DE5"/>
    <w:rsid w:val="582232DD"/>
    <w:rsid w:val="5EFA5B8B"/>
    <w:rsid w:val="616019E3"/>
    <w:rsid w:val="629E7EC9"/>
    <w:rsid w:val="66650F64"/>
    <w:rsid w:val="674072DB"/>
    <w:rsid w:val="6BDE0147"/>
    <w:rsid w:val="6D673C9A"/>
    <w:rsid w:val="70A365CB"/>
    <w:rsid w:val="72B15B79"/>
    <w:rsid w:val="73762F4A"/>
    <w:rsid w:val="7622309C"/>
    <w:rsid w:val="79FB3952"/>
    <w:rsid w:val="7AA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S1-14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1333</Words>
  <Characters>1684</Characters>
  <Lines>0</Lines>
  <Paragraphs>0</Paragraphs>
  <TotalTime>26</TotalTime>
  <ScaleCrop>false</ScaleCrop>
  <LinksUpToDate>false</LinksUpToDate>
  <CharactersWithSpaces>2331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2022-08-01T02:24:00Z</dcterms:created>
  <dc:creator>DELL</dc:creator>
  <cp:lastModifiedBy>137----1396</cp:lastModifiedBy>
  <dcterms:modified xsi:type="dcterms:W3CDTF">2023-02-28T11:37:46Z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C45CEB1D117B40B48A3A3D91D0D33A44</vt:lpwstr>
  </property>
</Properties>
</file>