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700" w:lineRule="exact"/>
        <w:jc w:val="center"/>
        <w:rPr>
          <w:rFonts w:ascii="方正小标宋简体" w:hAnsi="黑体" w:eastAsia="方正小标宋简体" w:cs="宋体"/>
          <w:color w:val="000000"/>
          <w:kern w:val="0"/>
          <w:sz w:val="40"/>
          <w:szCs w:val="40"/>
        </w:rPr>
      </w:pPr>
      <w:r>
        <w:rPr>
          <w:rFonts w:hint="eastAsia" w:ascii="方正小标宋简体" w:hAnsi="黑体" w:eastAsia="方正小标宋简体" w:cs="宋体"/>
          <w:color w:val="000000"/>
          <w:kern w:val="0"/>
          <w:sz w:val="40"/>
          <w:szCs w:val="40"/>
        </w:rPr>
        <w:t xml:space="preserve"> 新安小学教师2</w:t>
      </w:r>
      <w:r>
        <w:rPr>
          <w:rFonts w:ascii="方正小标宋简体" w:hAnsi="黑体" w:eastAsia="方正小标宋简体" w:cs="宋体"/>
          <w:color w:val="000000"/>
          <w:kern w:val="0"/>
          <w:sz w:val="40"/>
          <w:szCs w:val="40"/>
        </w:rPr>
        <w:t>023</w:t>
      </w:r>
      <w:r>
        <w:rPr>
          <w:rFonts w:hint="eastAsia" w:ascii="方正小标宋简体" w:hAnsi="黑体" w:eastAsia="方正小标宋简体" w:cs="宋体"/>
          <w:color w:val="000000"/>
          <w:kern w:val="0"/>
          <w:sz w:val="40"/>
          <w:szCs w:val="40"/>
        </w:rPr>
        <w:t>年“大家访”活动记录表</w:t>
      </w:r>
    </w:p>
    <w:tbl>
      <w:tblPr>
        <w:tblStyle w:val="4"/>
        <w:tblW w:w="9039" w:type="dxa"/>
        <w:jc w:val="center"/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855"/>
        <w:gridCol w:w="1691"/>
        <w:gridCol w:w="241"/>
        <w:gridCol w:w="1099"/>
        <w:gridCol w:w="1241"/>
        <w:gridCol w:w="517"/>
        <w:gridCol w:w="923"/>
        <w:gridCol w:w="1472"/>
      </w:tblGrid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2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16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ind w:firstLine="280" w:firstLineChars="100"/>
              <w:jc w:val="both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许亚芳</w:t>
            </w:r>
          </w:p>
        </w:tc>
        <w:tc>
          <w:tcPr>
            <w:tcW w:w="13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班级</w:t>
            </w:r>
          </w:p>
        </w:tc>
        <w:tc>
          <w:tcPr>
            <w:tcW w:w="12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二（3）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14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赵锦辉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1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李秋香</w:t>
            </w:r>
          </w:p>
        </w:tc>
        <w:tc>
          <w:tcPr>
            <w:tcW w:w="2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同行教师</w:t>
            </w:r>
          </w:p>
        </w:tc>
        <w:tc>
          <w:tcPr>
            <w:tcW w:w="2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马佳丽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1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6月8日</w:t>
            </w:r>
          </w:p>
        </w:tc>
        <w:tc>
          <w:tcPr>
            <w:tcW w:w="2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家访形式</w:t>
            </w:r>
          </w:p>
        </w:tc>
        <w:tc>
          <w:tcPr>
            <w:tcW w:w="2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上门家访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372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家访起因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80" w:firstLineChars="200"/>
              <w:jc w:val="left"/>
              <w:rPr>
                <w:rFonts w:hint="default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该生在校学习时思想有些松懈，做作业时不够专心，容易分心，经常粗心出错，写字态度也不够端正，有时字迹潦草，有好几次默写成绩不理想。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260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家访过程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ind w:firstLine="480" w:firstLineChars="200"/>
              <w:jc w:val="left"/>
              <w:rPr>
                <w:rFonts w:hint="default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和家长提前沟通，确定好时间,进行上门家访。家访过程中向家长了解学生在家的学习、生活情况，跟家长探讨一些辅导孩子学习的方法，也向家长如实反映孩子在校表现，向学生提出一些改进意见。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555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情况分析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ind w:firstLine="480" w:firstLineChars="200"/>
              <w:jc w:val="left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该生基础知识较扎实，学习能力较强，但本学期在学习态度上不及以往，稍有松懈，写作业常有马虎的现象，默写成绩有好几次都不理想，对生字的意思常有不理解的情况，导致同音字混淆。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833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措施与成效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both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</w:rPr>
              <w:t xml:space="preserve">   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平时加强写字训练，努力把字写得又快又好。多进行课外阅读，在阅读中加强识字和理解能力，对生字要自觉养成查字典的习惯，在理解字义的基础上理解词语的意思。只有在理解字义和词义后才能解决同音字混淆的问题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689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家访反思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家校合作是促进学生发展进步最有效的方式之一。老师与家长直接沟通能方便快捷地了解学生的情况。通过本次家访，家长知道了应该如何辅导孩子学习，以帮助孩子取得进步。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720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家访掠影</w:t>
            </w:r>
          </w:p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（附照片）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drawing>
                <wp:inline distT="0" distB="0" distL="114300" distR="114300">
                  <wp:extent cx="4455160" cy="3341370"/>
                  <wp:effectExtent l="0" t="0" r="2540" b="11430"/>
                  <wp:docPr id="1" name="图片 1" descr="8cbe777d9de1571b7a92a4b28eaca0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8cbe777d9de1571b7a92a4b28eaca0a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55160" cy="33413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/>
    <w:sectPr>
      <w:footerReference r:id="rId3" w:type="default"/>
      <w:footerReference r:id="rId4" w:type="even"/>
      <w:pgSz w:w="11906" w:h="16838"/>
      <w:pgMar w:top="1418" w:right="1531" w:bottom="1276" w:left="1531" w:header="851" w:footer="992" w:gutter="0"/>
      <w:pgNumType w:fmt="numberInDash" w:start="7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  <w:sz w:val="28"/>
        <w:szCs w:val="28"/>
      </w:rPr>
    </w:pPr>
    <w:r>
      <w:rPr>
        <w:rStyle w:val="6"/>
        <w:sz w:val="28"/>
        <w:szCs w:val="28"/>
      </w:rPr>
      <w:fldChar w:fldCharType="begin"/>
    </w:r>
    <w:r>
      <w:rPr>
        <w:rStyle w:val="6"/>
        <w:sz w:val="28"/>
        <w:szCs w:val="28"/>
      </w:rPr>
      <w:instrText xml:space="preserve">PAGE  </w:instrText>
    </w:r>
    <w:r>
      <w:rPr>
        <w:rStyle w:val="6"/>
        <w:sz w:val="28"/>
        <w:szCs w:val="28"/>
      </w:rPr>
      <w:fldChar w:fldCharType="separate"/>
    </w:r>
    <w:r>
      <w:rPr>
        <w:rStyle w:val="6"/>
        <w:sz w:val="28"/>
        <w:szCs w:val="28"/>
      </w:rPr>
      <w:t>- 7 -</w:t>
    </w:r>
    <w:r>
      <w:rPr>
        <w:rStyle w:val="6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t>- 7 -</w:t>
    </w:r>
    <w:r>
      <w:rPr>
        <w:rStyle w:val="6"/>
      </w:rP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ViNjU3ZDYxMmZkM2E4Njg1ZjliNTNhMjM2OWYzYmEifQ=="/>
  </w:docVars>
  <w:rsids>
    <w:rsidRoot w:val="00B13FBB"/>
    <w:rsid w:val="00277C63"/>
    <w:rsid w:val="00291081"/>
    <w:rsid w:val="007960DC"/>
    <w:rsid w:val="00B13FBB"/>
    <w:rsid w:val="00D50EF8"/>
    <w:rsid w:val="0CA71613"/>
    <w:rsid w:val="12085DF1"/>
    <w:rsid w:val="13490FC3"/>
    <w:rsid w:val="1A6B4094"/>
    <w:rsid w:val="276F69A8"/>
    <w:rsid w:val="29C74D9F"/>
    <w:rsid w:val="2BBF5FEE"/>
    <w:rsid w:val="42E36CE2"/>
    <w:rsid w:val="430842D4"/>
    <w:rsid w:val="567F0E67"/>
    <w:rsid w:val="651266F7"/>
    <w:rsid w:val="6CA65E33"/>
    <w:rsid w:val="6CDC1854"/>
    <w:rsid w:val="6FF0314E"/>
    <w:rsid w:val="73B644F4"/>
    <w:rsid w:val="779C230C"/>
    <w:rsid w:val="7BBD2F2B"/>
    <w:rsid w:val="7BBF7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character" w:customStyle="1" w:styleId="7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510</Words>
  <Characters>513</Characters>
  <Lines>1</Lines>
  <Paragraphs>1</Paragraphs>
  <TotalTime>3</TotalTime>
  <ScaleCrop>false</ScaleCrop>
  <LinksUpToDate>false</LinksUpToDate>
  <CharactersWithSpaces>517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2023-01-06T12:47:00Z</dcterms:created>
  <dc:creator>Administrator</dc:creator>
  <cp:lastModifiedBy>桃李芬芳1411296780</cp:lastModifiedBy>
  <dcterms:modified xsi:type="dcterms:W3CDTF">2023-06-11T15:17:13Z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49710000410D4BB2BB488AC44C5DFD6C</vt:lpwstr>
  </property>
</Properties>
</file>