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 w:eastAsiaTheme="minorEastAsia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</w:rPr>
        <w:t>7．3.2　三角函数的图象与性质(1)</w:t>
      </w:r>
      <w:r>
        <w:rPr>
          <w:rFonts w:hint="eastAsia" w:ascii="Times New Roman" w:hAnsi="Times New Roman" w:cs="Times New Roman"/>
          <w:b/>
          <w:bCs w:val="0"/>
          <w:color w:val="000000" w:themeColor="text1"/>
          <w:sz w:val="21"/>
          <w:szCs w:val="21"/>
          <w:highlight w:val="none"/>
          <w:shd w:val="clear" w:color="FFFFFF" w:fill="D9D9D9"/>
          <w:lang w:eastAsia="zh-CN"/>
          <w14:glow w14:rad="0">
            <w14:srgbClr w14:val="000000"/>
          </w14:glow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reflection w14:blurRad="0" w14:stA="0" w14:stPos="0" w14:endA="0" w14:endPos="0" w14:dist="0" w14:dir="0" w14:fadeDir="0" w14:sx="0" w14:sy="0" w14:kx="0" w14:ky="0" w14:algn="none"/>
          <w14:textOutline w14:w="10160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chemeClr w14:val="tx1"/>
            </w14:solidFill>
          </w14:textFill>
          <w14:props3d w14:extrusionH="0" w14:contourW="0" w14:prstMaterial="clear"/>
        </w:rPr>
        <w:t>作业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4"/>
          <w:szCs w:val="24"/>
        </w:rPr>
        <w:t>一、 单项选择题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要得到正弦曲线，只要将余弦曲线(　　)</w:t>
      </w:r>
      <w:bookmarkStart w:id="0" w:name="_GoBack"/>
      <w:bookmarkEnd w:id="0"/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向右平移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个单位长度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B. 向左平移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个单位长度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向右平移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个单位长度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D. 向左平移π个单位长度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若点M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\b\lc\(\rc\)(\a\vs4\al\co1(\f(π,2)，－m))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在函数y＝sinx的图象上，则m的值为(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0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B. 1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C. －1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D. 2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函数f(x)＝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\f(x,|x|)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的图象大致形状是(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"C:\\Users\\Administrator\\Desktop\\21活动单数学必修第一册(苏教版)\\HD21-B1SX130.tif"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542925" cy="5905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A    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"C:\\Users\\Administrator\\Desktop\\21活动单数学必修第一册(苏教版)\\HD21-B1SX131.tif"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542925" cy="5715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B      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"C:\\Users\\Administrator\\Desktop\\21活动单数学必修第一册(苏教版)\\HD21-B1SX132.tif"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542925" cy="5715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C        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"C:\\Users\\Administrator\\Desktop\\21活动单数学必修第一册(苏教版)\\HD21-B1SX133.tif"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542925" cy="5905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方程x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－cosx＝0的实数解的个数是(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0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B. 1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C. 2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D. 3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 函数y＝1＋sinx，x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[0，2π]的图象与直线y＝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的交点有(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2个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B. 3个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C. 4个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D. 无数个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在(0，2π)内使sinx&gt;|cosx|成立的x的取值范围是(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\b\lc\(\rc\)(\a\vs4\al\co1(\f(π,4)，\f(3π,4)))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\b\lc\(\rc\)(\a\vs4\al\co1(\f(π,4)，\f(π,2)))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∪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\b\lc\(\rc\)(\a\vs4\al\co1(\f(5π,4)，\f(3π,2)))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\b\lc\(\rc\)(\a\vs4\al\co1(\f(π,4)，\f(π,2)))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\b\lc\(\rc\)(\a\vs4\al\co1(\f(5π,4)，\f(7π,4)))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 多项选择题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 已知函数f(x)＝sin(x＋φ)(x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)，则下列结论中正确的是(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函数f(x)的最小正周期为2π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函</w:t>
      </w:r>
      <w:r>
        <w:rPr>
          <w:rFonts w:hint="eastAsia" w:ascii="Times New Roman" w:hAnsi="Times New Roman" w:cs="Times New Roman"/>
          <w:sz w:val="24"/>
          <w:szCs w:val="24"/>
        </w:rPr>
        <w:t>数</w:t>
      </w:r>
      <w:r>
        <w:rPr>
          <w:rFonts w:ascii="Times New Roman" w:hAnsi="Times New Roman" w:cs="Times New Roman"/>
          <w:sz w:val="24"/>
          <w:szCs w:val="24"/>
        </w:rPr>
        <w:t>f(x)的图象与x轴有无数个交点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函数f(x)是奇函数的充要条件是φ＝2kπ(k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函数f(x)是偶函数的充要条件是φ＝kπ＋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以下对正弦函数y＝sinx的图象描述中，正确的是(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在x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[2kπ，2kπ＋2π](k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)上的图象形状相同，只是位置不同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介于直线y＝1与直线y＝－1之间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关于x轴对称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与y轴仅有一个交点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 填空题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在[0，2π]内，不等式sinx&lt;－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\f(\r(,3) 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的解集是________．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若0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2π，且|cosx－sinx|＝sinx－cosx，则x的取值范围是________．</w:t>
      </w:r>
    </w:p>
    <w:p>
      <w:pPr>
        <w:pStyle w:val="2"/>
        <w:snapToGrid w:val="0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"C:\\Users\\Administrator\\Desktop\\21活动单数学必修第一册(苏教版)\\DX20-G1SX464.tif"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866775" cy="752475"/>
            <wp:effectExtent l="0" t="0" r="9525" b="9525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若直线y＝m与函数y＝sinx，x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[0，2π]的图象只有一个交点，则m＝________；有且只有两个交点，则m的取值范围是____________．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 xml:space="preserve"> 如图，函数y＝2cosx(0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2π)的图象和直线y＝2围成一个封闭的平面图形，则这个封闭图形的面积为________．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 解答题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用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五点法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画出函数y＝2cosx＋1在[0，2π]上的图象．(要求：列表，描点)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>已知函数f(x)＝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\b\lc\{(\a\vs4\al\co1(cosx，－π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x&lt;0，,sinx，  0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π.))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作出该函数的图象；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若f(x)＝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，求x的值．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wZDViZWM0OWUyYTZmYWUyZmIzYzEwZTM2MDUxZjMifQ=="/>
  </w:docVars>
  <w:rsids>
    <w:rsidRoot w:val="30341DE9"/>
    <w:rsid w:val="30341D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D21-B1SX132.tif" TargetMode="External"/><Relationship Id="rId8" Type="http://schemas.openxmlformats.org/officeDocument/2006/relationships/image" Target="media/image3.png"/><Relationship Id="rId7" Type="http://schemas.openxmlformats.org/officeDocument/2006/relationships/image" Target="HD21-B1SX131.tif" TargetMode="External"/><Relationship Id="rId6" Type="http://schemas.openxmlformats.org/officeDocument/2006/relationships/image" Target="media/image2.png"/><Relationship Id="rId5" Type="http://schemas.openxmlformats.org/officeDocument/2006/relationships/image" Target="HD21-B1SX130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DX20-G1SX464.tif" TargetMode="External"/><Relationship Id="rId12" Type="http://schemas.openxmlformats.org/officeDocument/2006/relationships/image" Target="media/image5.png"/><Relationship Id="rId11" Type="http://schemas.openxmlformats.org/officeDocument/2006/relationships/image" Target="HD21-B1SX133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920</Characters>
  <Lines>0</Lines>
  <Paragraphs>0</Paragraphs>
  <TotalTime>5</TotalTime>
  <ScaleCrop>false</ScaleCrop>
  <LinksUpToDate>false</LinksUpToDate>
  <CharactersWithSpaces>1175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2022-12-07T01:10:00Z</dcterms:created>
  <dc:creator>Administrator</dc:creator>
  <cp:lastModifiedBy>Administrator</cp:lastModifiedBy>
  <dcterms:modified xsi:type="dcterms:W3CDTF">2022-12-07T01:20:11Z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9326CB8E44A3451DB1458F771DD52938</vt:lpwstr>
  </property>
</Properties>
</file>