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0C4" w:rsidRDefault="008B671D" w:rsidP="008B671D">
      <w:pPr>
        <w:spacing w:line="640" w:lineRule="exact"/>
        <w:jc w:val="center"/>
        <w:rPr>
          <w:rFonts w:ascii="Times New Roman" w:eastAsia="方正小标宋简体" w:hAnsi="Times New Roman" w:cs="Times New Roman"/>
          <w:spacing w:val="-20"/>
          <w:sz w:val="44"/>
          <w:szCs w:val="44"/>
        </w:rPr>
      </w:pPr>
      <w:r>
        <w:rPr>
          <w:rFonts w:ascii="Times New Roman" w:eastAsia="方正小标宋简体" w:hAnsi="Times New Roman" w:cs="Times New Roman" w:hint="eastAsia"/>
          <w:spacing w:val="-20"/>
          <w:sz w:val="44"/>
          <w:szCs w:val="44"/>
        </w:rPr>
        <w:t>武进区教育系统重点领域安全生产风险</w:t>
      </w:r>
      <w:r w:rsidRPr="00AE336E">
        <w:rPr>
          <w:rFonts w:ascii="Times New Roman" w:eastAsia="方正小标宋简体" w:hAnsi="Times New Roman" w:cs="Times New Roman" w:hint="eastAsia"/>
          <w:spacing w:val="-20"/>
          <w:sz w:val="44"/>
          <w:szCs w:val="44"/>
        </w:rPr>
        <w:t>专项整治巩固提升年</w:t>
      </w:r>
      <w:r>
        <w:rPr>
          <w:rFonts w:ascii="Times New Roman" w:eastAsia="方正小标宋简体" w:hAnsi="Times New Roman" w:cs="Times New Roman" w:hint="eastAsia"/>
          <w:spacing w:val="-20"/>
          <w:sz w:val="44"/>
          <w:szCs w:val="44"/>
        </w:rPr>
        <w:t>行动实施方案</w:t>
      </w:r>
    </w:p>
    <w:p w:rsidR="008B671D" w:rsidRDefault="008B671D" w:rsidP="008B671D">
      <w:pPr>
        <w:spacing w:line="640" w:lineRule="exact"/>
        <w:jc w:val="center"/>
        <w:rPr>
          <w:rFonts w:ascii="Times New Roman" w:eastAsia="方正小标宋简体" w:hAnsi="Times New Roman" w:cs="Times New Roman"/>
          <w:spacing w:val="-20"/>
          <w:sz w:val="44"/>
          <w:szCs w:val="44"/>
        </w:rPr>
      </w:pPr>
    </w:p>
    <w:p w:rsidR="006650BE" w:rsidRPr="006650BE" w:rsidRDefault="006650BE" w:rsidP="006B13CA">
      <w:pPr>
        <w:autoSpaceDE w:val="0"/>
        <w:autoSpaceDN w:val="0"/>
        <w:spacing w:line="570" w:lineRule="exact"/>
        <w:ind w:right="268" w:firstLineChars="200" w:firstLine="616"/>
        <w:rPr>
          <w:rFonts w:ascii="仿宋" w:eastAsia="仿宋" w:hAnsi="仿宋" w:cs="仿宋_GB2312"/>
          <w:kern w:val="0"/>
          <w:sz w:val="32"/>
          <w:szCs w:val="32"/>
          <w:lang w:eastAsia="en-US" w:bidi="en-US"/>
        </w:rPr>
      </w:pPr>
      <w:r w:rsidRPr="006650BE">
        <w:rPr>
          <w:rFonts w:ascii="仿宋" w:eastAsia="仿宋" w:hAnsi="仿宋" w:cs="仿宋_GB2312"/>
          <w:spacing w:val="-6"/>
          <w:kern w:val="0"/>
          <w:sz w:val="32"/>
          <w:szCs w:val="32"/>
          <w:lang w:eastAsia="en-US" w:bidi="en-US"/>
        </w:rPr>
        <w:t>今年是全面贯彻落实党的二十大精神的开局之年，也是</w:t>
      </w:r>
      <w:r w:rsidR="001249C4">
        <w:rPr>
          <w:rFonts w:ascii="仿宋" w:eastAsia="仿宋" w:hAnsi="仿宋" w:cs="仿宋_GB2312" w:hint="eastAsia"/>
          <w:spacing w:val="-6"/>
          <w:kern w:val="0"/>
          <w:sz w:val="32"/>
          <w:szCs w:val="32"/>
          <w:lang w:bidi="en-US"/>
        </w:rPr>
        <w:t>我</w:t>
      </w:r>
      <w:r w:rsidRPr="006650BE">
        <w:rPr>
          <w:rFonts w:ascii="仿宋" w:eastAsia="仿宋" w:hAnsi="仿宋" w:cs="仿宋_GB2312"/>
          <w:spacing w:val="-6"/>
          <w:kern w:val="0"/>
          <w:sz w:val="32"/>
          <w:szCs w:val="32"/>
          <w:lang w:eastAsia="en-US" w:bidi="en-US"/>
        </w:rPr>
        <w:t>区</w:t>
      </w:r>
      <w:r w:rsidRPr="006650BE">
        <w:rPr>
          <w:rFonts w:ascii="仿宋" w:eastAsia="仿宋" w:hAnsi="仿宋" w:cs="仿宋_GB2312"/>
          <w:spacing w:val="-15"/>
          <w:kern w:val="0"/>
          <w:sz w:val="32"/>
          <w:szCs w:val="32"/>
          <w:lang w:eastAsia="en-US" w:bidi="en-US"/>
        </w:rPr>
        <w:t>深入推进</w:t>
      </w:r>
      <w:r w:rsidRPr="006650BE">
        <w:rPr>
          <w:rFonts w:ascii="仿宋" w:eastAsia="仿宋" w:hAnsi="仿宋" w:cs="仿宋_GB2312"/>
          <w:kern w:val="0"/>
          <w:sz w:val="32"/>
          <w:szCs w:val="32"/>
          <w:lang w:eastAsia="en-US" w:bidi="en-US"/>
        </w:rPr>
        <w:t>“532”</w:t>
      </w:r>
      <w:r w:rsidRPr="006650BE">
        <w:rPr>
          <w:rFonts w:ascii="仿宋" w:eastAsia="仿宋" w:hAnsi="仿宋" w:cs="仿宋_GB2312"/>
          <w:spacing w:val="-10"/>
          <w:kern w:val="0"/>
          <w:sz w:val="32"/>
          <w:szCs w:val="32"/>
          <w:lang w:eastAsia="en-US" w:bidi="en-US"/>
        </w:rPr>
        <w:t>发展战略的关键之年、</w:t>
      </w:r>
      <w:r w:rsidR="001249C4">
        <w:rPr>
          <w:rFonts w:ascii="仿宋" w:eastAsia="仿宋" w:hAnsi="仿宋" w:cs="仿宋_GB2312" w:hint="eastAsia"/>
          <w:spacing w:val="-10"/>
          <w:kern w:val="0"/>
          <w:sz w:val="32"/>
          <w:szCs w:val="32"/>
          <w:lang w:bidi="en-US"/>
        </w:rPr>
        <w:t>我市</w:t>
      </w:r>
      <w:r w:rsidRPr="006650BE">
        <w:rPr>
          <w:rFonts w:ascii="仿宋" w:eastAsia="仿宋" w:hAnsi="仿宋" w:cs="仿宋_GB2312"/>
          <w:spacing w:val="-10"/>
          <w:kern w:val="0"/>
          <w:sz w:val="32"/>
          <w:szCs w:val="32"/>
          <w:lang w:eastAsia="en-US" w:bidi="en-US"/>
        </w:rPr>
        <w:t>迈入</w:t>
      </w:r>
      <w:r w:rsidR="006B13CA">
        <w:rPr>
          <w:rFonts w:ascii="仿宋" w:eastAsia="仿宋" w:hAnsi="仿宋" w:cs="仿宋_GB2312"/>
          <w:kern w:val="0"/>
          <w:sz w:val="32"/>
          <w:szCs w:val="32"/>
          <w:lang w:eastAsia="en-US" w:bidi="en-US"/>
        </w:rPr>
        <w:t>GDP</w:t>
      </w:r>
      <w:r w:rsidRPr="006650BE">
        <w:rPr>
          <w:rFonts w:ascii="仿宋" w:eastAsia="仿宋" w:hAnsi="仿宋" w:cs="仿宋_GB2312"/>
          <w:kern w:val="0"/>
          <w:sz w:val="32"/>
          <w:szCs w:val="32"/>
          <w:lang w:eastAsia="en-US" w:bidi="en-US"/>
        </w:rPr>
        <w:t>万亿之城的决胜</w:t>
      </w:r>
      <w:r w:rsidRPr="006650BE">
        <w:rPr>
          <w:rFonts w:ascii="仿宋" w:eastAsia="仿宋" w:hAnsi="仿宋" w:cs="仿宋_GB2312"/>
          <w:spacing w:val="-11"/>
          <w:kern w:val="0"/>
          <w:sz w:val="32"/>
          <w:szCs w:val="32"/>
          <w:lang w:eastAsia="en-US" w:bidi="en-US"/>
        </w:rPr>
        <w:t>之年，做好安全生产工作，确保社会大局安全稳定，意义尤为重</w:t>
      </w:r>
      <w:r w:rsidRPr="006650BE">
        <w:rPr>
          <w:rFonts w:ascii="仿宋" w:eastAsia="仿宋" w:hAnsi="仿宋" w:cs="仿宋_GB2312"/>
          <w:spacing w:val="-12"/>
          <w:kern w:val="0"/>
          <w:sz w:val="32"/>
          <w:szCs w:val="32"/>
          <w:lang w:eastAsia="en-US" w:bidi="en-US"/>
        </w:rPr>
        <w:t>大。根据《</w:t>
      </w:r>
      <w:r w:rsidR="00211F95" w:rsidRPr="00885800">
        <w:rPr>
          <w:rFonts w:ascii="仿宋" w:eastAsia="仿宋" w:hAnsi="仿宋" w:cs="仿宋_GB2312" w:hint="eastAsia"/>
          <w:spacing w:val="-12"/>
          <w:kern w:val="0"/>
          <w:sz w:val="32"/>
          <w:szCs w:val="32"/>
          <w:lang w:bidi="en-US"/>
        </w:rPr>
        <w:t>武进区重点行业领域安全生产风险专项整治巩固提升年行动实施方案</w:t>
      </w:r>
      <w:r w:rsidRPr="006650BE">
        <w:rPr>
          <w:rFonts w:ascii="仿宋" w:eastAsia="仿宋" w:hAnsi="仿宋" w:cs="仿宋_GB2312"/>
          <w:spacing w:val="-23"/>
          <w:kern w:val="0"/>
          <w:sz w:val="32"/>
          <w:szCs w:val="32"/>
          <w:lang w:eastAsia="en-US" w:bidi="en-US"/>
        </w:rPr>
        <w:t>》</w:t>
      </w:r>
      <w:r w:rsidR="00211F95" w:rsidRPr="00885800">
        <w:rPr>
          <w:rFonts w:ascii="仿宋" w:eastAsia="仿宋" w:hAnsi="仿宋" w:cs="仿宋_GB2312" w:hint="eastAsia"/>
          <w:kern w:val="0"/>
          <w:sz w:val="32"/>
          <w:szCs w:val="32"/>
          <w:lang w:bidi="en-US"/>
        </w:rPr>
        <w:t>的部署和</w:t>
      </w:r>
      <w:r w:rsidRPr="006650BE">
        <w:rPr>
          <w:rFonts w:ascii="仿宋" w:eastAsia="仿宋" w:hAnsi="仿宋" w:cs="仿宋_GB2312"/>
          <w:kern w:val="0"/>
          <w:sz w:val="32"/>
          <w:szCs w:val="32"/>
          <w:lang w:eastAsia="en-US" w:bidi="en-US"/>
        </w:rPr>
        <w:t>要求，</w:t>
      </w:r>
      <w:r w:rsidR="00211F95" w:rsidRPr="00885800">
        <w:rPr>
          <w:rFonts w:ascii="仿宋" w:eastAsia="仿宋" w:hAnsi="仿宋" w:cs="仿宋_GB2312" w:hint="eastAsia"/>
          <w:spacing w:val="-11"/>
          <w:kern w:val="0"/>
          <w:sz w:val="32"/>
          <w:szCs w:val="32"/>
          <w:lang w:bidi="en-US"/>
        </w:rPr>
        <w:t>区教育局</w:t>
      </w:r>
      <w:r w:rsidRPr="006650BE">
        <w:rPr>
          <w:rFonts w:ascii="仿宋" w:eastAsia="仿宋" w:hAnsi="仿宋" w:cs="仿宋_GB2312"/>
          <w:spacing w:val="-11"/>
          <w:kern w:val="0"/>
          <w:sz w:val="32"/>
          <w:szCs w:val="32"/>
          <w:lang w:eastAsia="en-US" w:bidi="en-US"/>
        </w:rPr>
        <w:t>决定在全区</w:t>
      </w:r>
      <w:r w:rsidR="00211F95" w:rsidRPr="00885800">
        <w:rPr>
          <w:rFonts w:ascii="仿宋" w:eastAsia="仿宋" w:hAnsi="仿宋" w:cs="仿宋_GB2312" w:hint="eastAsia"/>
          <w:spacing w:val="-11"/>
          <w:kern w:val="0"/>
          <w:sz w:val="32"/>
          <w:szCs w:val="32"/>
          <w:lang w:bidi="en-US"/>
        </w:rPr>
        <w:t>教育系统中</w:t>
      </w:r>
      <w:r w:rsidR="00211F95" w:rsidRPr="00885800">
        <w:rPr>
          <w:rFonts w:ascii="仿宋" w:eastAsia="仿宋" w:hAnsi="仿宋" w:cs="仿宋_GB2312"/>
          <w:spacing w:val="-11"/>
          <w:kern w:val="0"/>
          <w:sz w:val="32"/>
          <w:szCs w:val="32"/>
          <w:lang w:eastAsia="en-US" w:bidi="en-US"/>
        </w:rPr>
        <w:t>开展重点</w:t>
      </w:r>
      <w:r w:rsidRPr="006650BE">
        <w:rPr>
          <w:rFonts w:ascii="仿宋" w:eastAsia="仿宋" w:hAnsi="仿宋" w:cs="仿宋_GB2312"/>
          <w:spacing w:val="-11"/>
          <w:kern w:val="0"/>
          <w:sz w:val="32"/>
          <w:szCs w:val="32"/>
          <w:lang w:eastAsia="en-US" w:bidi="en-US"/>
        </w:rPr>
        <w:t>领域安全生产风险专项整治巩固提升年行动。现制定如下实施方案：</w:t>
      </w:r>
    </w:p>
    <w:p w:rsidR="006650BE" w:rsidRPr="006650BE" w:rsidRDefault="006650BE" w:rsidP="006B13CA">
      <w:pPr>
        <w:autoSpaceDE w:val="0"/>
        <w:autoSpaceDN w:val="0"/>
        <w:spacing w:line="570" w:lineRule="exact"/>
        <w:ind w:firstLineChars="200" w:firstLine="640"/>
        <w:rPr>
          <w:rFonts w:ascii="黑体" w:eastAsia="黑体" w:hAnsi="仿宋_GB2312" w:cs="仿宋_GB2312"/>
          <w:kern w:val="0"/>
          <w:sz w:val="32"/>
          <w:szCs w:val="32"/>
          <w:lang w:eastAsia="en-US" w:bidi="en-US"/>
        </w:rPr>
      </w:pPr>
      <w:r w:rsidRPr="006650BE">
        <w:rPr>
          <w:rFonts w:ascii="黑体" w:eastAsia="黑体" w:hAnsi="仿宋_GB2312" w:cs="仿宋_GB2312" w:hint="eastAsia"/>
          <w:kern w:val="0"/>
          <w:sz w:val="32"/>
          <w:szCs w:val="32"/>
          <w:lang w:eastAsia="en-US" w:bidi="en-US"/>
        </w:rPr>
        <w:t>一、目标任务</w:t>
      </w:r>
    </w:p>
    <w:p w:rsidR="006650BE" w:rsidRPr="006650BE" w:rsidRDefault="006650BE" w:rsidP="006B13CA">
      <w:pPr>
        <w:autoSpaceDE w:val="0"/>
        <w:autoSpaceDN w:val="0"/>
        <w:spacing w:line="570" w:lineRule="exact"/>
        <w:ind w:right="428" w:firstLineChars="200" w:firstLine="616"/>
        <w:rPr>
          <w:rFonts w:ascii="仿宋" w:eastAsia="仿宋" w:hAnsi="仿宋" w:cs="仿宋_GB2312"/>
          <w:kern w:val="0"/>
          <w:sz w:val="32"/>
          <w:szCs w:val="32"/>
          <w:lang w:eastAsia="en-US" w:bidi="en-US"/>
        </w:rPr>
      </w:pPr>
      <w:r w:rsidRPr="006650BE">
        <w:rPr>
          <w:rFonts w:ascii="仿宋" w:eastAsia="仿宋" w:hAnsi="仿宋" w:cs="仿宋_GB2312"/>
          <w:spacing w:val="-6"/>
          <w:kern w:val="0"/>
          <w:sz w:val="32"/>
          <w:szCs w:val="32"/>
          <w:lang w:eastAsia="en-US" w:bidi="en-US"/>
        </w:rPr>
        <w:t>以习近平新时代中国特色社会主义思想为指导，深入贯彻习</w:t>
      </w:r>
      <w:r w:rsidRPr="006650BE">
        <w:rPr>
          <w:rFonts w:ascii="仿宋" w:eastAsia="仿宋" w:hAnsi="仿宋" w:cs="仿宋_GB2312"/>
          <w:spacing w:val="5"/>
          <w:kern w:val="0"/>
          <w:sz w:val="32"/>
          <w:szCs w:val="32"/>
          <w:lang w:eastAsia="en-US" w:bidi="en-US"/>
        </w:rPr>
        <w:t>近平总书记关于安全生产的重要指示批示精神和党的二十大报告关于</w:t>
      </w:r>
      <w:r w:rsidR="00211F95" w:rsidRPr="00885800">
        <w:rPr>
          <w:rFonts w:ascii="仿宋" w:eastAsia="仿宋" w:hAnsi="仿宋" w:cs="仿宋_GB2312" w:hint="eastAsia"/>
          <w:spacing w:val="5"/>
          <w:kern w:val="0"/>
          <w:sz w:val="32"/>
          <w:szCs w:val="32"/>
          <w:lang w:bidi="en-US"/>
        </w:rPr>
        <w:t>“</w:t>
      </w:r>
      <w:r w:rsidRPr="006650BE">
        <w:rPr>
          <w:rFonts w:ascii="仿宋" w:eastAsia="仿宋" w:hAnsi="仿宋" w:cs="仿宋_GB2312"/>
          <w:spacing w:val="5"/>
          <w:kern w:val="0"/>
          <w:sz w:val="32"/>
          <w:szCs w:val="32"/>
          <w:lang w:eastAsia="en-US" w:bidi="en-US"/>
        </w:rPr>
        <w:t>推进安全生产风险专项整治，加强重点行业、重点领域安全监管</w:t>
      </w:r>
      <w:r w:rsidR="00211F95" w:rsidRPr="00885800">
        <w:rPr>
          <w:rFonts w:ascii="仿宋" w:eastAsia="仿宋" w:hAnsi="仿宋" w:cs="仿宋_GB2312" w:hint="eastAsia"/>
          <w:spacing w:val="5"/>
          <w:kern w:val="0"/>
          <w:sz w:val="32"/>
          <w:szCs w:val="32"/>
          <w:lang w:bidi="en-US"/>
        </w:rPr>
        <w:t>”</w:t>
      </w:r>
      <w:r w:rsidRPr="006650BE">
        <w:rPr>
          <w:rFonts w:ascii="仿宋" w:eastAsia="仿宋" w:hAnsi="仿宋" w:cs="仿宋_GB2312"/>
          <w:spacing w:val="-5"/>
          <w:kern w:val="0"/>
          <w:sz w:val="32"/>
          <w:szCs w:val="32"/>
          <w:lang w:eastAsia="en-US" w:bidi="en-US"/>
        </w:rPr>
        <w:t>的部署要求，进一步拓展安全生产专项整治</w:t>
      </w:r>
      <w:r w:rsidR="00211F95" w:rsidRPr="00885800">
        <w:rPr>
          <w:rFonts w:ascii="仿宋" w:eastAsia="仿宋" w:hAnsi="仿宋" w:cs="仿宋_GB2312" w:hint="eastAsia"/>
          <w:kern w:val="0"/>
          <w:sz w:val="32"/>
          <w:szCs w:val="32"/>
          <w:lang w:bidi="en-US"/>
        </w:rPr>
        <w:t>“</w:t>
      </w:r>
      <w:r w:rsidRPr="006650BE">
        <w:rPr>
          <w:rFonts w:ascii="仿宋" w:eastAsia="仿宋" w:hAnsi="仿宋" w:cs="仿宋_GB2312"/>
          <w:kern w:val="0"/>
          <w:sz w:val="32"/>
          <w:szCs w:val="32"/>
          <w:lang w:eastAsia="en-US" w:bidi="en-US"/>
        </w:rPr>
        <w:t>一年</w:t>
      </w:r>
      <w:r w:rsidRPr="006650BE">
        <w:rPr>
          <w:rFonts w:ascii="仿宋" w:eastAsia="仿宋" w:hAnsi="仿宋" w:cs="仿宋_GB2312"/>
          <w:spacing w:val="-1"/>
          <w:kern w:val="0"/>
          <w:sz w:val="32"/>
          <w:szCs w:val="32"/>
          <w:lang w:eastAsia="en-US" w:bidi="en-US"/>
        </w:rPr>
        <w:t>小灶</w:t>
      </w:r>
      <w:r w:rsidR="00211F95" w:rsidRPr="00885800">
        <w:rPr>
          <w:rFonts w:ascii="仿宋" w:eastAsia="仿宋" w:hAnsi="仿宋" w:cs="仿宋_GB2312" w:hint="eastAsia"/>
          <w:kern w:val="0"/>
          <w:sz w:val="32"/>
          <w:szCs w:val="32"/>
          <w:lang w:bidi="en-US"/>
        </w:rPr>
        <w:t>”</w:t>
      </w:r>
      <w:r w:rsidR="00211F95" w:rsidRPr="00885800">
        <w:rPr>
          <w:rFonts w:ascii="仿宋" w:eastAsia="仿宋" w:hAnsi="仿宋" w:cs="仿宋_GB2312" w:hint="eastAsia"/>
          <w:spacing w:val="-1"/>
          <w:kern w:val="0"/>
          <w:sz w:val="32"/>
          <w:szCs w:val="32"/>
          <w:lang w:bidi="en-US"/>
        </w:rPr>
        <w:t>“</w:t>
      </w:r>
      <w:r w:rsidRPr="006650BE">
        <w:rPr>
          <w:rFonts w:ascii="仿宋" w:eastAsia="仿宋" w:hAnsi="仿宋" w:cs="仿宋_GB2312"/>
          <w:spacing w:val="-1"/>
          <w:kern w:val="0"/>
          <w:sz w:val="32"/>
          <w:szCs w:val="32"/>
          <w:lang w:eastAsia="en-US" w:bidi="en-US"/>
        </w:rPr>
        <w:t>三年大灶</w:t>
      </w:r>
      <w:r w:rsidR="00211F95" w:rsidRPr="00885800">
        <w:rPr>
          <w:rFonts w:ascii="仿宋" w:eastAsia="仿宋" w:hAnsi="仿宋" w:cs="仿宋_GB2312" w:hint="eastAsia"/>
          <w:spacing w:val="-1"/>
          <w:kern w:val="0"/>
          <w:sz w:val="32"/>
          <w:szCs w:val="32"/>
          <w:lang w:bidi="en-US"/>
        </w:rPr>
        <w:t>”</w:t>
      </w:r>
      <w:r w:rsidRPr="006650BE">
        <w:rPr>
          <w:rFonts w:ascii="仿宋" w:eastAsia="仿宋" w:hAnsi="仿宋" w:cs="仿宋_GB2312"/>
          <w:kern w:val="0"/>
          <w:sz w:val="32"/>
          <w:szCs w:val="32"/>
          <w:lang w:eastAsia="en-US" w:bidi="en-US"/>
        </w:rPr>
        <w:t>成果，坚持</w:t>
      </w:r>
      <w:r w:rsidR="00211F95" w:rsidRPr="00885800">
        <w:rPr>
          <w:rFonts w:ascii="仿宋" w:eastAsia="仿宋" w:hAnsi="仿宋" w:cs="仿宋_GB2312" w:hint="eastAsia"/>
          <w:kern w:val="0"/>
          <w:sz w:val="32"/>
          <w:szCs w:val="32"/>
          <w:lang w:bidi="en-US"/>
        </w:rPr>
        <w:t>“</w:t>
      </w:r>
      <w:r w:rsidR="00211F95" w:rsidRPr="006650BE">
        <w:rPr>
          <w:rFonts w:ascii="仿宋" w:eastAsia="仿宋" w:hAnsi="仿宋" w:cs="仿宋_GB2312"/>
          <w:kern w:val="0"/>
          <w:sz w:val="32"/>
          <w:szCs w:val="32"/>
          <w:lang w:eastAsia="en-US" w:bidi="en-US"/>
        </w:rPr>
        <w:t>人民至上、生命至上</w:t>
      </w:r>
      <w:r w:rsidR="00211F95" w:rsidRPr="00885800">
        <w:rPr>
          <w:rFonts w:ascii="仿宋" w:eastAsia="仿宋" w:hAnsi="仿宋" w:cs="仿宋_GB2312" w:hint="eastAsia"/>
          <w:kern w:val="0"/>
          <w:sz w:val="32"/>
          <w:szCs w:val="32"/>
          <w:lang w:bidi="en-US"/>
        </w:rPr>
        <w:t>”</w:t>
      </w:r>
      <w:r w:rsidRPr="006650BE">
        <w:rPr>
          <w:rFonts w:ascii="仿宋" w:eastAsia="仿宋" w:hAnsi="仿宋" w:cs="仿宋_GB2312"/>
          <w:kern w:val="0"/>
          <w:sz w:val="32"/>
          <w:szCs w:val="32"/>
          <w:lang w:eastAsia="en-US" w:bidi="en-US"/>
        </w:rPr>
        <w:t>，坚持</w:t>
      </w:r>
      <w:r w:rsidR="00211F95" w:rsidRPr="00885800">
        <w:rPr>
          <w:rFonts w:ascii="仿宋" w:eastAsia="仿宋" w:hAnsi="仿宋" w:cs="仿宋_GB2312" w:hint="eastAsia"/>
          <w:kern w:val="0"/>
          <w:sz w:val="32"/>
          <w:szCs w:val="32"/>
          <w:lang w:bidi="en-US"/>
        </w:rPr>
        <w:t>“</w:t>
      </w:r>
      <w:r w:rsidRPr="006650BE">
        <w:rPr>
          <w:rFonts w:ascii="仿宋" w:eastAsia="仿宋" w:hAnsi="仿宋" w:cs="仿宋_GB2312"/>
          <w:kern w:val="0"/>
          <w:sz w:val="32"/>
          <w:szCs w:val="32"/>
          <w:lang w:eastAsia="en-US" w:bidi="en-US"/>
        </w:rPr>
        <w:t>小切口、抓关键</w:t>
      </w:r>
      <w:r w:rsidR="00211F95" w:rsidRPr="00885800">
        <w:rPr>
          <w:rFonts w:ascii="仿宋" w:eastAsia="仿宋" w:hAnsi="仿宋" w:cs="仿宋_GB2312" w:hint="eastAsia"/>
          <w:kern w:val="0"/>
          <w:sz w:val="32"/>
          <w:szCs w:val="32"/>
          <w:lang w:bidi="en-US"/>
        </w:rPr>
        <w:t>”</w:t>
      </w:r>
      <w:r w:rsidRPr="006650BE">
        <w:rPr>
          <w:rFonts w:ascii="仿宋" w:eastAsia="仿宋" w:hAnsi="仿宋" w:cs="仿宋_GB2312"/>
          <w:kern w:val="0"/>
          <w:sz w:val="32"/>
          <w:szCs w:val="32"/>
          <w:lang w:eastAsia="en-US" w:bidi="en-US"/>
        </w:rPr>
        <w:t>，坚持</w:t>
      </w:r>
      <w:r w:rsidR="00211F95" w:rsidRPr="00885800">
        <w:rPr>
          <w:rFonts w:ascii="仿宋" w:eastAsia="仿宋" w:hAnsi="仿宋" w:cs="仿宋_GB2312" w:hint="eastAsia"/>
          <w:kern w:val="0"/>
          <w:sz w:val="32"/>
          <w:szCs w:val="32"/>
          <w:lang w:bidi="en-US"/>
        </w:rPr>
        <w:t>“</w:t>
      </w:r>
      <w:r w:rsidRPr="006650BE">
        <w:rPr>
          <w:rFonts w:ascii="仿宋" w:eastAsia="仿宋" w:hAnsi="仿宋" w:cs="仿宋_GB2312"/>
          <w:kern w:val="0"/>
          <w:sz w:val="32"/>
          <w:szCs w:val="32"/>
          <w:lang w:eastAsia="en-US" w:bidi="en-US"/>
        </w:rPr>
        <w:t>查大问题、除大隐患、防大事故</w:t>
      </w:r>
      <w:r w:rsidR="00211F95" w:rsidRPr="00885800">
        <w:rPr>
          <w:rFonts w:ascii="仿宋" w:eastAsia="仿宋" w:hAnsi="仿宋" w:cs="仿宋_GB2312" w:hint="eastAsia"/>
          <w:kern w:val="0"/>
          <w:sz w:val="32"/>
          <w:szCs w:val="32"/>
          <w:lang w:bidi="en-US"/>
        </w:rPr>
        <w:t>”</w:t>
      </w:r>
      <w:r w:rsidRPr="006650BE">
        <w:rPr>
          <w:rFonts w:ascii="仿宋" w:eastAsia="仿宋" w:hAnsi="仿宋" w:cs="仿宋_GB2312"/>
          <w:kern w:val="0"/>
          <w:sz w:val="32"/>
          <w:szCs w:val="32"/>
          <w:lang w:eastAsia="en-US" w:bidi="en-US"/>
        </w:rPr>
        <w:t>，集中力</w:t>
      </w:r>
      <w:r w:rsidRPr="006650BE">
        <w:rPr>
          <w:rFonts w:ascii="仿宋" w:eastAsia="仿宋" w:hAnsi="仿宋" w:cs="仿宋_GB2312"/>
          <w:spacing w:val="-7"/>
          <w:kern w:val="0"/>
          <w:sz w:val="32"/>
          <w:szCs w:val="32"/>
          <w:lang w:eastAsia="en-US" w:bidi="en-US"/>
        </w:rPr>
        <w:t>量攻克破解</w:t>
      </w:r>
      <w:r w:rsidR="00211F95" w:rsidRPr="00885800">
        <w:rPr>
          <w:rFonts w:ascii="仿宋" w:eastAsia="仿宋" w:hAnsi="仿宋" w:cs="仿宋_GB2312" w:hint="eastAsia"/>
          <w:spacing w:val="-7"/>
          <w:kern w:val="0"/>
          <w:sz w:val="32"/>
          <w:szCs w:val="32"/>
          <w:lang w:bidi="en-US"/>
        </w:rPr>
        <w:t>教育系统</w:t>
      </w:r>
      <w:r w:rsidRPr="006650BE">
        <w:rPr>
          <w:rFonts w:ascii="仿宋" w:eastAsia="仿宋" w:hAnsi="仿宋" w:cs="仿宋_GB2312"/>
          <w:spacing w:val="-7"/>
          <w:kern w:val="0"/>
          <w:sz w:val="32"/>
          <w:szCs w:val="32"/>
          <w:lang w:eastAsia="en-US" w:bidi="en-US"/>
        </w:rPr>
        <w:t>安全生产领域难点堵点痛点，着力化解一批重大安全</w:t>
      </w:r>
      <w:r w:rsidRPr="006650BE">
        <w:rPr>
          <w:rFonts w:ascii="仿宋" w:eastAsia="仿宋" w:hAnsi="仿宋" w:cs="仿宋_GB2312"/>
          <w:spacing w:val="-12"/>
          <w:kern w:val="0"/>
          <w:sz w:val="32"/>
          <w:szCs w:val="32"/>
          <w:lang w:eastAsia="en-US" w:bidi="en-US"/>
        </w:rPr>
        <w:t>风险，集中整治一批突出问题隐患，不断提升</w:t>
      </w:r>
      <w:r w:rsidR="00211F95" w:rsidRPr="00885800">
        <w:rPr>
          <w:rFonts w:ascii="仿宋" w:eastAsia="仿宋" w:hAnsi="仿宋" w:cs="仿宋_GB2312" w:hint="eastAsia"/>
          <w:spacing w:val="-12"/>
          <w:kern w:val="0"/>
          <w:sz w:val="32"/>
          <w:szCs w:val="32"/>
          <w:lang w:bidi="en-US"/>
        </w:rPr>
        <w:t>教育行业</w:t>
      </w:r>
      <w:r w:rsidRPr="006650BE">
        <w:rPr>
          <w:rFonts w:ascii="仿宋" w:eastAsia="仿宋" w:hAnsi="仿宋" w:cs="仿宋_GB2312"/>
          <w:spacing w:val="-12"/>
          <w:kern w:val="0"/>
          <w:sz w:val="32"/>
          <w:szCs w:val="32"/>
          <w:lang w:eastAsia="en-US" w:bidi="en-US"/>
        </w:rPr>
        <w:t>本质安全水平，推</w:t>
      </w:r>
      <w:r w:rsidRPr="006650BE">
        <w:rPr>
          <w:rFonts w:ascii="仿宋" w:eastAsia="仿宋" w:hAnsi="仿宋" w:cs="仿宋_GB2312"/>
          <w:spacing w:val="-17"/>
          <w:kern w:val="0"/>
          <w:sz w:val="32"/>
          <w:szCs w:val="32"/>
          <w:lang w:eastAsia="en-US" w:bidi="en-US"/>
        </w:rPr>
        <w:t>动</w:t>
      </w:r>
      <w:r w:rsidR="00211F95" w:rsidRPr="00885800">
        <w:rPr>
          <w:rFonts w:ascii="仿宋" w:eastAsia="仿宋" w:hAnsi="仿宋" w:cs="仿宋_GB2312" w:hint="eastAsia"/>
          <w:spacing w:val="-17"/>
          <w:kern w:val="0"/>
          <w:sz w:val="32"/>
          <w:szCs w:val="32"/>
          <w:lang w:bidi="en-US"/>
        </w:rPr>
        <w:t>全系统</w:t>
      </w:r>
      <w:r w:rsidRPr="006650BE">
        <w:rPr>
          <w:rFonts w:ascii="仿宋" w:eastAsia="仿宋" w:hAnsi="仿宋" w:cs="仿宋_GB2312"/>
          <w:spacing w:val="-17"/>
          <w:kern w:val="0"/>
          <w:sz w:val="32"/>
          <w:szCs w:val="32"/>
          <w:lang w:eastAsia="en-US" w:bidi="en-US"/>
        </w:rPr>
        <w:t>安全生产形势持续稳定向好，为</w:t>
      </w:r>
      <w:r w:rsidR="00211F95" w:rsidRPr="00885800">
        <w:rPr>
          <w:rFonts w:ascii="仿宋" w:eastAsia="仿宋" w:hAnsi="仿宋" w:cs="仿宋_GB2312" w:hint="eastAsia"/>
          <w:spacing w:val="-17"/>
          <w:kern w:val="0"/>
          <w:sz w:val="32"/>
          <w:szCs w:val="32"/>
          <w:lang w:bidi="en-US"/>
        </w:rPr>
        <w:t>教育</w:t>
      </w:r>
      <w:r w:rsidRPr="006650BE">
        <w:rPr>
          <w:rFonts w:ascii="仿宋" w:eastAsia="仿宋" w:hAnsi="仿宋" w:cs="仿宋_GB2312"/>
          <w:spacing w:val="-17"/>
          <w:kern w:val="0"/>
          <w:sz w:val="32"/>
          <w:szCs w:val="32"/>
          <w:lang w:eastAsia="en-US" w:bidi="en-US"/>
        </w:rPr>
        <w:t>高质量发展走在前列筑牢安全基础。</w:t>
      </w:r>
    </w:p>
    <w:p w:rsidR="006650BE" w:rsidRPr="006650BE" w:rsidRDefault="006650BE" w:rsidP="006B13CA">
      <w:pPr>
        <w:autoSpaceDE w:val="0"/>
        <w:autoSpaceDN w:val="0"/>
        <w:spacing w:line="570" w:lineRule="exact"/>
        <w:ind w:firstLineChars="200" w:firstLine="640"/>
        <w:rPr>
          <w:rFonts w:ascii="黑体" w:eastAsia="黑体" w:hAnsi="仿宋_GB2312" w:cs="仿宋_GB2312"/>
          <w:kern w:val="0"/>
          <w:sz w:val="32"/>
          <w:szCs w:val="32"/>
          <w:lang w:eastAsia="en-US" w:bidi="en-US"/>
        </w:rPr>
      </w:pPr>
      <w:r w:rsidRPr="006650BE">
        <w:rPr>
          <w:rFonts w:ascii="黑体" w:eastAsia="黑体" w:hAnsi="仿宋_GB2312" w:cs="仿宋_GB2312" w:hint="eastAsia"/>
          <w:kern w:val="0"/>
          <w:sz w:val="32"/>
          <w:szCs w:val="32"/>
          <w:lang w:eastAsia="en-US" w:bidi="en-US"/>
        </w:rPr>
        <w:t>二、整治重点</w:t>
      </w:r>
    </w:p>
    <w:p w:rsidR="00D03BDF" w:rsidRPr="00EE11B5" w:rsidRDefault="006650BE" w:rsidP="006B13CA">
      <w:pPr>
        <w:autoSpaceDE w:val="0"/>
        <w:autoSpaceDN w:val="0"/>
        <w:spacing w:line="570" w:lineRule="exact"/>
        <w:ind w:firstLineChars="200" w:firstLine="640"/>
        <w:rPr>
          <w:rFonts w:ascii="楷体" w:eastAsia="楷体" w:hAnsi="楷体" w:cs="仿宋_GB2312"/>
          <w:kern w:val="0"/>
          <w:sz w:val="32"/>
          <w:szCs w:val="32"/>
          <w:lang w:bidi="en-US"/>
        </w:rPr>
      </w:pPr>
      <w:r w:rsidRPr="00EE11B5">
        <w:rPr>
          <w:rFonts w:ascii="楷体" w:eastAsia="楷体" w:hAnsi="楷体" w:cs="仿宋_GB2312" w:hint="eastAsia"/>
          <w:kern w:val="0"/>
          <w:sz w:val="32"/>
          <w:szCs w:val="32"/>
          <w:lang w:eastAsia="en-US" w:bidi="en-US"/>
        </w:rPr>
        <w:t>（一）</w:t>
      </w:r>
      <w:r w:rsidR="00D03BDF" w:rsidRPr="00EE11B5">
        <w:rPr>
          <w:rFonts w:ascii="楷体" w:eastAsia="楷体" w:hAnsi="楷体" w:cs="仿宋_GB2312" w:hint="eastAsia"/>
          <w:kern w:val="0"/>
          <w:sz w:val="32"/>
          <w:szCs w:val="32"/>
          <w:lang w:bidi="en-US"/>
        </w:rPr>
        <w:t>消防</w:t>
      </w:r>
    </w:p>
    <w:p w:rsidR="00E60580" w:rsidRPr="00EE11B5" w:rsidRDefault="00885800" w:rsidP="006B13CA">
      <w:pPr>
        <w:autoSpaceDE w:val="0"/>
        <w:autoSpaceDN w:val="0"/>
        <w:spacing w:line="570" w:lineRule="exact"/>
        <w:ind w:firstLineChars="200" w:firstLine="640"/>
        <w:rPr>
          <w:rFonts w:ascii="仿宋" w:eastAsia="仿宋" w:hAnsi="仿宋" w:cs="仿宋_GB2312"/>
          <w:kern w:val="0"/>
          <w:sz w:val="32"/>
          <w:szCs w:val="32"/>
          <w:lang w:bidi="en-US"/>
        </w:rPr>
      </w:pPr>
      <w:r w:rsidRPr="00EE11B5">
        <w:rPr>
          <w:rFonts w:ascii="仿宋" w:eastAsia="仿宋" w:hAnsi="仿宋" w:cs="仿宋_GB2312" w:hint="eastAsia"/>
          <w:kern w:val="0"/>
          <w:sz w:val="32"/>
          <w:szCs w:val="32"/>
          <w:lang w:bidi="en-US"/>
        </w:rPr>
        <w:lastRenderedPageBreak/>
        <w:t>1.重点整治公办幼儿园未安装</w:t>
      </w:r>
      <w:r w:rsidR="00E60580" w:rsidRPr="00EE11B5">
        <w:rPr>
          <w:rFonts w:ascii="仿宋" w:eastAsia="仿宋" w:hAnsi="仿宋" w:cs="仿宋_GB2312" w:hint="eastAsia"/>
          <w:kern w:val="0"/>
          <w:sz w:val="32"/>
          <w:szCs w:val="32"/>
          <w:lang w:bidi="en-US"/>
        </w:rPr>
        <w:t>火灾自动报警系统和自动喷水灭火系统</w:t>
      </w:r>
      <w:r w:rsidR="002403EA" w:rsidRPr="00EE11B5">
        <w:rPr>
          <w:rFonts w:ascii="仿宋" w:eastAsia="仿宋" w:hAnsi="仿宋" w:cs="仿宋_GB2312" w:hint="eastAsia"/>
          <w:kern w:val="0"/>
          <w:sz w:val="32"/>
          <w:szCs w:val="32"/>
          <w:lang w:bidi="en-US"/>
        </w:rPr>
        <w:t>的问题</w:t>
      </w:r>
      <w:r w:rsidR="001249C4">
        <w:rPr>
          <w:rFonts w:ascii="仿宋" w:eastAsia="仿宋" w:hAnsi="仿宋" w:cs="仿宋_GB2312" w:hint="eastAsia"/>
          <w:kern w:val="0"/>
          <w:sz w:val="32"/>
          <w:szCs w:val="32"/>
          <w:lang w:bidi="en-US"/>
        </w:rPr>
        <w:t>。</w:t>
      </w:r>
      <w:r w:rsidR="00EE11B5" w:rsidRPr="00EE11B5">
        <w:rPr>
          <w:rFonts w:ascii="仿宋" w:eastAsia="仿宋" w:hAnsi="仿宋" w:cs="仿宋_GB2312" w:hint="eastAsia"/>
          <w:kern w:val="0"/>
          <w:sz w:val="32"/>
          <w:szCs w:val="32"/>
          <w:lang w:bidi="en-US"/>
        </w:rPr>
        <w:t>请涉及相关问题的</w:t>
      </w:r>
      <w:r w:rsidR="00E60580" w:rsidRPr="00EE11B5">
        <w:rPr>
          <w:rFonts w:ascii="仿宋" w:eastAsia="仿宋" w:hAnsi="仿宋" w:cs="仿宋_GB2312" w:hint="eastAsia"/>
          <w:kern w:val="0"/>
          <w:sz w:val="32"/>
          <w:szCs w:val="32"/>
          <w:lang w:bidi="en-US"/>
        </w:rPr>
        <w:t>各幼儿园于6月25日前拿出整改方案，年内</w:t>
      </w:r>
      <w:r w:rsidR="00BC7A3F" w:rsidRPr="00EE11B5">
        <w:rPr>
          <w:rFonts w:ascii="仿宋" w:eastAsia="仿宋" w:hAnsi="仿宋" w:cs="仿宋_GB2312" w:hint="eastAsia"/>
          <w:kern w:val="0"/>
          <w:sz w:val="32"/>
          <w:szCs w:val="32"/>
          <w:lang w:bidi="en-US"/>
        </w:rPr>
        <w:t>要</w:t>
      </w:r>
      <w:r w:rsidR="00E60580" w:rsidRPr="00EE11B5">
        <w:rPr>
          <w:rFonts w:ascii="仿宋" w:eastAsia="仿宋" w:hAnsi="仿宋" w:cs="仿宋_GB2312" w:hint="eastAsia"/>
          <w:kern w:val="0"/>
          <w:sz w:val="32"/>
          <w:szCs w:val="32"/>
          <w:lang w:bidi="en-US"/>
        </w:rPr>
        <w:t>取得</w:t>
      </w:r>
      <w:r w:rsidR="00BC7A3F" w:rsidRPr="00EE11B5">
        <w:rPr>
          <w:rFonts w:ascii="仿宋" w:eastAsia="仿宋" w:hAnsi="仿宋" w:cs="仿宋_GB2312" w:hint="eastAsia"/>
          <w:kern w:val="0"/>
          <w:sz w:val="32"/>
          <w:szCs w:val="32"/>
          <w:lang w:bidi="en-US"/>
        </w:rPr>
        <w:t>明显的</w:t>
      </w:r>
      <w:r w:rsidR="00E60580" w:rsidRPr="00EE11B5">
        <w:rPr>
          <w:rFonts w:ascii="仿宋" w:eastAsia="仿宋" w:hAnsi="仿宋" w:cs="仿宋_GB2312" w:hint="eastAsia"/>
          <w:kern w:val="0"/>
          <w:sz w:val="32"/>
          <w:szCs w:val="32"/>
          <w:lang w:bidi="en-US"/>
        </w:rPr>
        <w:t>整治成效（职社科牵头，各有关幼儿园按要求抓好落实）。</w:t>
      </w:r>
    </w:p>
    <w:p w:rsidR="00D03BDF" w:rsidRPr="00EE11B5" w:rsidRDefault="000800C3" w:rsidP="006B13CA">
      <w:pPr>
        <w:autoSpaceDE w:val="0"/>
        <w:autoSpaceDN w:val="0"/>
        <w:spacing w:line="570" w:lineRule="exact"/>
        <w:ind w:firstLineChars="200" w:firstLine="640"/>
        <w:rPr>
          <w:rFonts w:ascii="仿宋" w:eastAsia="仿宋" w:hAnsi="仿宋" w:cs="仿宋_GB2312"/>
          <w:kern w:val="0"/>
          <w:sz w:val="32"/>
          <w:szCs w:val="32"/>
          <w:lang w:bidi="en-US"/>
        </w:rPr>
      </w:pPr>
      <w:r w:rsidRPr="00EE11B5">
        <w:rPr>
          <w:rFonts w:ascii="仿宋" w:eastAsia="仿宋" w:hAnsi="仿宋" w:cs="仿宋_GB2312" w:hint="eastAsia"/>
          <w:kern w:val="0"/>
          <w:sz w:val="32"/>
          <w:szCs w:val="32"/>
          <w:lang w:bidi="en-US"/>
        </w:rPr>
        <w:t>2</w:t>
      </w:r>
      <w:r w:rsidR="006B13CA">
        <w:rPr>
          <w:rFonts w:ascii="仿宋" w:eastAsia="仿宋" w:hAnsi="仿宋" w:cs="仿宋_GB2312" w:hint="eastAsia"/>
          <w:kern w:val="0"/>
          <w:sz w:val="32"/>
          <w:szCs w:val="32"/>
          <w:lang w:bidi="en-US"/>
        </w:rPr>
        <w:t>.</w:t>
      </w:r>
      <w:r w:rsidRPr="00EE11B5">
        <w:rPr>
          <w:rFonts w:ascii="仿宋" w:eastAsia="仿宋" w:hAnsi="仿宋" w:cs="仿宋_GB2312" w:hint="eastAsia"/>
          <w:kern w:val="0"/>
          <w:sz w:val="32"/>
          <w:szCs w:val="32"/>
          <w:lang w:bidi="en-US"/>
        </w:rPr>
        <w:t>重点整治</w:t>
      </w:r>
      <w:r w:rsidR="00BC7A3F" w:rsidRPr="00EE11B5">
        <w:rPr>
          <w:rFonts w:ascii="仿宋" w:eastAsia="仿宋" w:hAnsi="仿宋" w:cs="仿宋_GB2312" w:hint="eastAsia"/>
          <w:kern w:val="0"/>
          <w:sz w:val="32"/>
          <w:szCs w:val="32"/>
          <w:lang w:bidi="en-US"/>
        </w:rPr>
        <w:t>人员密集场所</w:t>
      </w:r>
      <w:r w:rsidRPr="00EE11B5">
        <w:rPr>
          <w:rFonts w:ascii="仿宋" w:eastAsia="仿宋" w:hAnsi="仿宋" w:cs="仿宋_GB2312" w:hint="eastAsia"/>
          <w:kern w:val="0"/>
          <w:sz w:val="32"/>
          <w:szCs w:val="32"/>
          <w:lang w:bidi="en-US"/>
        </w:rPr>
        <w:t>违规使用易燃可燃物、违章动火作业、疏散通道不畅、安全培训和应急演练不到位等突出问题，</w:t>
      </w:r>
      <w:r w:rsidR="00BC7A3F" w:rsidRPr="00EE11B5">
        <w:rPr>
          <w:rFonts w:ascii="仿宋" w:eastAsia="仿宋" w:hAnsi="仿宋" w:cs="仿宋_GB2312" w:hint="eastAsia"/>
          <w:kern w:val="0"/>
          <w:sz w:val="32"/>
          <w:szCs w:val="32"/>
          <w:lang w:bidi="en-US"/>
        </w:rPr>
        <w:t>重点场所</w:t>
      </w:r>
      <w:r w:rsidRPr="00EE11B5">
        <w:rPr>
          <w:rFonts w:ascii="仿宋" w:eastAsia="仿宋" w:hAnsi="仿宋" w:cs="仿宋_GB2312" w:hint="eastAsia"/>
          <w:kern w:val="0"/>
          <w:sz w:val="32"/>
          <w:szCs w:val="32"/>
          <w:lang w:bidi="en-US"/>
        </w:rPr>
        <w:t>要明确消防安全员</w:t>
      </w:r>
      <w:r w:rsidR="00BC7A3F" w:rsidRPr="00EE11B5">
        <w:rPr>
          <w:rFonts w:ascii="仿宋" w:eastAsia="仿宋" w:hAnsi="仿宋" w:cs="仿宋_GB2312" w:hint="eastAsia"/>
          <w:kern w:val="0"/>
          <w:sz w:val="32"/>
          <w:szCs w:val="32"/>
          <w:lang w:bidi="en-US"/>
        </w:rPr>
        <w:t>（职社科牵头，各校、各单位按要求组织落实）。</w:t>
      </w:r>
    </w:p>
    <w:p w:rsidR="0063644B" w:rsidRPr="00EE11B5" w:rsidRDefault="0063644B" w:rsidP="006B13CA">
      <w:pPr>
        <w:autoSpaceDE w:val="0"/>
        <w:autoSpaceDN w:val="0"/>
        <w:spacing w:line="570" w:lineRule="exact"/>
        <w:ind w:firstLineChars="200" w:firstLine="640"/>
        <w:rPr>
          <w:rFonts w:ascii="仿宋" w:eastAsia="仿宋" w:hAnsi="仿宋" w:cs="仿宋_GB2312"/>
          <w:kern w:val="0"/>
          <w:sz w:val="32"/>
          <w:szCs w:val="32"/>
          <w:lang w:bidi="en-US"/>
        </w:rPr>
      </w:pPr>
      <w:r w:rsidRPr="00EE11B5">
        <w:rPr>
          <w:rFonts w:ascii="仿宋" w:eastAsia="仿宋" w:hAnsi="仿宋" w:cs="仿宋_GB2312" w:hint="eastAsia"/>
          <w:kern w:val="0"/>
          <w:sz w:val="32"/>
          <w:szCs w:val="32"/>
          <w:lang w:bidi="en-US"/>
        </w:rPr>
        <w:t>3.重点整治人员密集场所消防通道不畅、消防设施未保持完好有效、电动自行车违规停放充电、消防安全管理人员不明确、初期火灾处置能力不足等问题，推动在电梯、楼道入口张贴消防和燃气安全宣传提示，督促各校、各单位每半年完成一次培训演练，每单位培训不少于1名专兼职消防安全员。推广安装电动自行车集中充电装置</w:t>
      </w:r>
      <w:r w:rsidR="00E87AF6" w:rsidRPr="00EE11B5">
        <w:rPr>
          <w:rFonts w:ascii="仿宋" w:eastAsia="仿宋" w:hAnsi="仿宋" w:cs="仿宋_GB2312" w:hint="eastAsia"/>
          <w:kern w:val="0"/>
          <w:sz w:val="32"/>
          <w:szCs w:val="32"/>
          <w:lang w:bidi="en-US"/>
        </w:rPr>
        <w:t>（</w:t>
      </w:r>
      <w:r w:rsidRPr="00EE11B5">
        <w:rPr>
          <w:rFonts w:ascii="仿宋" w:eastAsia="仿宋" w:hAnsi="仿宋" w:cs="仿宋_GB2312" w:hint="eastAsia"/>
          <w:kern w:val="0"/>
          <w:sz w:val="32"/>
          <w:szCs w:val="32"/>
          <w:lang w:bidi="en-US"/>
        </w:rPr>
        <w:t>职社科牵头，各校、各单位按要求组织落实）。</w:t>
      </w:r>
    </w:p>
    <w:p w:rsidR="006650BE" w:rsidRPr="00EE11B5" w:rsidRDefault="00D03BDF" w:rsidP="006B13CA">
      <w:pPr>
        <w:autoSpaceDE w:val="0"/>
        <w:autoSpaceDN w:val="0"/>
        <w:spacing w:line="570" w:lineRule="exact"/>
        <w:ind w:firstLineChars="200" w:firstLine="640"/>
        <w:rPr>
          <w:rFonts w:ascii="楷体" w:eastAsia="楷体" w:hAnsi="楷体" w:cs="仿宋_GB2312"/>
          <w:kern w:val="0"/>
          <w:sz w:val="32"/>
          <w:szCs w:val="32"/>
          <w:lang w:eastAsia="en-US" w:bidi="en-US"/>
        </w:rPr>
      </w:pPr>
      <w:r w:rsidRPr="00EE11B5">
        <w:rPr>
          <w:rFonts w:ascii="楷体" w:eastAsia="楷体" w:hAnsi="楷体" w:cs="仿宋_GB2312" w:hint="eastAsia"/>
          <w:kern w:val="0"/>
          <w:sz w:val="32"/>
          <w:szCs w:val="32"/>
          <w:lang w:bidi="en-US"/>
        </w:rPr>
        <w:t>（二）</w:t>
      </w:r>
      <w:r w:rsidR="007C0858" w:rsidRPr="00EE11B5">
        <w:rPr>
          <w:rFonts w:ascii="楷体" w:eastAsia="楷体" w:hAnsi="楷体" w:cs="仿宋_GB2312" w:hint="eastAsia"/>
          <w:kern w:val="0"/>
          <w:sz w:val="32"/>
          <w:szCs w:val="32"/>
          <w:lang w:bidi="en-US"/>
        </w:rPr>
        <w:t>实验室及</w:t>
      </w:r>
      <w:r w:rsidR="006650BE" w:rsidRPr="00EE11B5">
        <w:rPr>
          <w:rFonts w:ascii="楷体" w:eastAsia="楷体" w:hAnsi="楷体" w:cs="仿宋_GB2312" w:hint="eastAsia"/>
          <w:kern w:val="0"/>
          <w:sz w:val="32"/>
          <w:szCs w:val="32"/>
          <w:lang w:eastAsia="en-US" w:bidi="en-US"/>
        </w:rPr>
        <w:t>危化品</w:t>
      </w:r>
    </w:p>
    <w:p w:rsidR="00D03BDF" w:rsidRPr="00EE11B5" w:rsidRDefault="00EE11B5" w:rsidP="006B13CA">
      <w:pPr>
        <w:autoSpaceDE w:val="0"/>
        <w:autoSpaceDN w:val="0"/>
        <w:spacing w:line="570" w:lineRule="exact"/>
        <w:ind w:right="268" w:firstLineChars="200" w:firstLine="640"/>
        <w:rPr>
          <w:rFonts w:ascii="仿宋" w:eastAsia="仿宋" w:hAnsi="仿宋" w:cs="仿宋_GB2312"/>
          <w:kern w:val="0"/>
          <w:sz w:val="32"/>
          <w:szCs w:val="32"/>
          <w:lang w:bidi="en-US"/>
        </w:rPr>
      </w:pPr>
      <w:r>
        <w:rPr>
          <w:rFonts w:ascii="仿宋" w:eastAsia="仿宋" w:hAnsi="仿宋" w:cs="仿宋_GB2312" w:hint="eastAsia"/>
          <w:kern w:val="0"/>
          <w:sz w:val="32"/>
          <w:szCs w:val="32"/>
          <w:lang w:bidi="en-US"/>
        </w:rPr>
        <w:t>4.</w:t>
      </w:r>
      <w:r w:rsidR="00D03BDF" w:rsidRPr="00EE11B5">
        <w:rPr>
          <w:rFonts w:ascii="仿宋" w:eastAsia="仿宋" w:hAnsi="仿宋" w:cs="仿宋_GB2312" w:hint="eastAsia"/>
          <w:kern w:val="0"/>
          <w:sz w:val="32"/>
          <w:szCs w:val="32"/>
          <w:lang w:bidi="en-US"/>
        </w:rPr>
        <w:t>全面落实中小学实验室安全责任，强化智慧治理，加强学校危化品全周期闭环管理，完善采购、存储、使用、处置等流程的工作制度，促进统一平台监管、统一定点采购、统一配送运输、统一储存管理、统一处置方式。加强实验室管理人员培训，强化实验教学安全教育</w:t>
      </w:r>
      <w:r w:rsidR="00BC7A3F" w:rsidRPr="00EE11B5">
        <w:rPr>
          <w:rFonts w:ascii="仿宋" w:eastAsia="仿宋" w:hAnsi="仿宋" w:cs="仿宋_GB2312" w:hint="eastAsia"/>
          <w:kern w:val="0"/>
          <w:sz w:val="32"/>
          <w:szCs w:val="32"/>
          <w:lang w:bidi="en-US"/>
        </w:rPr>
        <w:t>（建装科牵头，各校、各单位按要求组织落实）</w:t>
      </w:r>
      <w:r w:rsidR="00D03BDF" w:rsidRPr="00EE11B5">
        <w:rPr>
          <w:rFonts w:ascii="仿宋" w:eastAsia="仿宋" w:hAnsi="仿宋" w:cs="仿宋_GB2312" w:hint="eastAsia"/>
          <w:kern w:val="0"/>
          <w:sz w:val="32"/>
          <w:szCs w:val="32"/>
          <w:lang w:bidi="en-US"/>
        </w:rPr>
        <w:t>。</w:t>
      </w:r>
    </w:p>
    <w:p w:rsidR="00D03BDF" w:rsidRPr="00EE11B5" w:rsidRDefault="00BC7A3F" w:rsidP="006B13CA">
      <w:pPr>
        <w:autoSpaceDE w:val="0"/>
        <w:autoSpaceDN w:val="0"/>
        <w:spacing w:line="570" w:lineRule="exact"/>
        <w:ind w:firstLineChars="200" w:firstLine="640"/>
        <w:rPr>
          <w:rFonts w:ascii="楷体" w:eastAsia="楷体" w:hAnsi="楷体" w:cs="仿宋_GB2312"/>
          <w:kern w:val="0"/>
          <w:sz w:val="32"/>
          <w:szCs w:val="32"/>
          <w:lang w:bidi="en-US"/>
        </w:rPr>
      </w:pPr>
      <w:r w:rsidRPr="00EE11B5">
        <w:rPr>
          <w:rFonts w:ascii="楷体" w:eastAsia="楷体" w:hAnsi="楷体" w:cs="仿宋_GB2312" w:hint="eastAsia"/>
          <w:kern w:val="0"/>
          <w:sz w:val="32"/>
          <w:szCs w:val="32"/>
          <w:lang w:bidi="en-US"/>
        </w:rPr>
        <w:t>（三）</w:t>
      </w:r>
      <w:r w:rsidR="00D03BDF" w:rsidRPr="00EE11B5">
        <w:rPr>
          <w:rFonts w:ascii="楷体" w:eastAsia="楷体" w:hAnsi="楷体" w:cs="仿宋_GB2312" w:hint="eastAsia"/>
          <w:kern w:val="0"/>
          <w:sz w:val="32"/>
          <w:szCs w:val="32"/>
          <w:lang w:bidi="en-US"/>
        </w:rPr>
        <w:t>燃气</w:t>
      </w:r>
    </w:p>
    <w:p w:rsidR="00D03BDF" w:rsidRPr="00EE11B5" w:rsidRDefault="00EE11B5" w:rsidP="006B13CA">
      <w:pPr>
        <w:autoSpaceDE w:val="0"/>
        <w:autoSpaceDN w:val="0"/>
        <w:spacing w:line="570" w:lineRule="exact"/>
        <w:ind w:right="268" w:firstLineChars="200" w:firstLine="640"/>
        <w:rPr>
          <w:rFonts w:ascii="仿宋" w:eastAsia="仿宋" w:hAnsi="仿宋" w:cs="仿宋_GB2312"/>
          <w:kern w:val="0"/>
          <w:sz w:val="32"/>
          <w:szCs w:val="32"/>
          <w:lang w:bidi="en-US"/>
        </w:rPr>
      </w:pPr>
      <w:r>
        <w:rPr>
          <w:rFonts w:ascii="仿宋" w:eastAsia="仿宋" w:hAnsi="仿宋" w:cs="仿宋_GB2312" w:hint="eastAsia"/>
          <w:kern w:val="0"/>
          <w:sz w:val="32"/>
          <w:szCs w:val="32"/>
          <w:lang w:bidi="en-US"/>
        </w:rPr>
        <w:t>5.</w:t>
      </w:r>
      <w:r w:rsidR="00D03BDF" w:rsidRPr="00EE11B5">
        <w:rPr>
          <w:rFonts w:ascii="仿宋" w:eastAsia="仿宋" w:hAnsi="仿宋" w:cs="仿宋_GB2312" w:hint="eastAsia"/>
          <w:kern w:val="0"/>
          <w:sz w:val="32"/>
          <w:szCs w:val="32"/>
          <w:lang w:bidi="en-US"/>
        </w:rPr>
        <w:t>重点整治燃气泄漏安全保护装置安装不到位问题，</w:t>
      </w:r>
      <w:r w:rsidR="00D03BDF" w:rsidRPr="00EE11B5">
        <w:rPr>
          <w:rFonts w:ascii="仿宋" w:eastAsia="仿宋" w:hAnsi="仿宋" w:cs="仿宋_GB2312" w:hint="eastAsia"/>
          <w:kern w:val="0"/>
          <w:sz w:val="32"/>
          <w:szCs w:val="32"/>
          <w:lang w:bidi="en-US"/>
        </w:rPr>
        <w:lastRenderedPageBreak/>
        <w:t>年底前使用燃气的</w:t>
      </w:r>
      <w:r w:rsidR="000800C3" w:rsidRPr="00EE11B5">
        <w:rPr>
          <w:rFonts w:ascii="仿宋" w:eastAsia="仿宋" w:hAnsi="仿宋" w:cs="仿宋_GB2312" w:hint="eastAsia"/>
          <w:kern w:val="0"/>
          <w:sz w:val="32"/>
          <w:szCs w:val="32"/>
          <w:lang w:bidi="en-US"/>
        </w:rPr>
        <w:t>教育系统各校、各单位，全部安装工业及商业用途的燃气泄漏安全保护装置。（规财科</w:t>
      </w:r>
      <w:r w:rsidR="00D03BDF" w:rsidRPr="00EE11B5">
        <w:rPr>
          <w:rFonts w:ascii="仿宋" w:eastAsia="仿宋" w:hAnsi="仿宋" w:cs="仿宋_GB2312" w:hint="eastAsia"/>
          <w:kern w:val="0"/>
          <w:sz w:val="32"/>
          <w:szCs w:val="32"/>
          <w:lang w:bidi="en-US"/>
        </w:rPr>
        <w:t>牵头，</w:t>
      </w:r>
      <w:r w:rsidR="000800C3" w:rsidRPr="00EE11B5">
        <w:rPr>
          <w:rFonts w:ascii="仿宋" w:eastAsia="仿宋" w:hAnsi="仿宋" w:cs="仿宋_GB2312" w:hint="eastAsia"/>
          <w:kern w:val="0"/>
          <w:sz w:val="32"/>
          <w:szCs w:val="32"/>
          <w:lang w:bidi="en-US"/>
        </w:rPr>
        <w:t>各校、各单位</w:t>
      </w:r>
      <w:r w:rsidR="00D03BDF" w:rsidRPr="00EE11B5">
        <w:rPr>
          <w:rFonts w:ascii="仿宋" w:eastAsia="仿宋" w:hAnsi="仿宋" w:cs="仿宋_GB2312" w:hint="eastAsia"/>
          <w:kern w:val="0"/>
          <w:sz w:val="32"/>
          <w:szCs w:val="32"/>
          <w:lang w:bidi="en-US"/>
        </w:rPr>
        <w:t>按</w:t>
      </w:r>
      <w:r w:rsidR="0063644B" w:rsidRPr="00EE11B5">
        <w:rPr>
          <w:rFonts w:ascii="仿宋" w:eastAsia="仿宋" w:hAnsi="仿宋" w:cs="仿宋_GB2312" w:hint="eastAsia"/>
          <w:kern w:val="0"/>
          <w:sz w:val="32"/>
          <w:szCs w:val="32"/>
          <w:lang w:bidi="en-US"/>
        </w:rPr>
        <w:t>要求组织落实</w:t>
      </w:r>
      <w:r w:rsidR="00D03BDF" w:rsidRPr="00EE11B5">
        <w:rPr>
          <w:rFonts w:ascii="仿宋" w:eastAsia="仿宋" w:hAnsi="仿宋" w:cs="仿宋_GB2312" w:hint="eastAsia"/>
          <w:kern w:val="0"/>
          <w:sz w:val="32"/>
          <w:szCs w:val="32"/>
          <w:lang w:bidi="en-US"/>
        </w:rPr>
        <w:t>）</w:t>
      </w:r>
    </w:p>
    <w:p w:rsidR="00D03BDF" w:rsidRPr="00EE11B5" w:rsidRDefault="00EE11B5" w:rsidP="006B13CA">
      <w:pPr>
        <w:autoSpaceDE w:val="0"/>
        <w:autoSpaceDN w:val="0"/>
        <w:spacing w:line="570" w:lineRule="exact"/>
        <w:ind w:right="268" w:firstLineChars="200" w:firstLine="640"/>
        <w:rPr>
          <w:rFonts w:ascii="仿宋" w:eastAsia="仿宋" w:hAnsi="仿宋" w:cs="仿宋_GB2312"/>
          <w:kern w:val="0"/>
          <w:sz w:val="32"/>
          <w:szCs w:val="32"/>
          <w:lang w:bidi="en-US"/>
        </w:rPr>
      </w:pPr>
      <w:r>
        <w:rPr>
          <w:rFonts w:ascii="仿宋" w:eastAsia="仿宋" w:hAnsi="仿宋" w:cs="仿宋_GB2312" w:hint="eastAsia"/>
          <w:kern w:val="0"/>
          <w:sz w:val="32"/>
          <w:szCs w:val="32"/>
          <w:lang w:bidi="en-US"/>
        </w:rPr>
        <w:t>6.</w:t>
      </w:r>
      <w:r w:rsidR="00D03BDF" w:rsidRPr="00EE11B5">
        <w:rPr>
          <w:rFonts w:ascii="仿宋" w:eastAsia="仿宋" w:hAnsi="仿宋" w:cs="仿宋_GB2312" w:hint="eastAsia"/>
          <w:kern w:val="0"/>
          <w:sz w:val="32"/>
          <w:szCs w:val="32"/>
          <w:lang w:bidi="en-US"/>
        </w:rPr>
        <w:t>重点整治不符合安全标准的“灶管阀”问题，</w:t>
      </w:r>
      <w:r w:rsidR="000800C3" w:rsidRPr="00EE11B5">
        <w:rPr>
          <w:rFonts w:ascii="仿宋" w:eastAsia="仿宋" w:hAnsi="仿宋" w:cs="仿宋_GB2312" w:hint="eastAsia"/>
          <w:kern w:val="0"/>
          <w:sz w:val="32"/>
          <w:szCs w:val="32"/>
          <w:lang w:bidi="en-US"/>
        </w:rPr>
        <w:t>全面排查、坚决整治、彻底</w:t>
      </w:r>
      <w:r w:rsidR="00D03BDF" w:rsidRPr="00EE11B5">
        <w:rPr>
          <w:rFonts w:ascii="仿宋" w:eastAsia="仿宋" w:hAnsi="仿宋" w:cs="仿宋_GB2312" w:hint="eastAsia"/>
          <w:kern w:val="0"/>
          <w:sz w:val="32"/>
          <w:szCs w:val="32"/>
          <w:lang w:bidi="en-US"/>
        </w:rPr>
        <w:t>淘汰不合格产品，</w:t>
      </w:r>
      <w:r w:rsidR="0063644B" w:rsidRPr="00EE11B5">
        <w:rPr>
          <w:rFonts w:ascii="仿宋" w:eastAsia="仿宋" w:hAnsi="仿宋" w:cs="仿宋_GB2312" w:hint="eastAsia"/>
          <w:kern w:val="0"/>
          <w:sz w:val="32"/>
          <w:szCs w:val="32"/>
          <w:lang w:bidi="en-US"/>
        </w:rPr>
        <w:t>9月份</w:t>
      </w:r>
      <w:r w:rsidR="00D03BDF" w:rsidRPr="00EE11B5">
        <w:rPr>
          <w:rFonts w:ascii="仿宋" w:eastAsia="仿宋" w:hAnsi="仿宋" w:cs="仿宋_GB2312" w:hint="eastAsia"/>
          <w:kern w:val="0"/>
          <w:sz w:val="32"/>
          <w:szCs w:val="32"/>
          <w:lang w:bidi="en-US"/>
        </w:rPr>
        <w:t>前</w:t>
      </w:r>
      <w:r w:rsidR="000800C3" w:rsidRPr="00EE11B5">
        <w:rPr>
          <w:rFonts w:ascii="仿宋" w:eastAsia="仿宋" w:hAnsi="仿宋" w:cs="仿宋_GB2312" w:hint="eastAsia"/>
          <w:kern w:val="0"/>
          <w:sz w:val="32"/>
          <w:szCs w:val="32"/>
          <w:lang w:bidi="en-US"/>
        </w:rPr>
        <w:t>各校、各单位</w:t>
      </w:r>
      <w:r w:rsidR="0063644B" w:rsidRPr="00EE11B5">
        <w:rPr>
          <w:rFonts w:ascii="仿宋" w:eastAsia="仿宋" w:hAnsi="仿宋" w:cs="仿宋_GB2312" w:hint="eastAsia"/>
          <w:kern w:val="0"/>
          <w:sz w:val="32"/>
          <w:szCs w:val="32"/>
          <w:lang w:bidi="en-US"/>
        </w:rPr>
        <w:t>不符合安全标准的“灶管阀”要</w:t>
      </w:r>
      <w:r w:rsidR="00D03BDF" w:rsidRPr="00EE11B5">
        <w:rPr>
          <w:rFonts w:ascii="仿宋" w:eastAsia="仿宋" w:hAnsi="仿宋" w:cs="仿宋_GB2312" w:hint="eastAsia"/>
          <w:kern w:val="0"/>
          <w:sz w:val="32"/>
          <w:szCs w:val="32"/>
          <w:lang w:bidi="en-US"/>
        </w:rPr>
        <w:t>全部</w:t>
      </w:r>
      <w:r w:rsidR="0063644B" w:rsidRPr="00EE11B5">
        <w:rPr>
          <w:rFonts w:ascii="仿宋" w:eastAsia="仿宋" w:hAnsi="仿宋" w:cs="仿宋_GB2312" w:hint="eastAsia"/>
          <w:kern w:val="0"/>
          <w:sz w:val="32"/>
          <w:szCs w:val="32"/>
          <w:lang w:bidi="en-US"/>
        </w:rPr>
        <w:t>进行</w:t>
      </w:r>
      <w:r w:rsidR="00D03BDF" w:rsidRPr="00EE11B5">
        <w:rPr>
          <w:rFonts w:ascii="仿宋" w:eastAsia="仿宋" w:hAnsi="仿宋" w:cs="仿宋_GB2312" w:hint="eastAsia"/>
          <w:kern w:val="0"/>
          <w:sz w:val="32"/>
          <w:szCs w:val="32"/>
          <w:lang w:bidi="en-US"/>
        </w:rPr>
        <w:t>更换。（</w:t>
      </w:r>
      <w:r w:rsidR="000800C3" w:rsidRPr="00EE11B5">
        <w:rPr>
          <w:rFonts w:ascii="仿宋" w:eastAsia="仿宋" w:hAnsi="仿宋" w:cs="仿宋_GB2312" w:hint="eastAsia"/>
          <w:kern w:val="0"/>
          <w:sz w:val="32"/>
          <w:szCs w:val="32"/>
          <w:lang w:bidi="en-US"/>
        </w:rPr>
        <w:t>规财科牵头</w:t>
      </w:r>
      <w:r w:rsidR="00D03BDF" w:rsidRPr="00EE11B5">
        <w:rPr>
          <w:rFonts w:ascii="仿宋" w:eastAsia="仿宋" w:hAnsi="仿宋" w:cs="仿宋_GB2312" w:hint="eastAsia"/>
          <w:kern w:val="0"/>
          <w:sz w:val="32"/>
          <w:szCs w:val="32"/>
          <w:lang w:bidi="en-US"/>
        </w:rPr>
        <w:t>，</w:t>
      </w:r>
      <w:r w:rsidR="000800C3" w:rsidRPr="00EE11B5">
        <w:rPr>
          <w:rFonts w:ascii="仿宋" w:eastAsia="仿宋" w:hAnsi="仿宋" w:cs="仿宋_GB2312" w:hint="eastAsia"/>
          <w:kern w:val="0"/>
          <w:sz w:val="32"/>
          <w:szCs w:val="32"/>
          <w:lang w:bidi="en-US"/>
        </w:rPr>
        <w:t>各校、各单位</w:t>
      </w:r>
      <w:r w:rsidR="00D03BDF" w:rsidRPr="00EE11B5">
        <w:rPr>
          <w:rFonts w:ascii="仿宋" w:eastAsia="仿宋" w:hAnsi="仿宋" w:cs="仿宋_GB2312" w:hint="eastAsia"/>
          <w:kern w:val="0"/>
          <w:sz w:val="32"/>
          <w:szCs w:val="32"/>
          <w:lang w:bidi="en-US"/>
        </w:rPr>
        <w:t>按</w:t>
      </w:r>
      <w:r w:rsidR="0063644B" w:rsidRPr="00EE11B5">
        <w:rPr>
          <w:rFonts w:ascii="仿宋" w:eastAsia="仿宋" w:hAnsi="仿宋" w:cs="仿宋_GB2312" w:hint="eastAsia"/>
          <w:kern w:val="0"/>
          <w:sz w:val="32"/>
          <w:szCs w:val="32"/>
          <w:lang w:bidi="en-US"/>
        </w:rPr>
        <w:t>要求组织落实</w:t>
      </w:r>
      <w:r w:rsidR="00D03BDF" w:rsidRPr="00EE11B5">
        <w:rPr>
          <w:rFonts w:ascii="仿宋" w:eastAsia="仿宋" w:hAnsi="仿宋" w:cs="仿宋_GB2312" w:hint="eastAsia"/>
          <w:kern w:val="0"/>
          <w:sz w:val="32"/>
          <w:szCs w:val="32"/>
          <w:lang w:bidi="en-US"/>
        </w:rPr>
        <w:t>）</w:t>
      </w:r>
    </w:p>
    <w:p w:rsidR="006650BE" w:rsidRPr="00EE11B5" w:rsidRDefault="006650BE" w:rsidP="006B13CA">
      <w:pPr>
        <w:autoSpaceDE w:val="0"/>
        <w:autoSpaceDN w:val="0"/>
        <w:spacing w:line="570" w:lineRule="exact"/>
        <w:ind w:firstLineChars="200" w:firstLine="640"/>
        <w:rPr>
          <w:rFonts w:ascii="楷体" w:eastAsia="楷体" w:hAnsi="楷体" w:cs="仿宋_GB2312"/>
          <w:kern w:val="0"/>
          <w:sz w:val="32"/>
          <w:szCs w:val="32"/>
          <w:lang w:bidi="en-US"/>
        </w:rPr>
      </w:pPr>
      <w:r w:rsidRPr="00EE11B5">
        <w:rPr>
          <w:rFonts w:ascii="楷体" w:eastAsia="楷体" w:hAnsi="楷体" w:cs="仿宋_GB2312" w:hint="eastAsia"/>
          <w:kern w:val="0"/>
          <w:sz w:val="32"/>
          <w:szCs w:val="32"/>
          <w:lang w:eastAsia="en-US" w:bidi="en-US"/>
        </w:rPr>
        <w:t>（四）既有建筑（自建房）</w:t>
      </w:r>
      <w:r w:rsidR="0063644B" w:rsidRPr="00EE11B5">
        <w:rPr>
          <w:rFonts w:ascii="楷体" w:eastAsia="楷体" w:hAnsi="楷体" w:cs="仿宋_GB2312" w:hint="eastAsia"/>
          <w:kern w:val="0"/>
          <w:sz w:val="32"/>
          <w:szCs w:val="32"/>
          <w:lang w:bidi="en-US"/>
        </w:rPr>
        <w:t>及建筑施工</w:t>
      </w:r>
    </w:p>
    <w:p w:rsidR="00452540" w:rsidRPr="00EE11B5" w:rsidRDefault="00EE11B5" w:rsidP="006B13CA">
      <w:pPr>
        <w:autoSpaceDE w:val="0"/>
        <w:autoSpaceDN w:val="0"/>
        <w:spacing w:line="570" w:lineRule="exact"/>
        <w:ind w:right="425" w:firstLineChars="200" w:firstLine="640"/>
        <w:rPr>
          <w:rFonts w:ascii="仿宋" w:eastAsia="仿宋" w:hAnsi="仿宋" w:cs="仿宋_GB2312"/>
          <w:kern w:val="0"/>
          <w:sz w:val="32"/>
          <w:szCs w:val="32"/>
          <w:lang w:bidi="en-US"/>
        </w:rPr>
      </w:pPr>
      <w:r>
        <w:rPr>
          <w:rFonts w:ascii="仿宋" w:eastAsia="仿宋" w:hAnsi="仿宋" w:cs="仿宋_GB2312" w:hint="eastAsia"/>
          <w:kern w:val="0"/>
          <w:sz w:val="32"/>
          <w:szCs w:val="32"/>
          <w:lang w:bidi="en-US"/>
        </w:rPr>
        <w:t>7.</w:t>
      </w:r>
      <w:r w:rsidR="006650BE" w:rsidRPr="00EE11B5">
        <w:rPr>
          <w:rFonts w:ascii="仿宋" w:eastAsia="仿宋" w:hAnsi="仿宋" w:cs="仿宋_GB2312"/>
          <w:kern w:val="0"/>
          <w:sz w:val="32"/>
          <w:szCs w:val="32"/>
          <w:lang w:eastAsia="en-US" w:bidi="en-US"/>
        </w:rPr>
        <w:t>重点整治排查发现的既有建筑（自建房）结构安全问题，按照</w:t>
      </w:r>
      <w:r w:rsidR="00452540" w:rsidRPr="00EE11B5">
        <w:rPr>
          <w:rFonts w:ascii="仿宋" w:eastAsia="仿宋" w:hAnsi="仿宋" w:cs="仿宋_GB2312" w:hint="eastAsia"/>
          <w:kern w:val="0"/>
          <w:sz w:val="32"/>
          <w:szCs w:val="32"/>
          <w:lang w:bidi="en-US"/>
        </w:rPr>
        <w:t>“</w:t>
      </w:r>
      <w:r w:rsidR="00452540" w:rsidRPr="00EE11B5">
        <w:rPr>
          <w:rFonts w:ascii="仿宋" w:eastAsia="仿宋" w:hAnsi="仿宋" w:cs="仿宋_GB2312"/>
          <w:kern w:val="0"/>
          <w:sz w:val="32"/>
          <w:szCs w:val="32"/>
          <w:lang w:eastAsia="en-US" w:bidi="en-US"/>
        </w:rPr>
        <w:t>一栋一策</w:t>
      </w:r>
      <w:r w:rsidR="00452540" w:rsidRPr="00EE11B5">
        <w:rPr>
          <w:rFonts w:ascii="仿宋" w:eastAsia="仿宋" w:hAnsi="仿宋" w:cs="仿宋_GB2312" w:hint="eastAsia"/>
          <w:kern w:val="0"/>
          <w:sz w:val="32"/>
          <w:szCs w:val="32"/>
          <w:lang w:bidi="en-US"/>
        </w:rPr>
        <w:t>”</w:t>
      </w:r>
      <w:r w:rsidR="006650BE" w:rsidRPr="00EE11B5">
        <w:rPr>
          <w:rFonts w:ascii="仿宋" w:eastAsia="仿宋" w:hAnsi="仿宋" w:cs="仿宋_GB2312"/>
          <w:spacing w:val="-14"/>
          <w:kern w:val="0"/>
          <w:sz w:val="32"/>
          <w:szCs w:val="32"/>
          <w:lang w:eastAsia="en-US" w:bidi="en-US"/>
        </w:rPr>
        <w:t>要求推进</w:t>
      </w:r>
      <w:r w:rsidR="006650BE" w:rsidRPr="00EE11B5">
        <w:rPr>
          <w:rFonts w:ascii="仿宋" w:eastAsia="仿宋" w:hAnsi="仿宋" w:cs="仿宋_GB2312"/>
          <w:kern w:val="0"/>
          <w:sz w:val="32"/>
          <w:szCs w:val="32"/>
          <w:lang w:eastAsia="en-US" w:bidi="en-US"/>
        </w:rPr>
        <w:t>C、D级经营性自建房整治。6月底前完</w:t>
      </w:r>
      <w:r w:rsidR="006650BE" w:rsidRPr="00EE11B5">
        <w:rPr>
          <w:rFonts w:ascii="仿宋" w:eastAsia="仿宋" w:hAnsi="仿宋" w:cs="仿宋_GB2312"/>
          <w:spacing w:val="-8"/>
          <w:kern w:val="0"/>
          <w:sz w:val="32"/>
          <w:szCs w:val="32"/>
          <w:lang w:eastAsia="en-US" w:bidi="en-US"/>
        </w:rPr>
        <w:t>成</w:t>
      </w:r>
      <w:r w:rsidR="00452540" w:rsidRPr="00EE11B5">
        <w:rPr>
          <w:rFonts w:ascii="仿宋" w:eastAsia="仿宋" w:hAnsi="仿宋" w:cs="仿宋_GB2312" w:hint="eastAsia"/>
          <w:spacing w:val="-8"/>
          <w:kern w:val="0"/>
          <w:sz w:val="32"/>
          <w:szCs w:val="32"/>
          <w:lang w:bidi="en-US"/>
        </w:rPr>
        <w:t>教育系统</w:t>
      </w:r>
      <w:r w:rsidR="006650BE" w:rsidRPr="00EE11B5">
        <w:rPr>
          <w:rFonts w:ascii="仿宋" w:eastAsia="仿宋" w:hAnsi="仿宋" w:cs="仿宋_GB2312"/>
          <w:spacing w:val="-8"/>
          <w:kern w:val="0"/>
          <w:sz w:val="32"/>
          <w:szCs w:val="32"/>
          <w:lang w:eastAsia="en-US" w:bidi="en-US"/>
        </w:rPr>
        <w:t>所有自建房安全隐患排查。持续推进既有建筑安全隐患排</w:t>
      </w:r>
      <w:r w:rsidR="006650BE" w:rsidRPr="00EE11B5">
        <w:rPr>
          <w:rFonts w:ascii="仿宋" w:eastAsia="仿宋" w:hAnsi="仿宋" w:cs="仿宋_GB2312"/>
          <w:spacing w:val="-14"/>
          <w:kern w:val="0"/>
          <w:sz w:val="32"/>
          <w:szCs w:val="32"/>
          <w:lang w:eastAsia="en-US" w:bidi="en-US"/>
        </w:rPr>
        <w:t>查整治专项行动，按时完成整治</w:t>
      </w:r>
      <w:r w:rsidR="006650BE" w:rsidRPr="00EE11B5">
        <w:rPr>
          <w:rFonts w:ascii="仿宋" w:eastAsia="仿宋" w:hAnsi="仿宋" w:cs="仿宋_GB2312"/>
          <w:kern w:val="0"/>
          <w:sz w:val="32"/>
          <w:szCs w:val="32"/>
          <w:lang w:eastAsia="en-US" w:bidi="en-US"/>
        </w:rPr>
        <w:t>年度目标任务</w:t>
      </w:r>
      <w:r w:rsidR="00452540" w:rsidRPr="00EE11B5">
        <w:rPr>
          <w:rFonts w:ascii="仿宋" w:eastAsia="仿宋" w:hAnsi="仿宋" w:cs="仿宋_GB2312"/>
          <w:kern w:val="0"/>
          <w:sz w:val="32"/>
          <w:szCs w:val="32"/>
          <w:lang w:eastAsia="en-US" w:bidi="en-US"/>
        </w:rPr>
        <w:t>（</w:t>
      </w:r>
      <w:r w:rsidR="00452540" w:rsidRPr="00EE11B5">
        <w:rPr>
          <w:rFonts w:ascii="仿宋" w:eastAsia="仿宋" w:hAnsi="仿宋" w:cs="仿宋_GB2312" w:hint="eastAsia"/>
          <w:spacing w:val="-11"/>
          <w:kern w:val="0"/>
          <w:sz w:val="32"/>
          <w:szCs w:val="32"/>
          <w:lang w:eastAsia="en-US" w:bidi="en-US"/>
        </w:rPr>
        <w:t>规财科</w:t>
      </w:r>
      <w:r w:rsidR="00452540" w:rsidRPr="00EE11B5">
        <w:rPr>
          <w:rFonts w:ascii="仿宋" w:eastAsia="仿宋" w:hAnsi="仿宋" w:cs="仿宋_GB2312"/>
          <w:spacing w:val="-11"/>
          <w:kern w:val="0"/>
          <w:sz w:val="32"/>
          <w:szCs w:val="32"/>
          <w:lang w:eastAsia="en-US" w:bidi="en-US"/>
        </w:rPr>
        <w:t>牵头，</w:t>
      </w:r>
      <w:r w:rsidR="00452540" w:rsidRPr="00EE11B5">
        <w:rPr>
          <w:rFonts w:ascii="仿宋" w:eastAsia="仿宋" w:hAnsi="仿宋" w:cs="仿宋_GB2312" w:hint="eastAsia"/>
          <w:spacing w:val="-11"/>
          <w:kern w:val="0"/>
          <w:sz w:val="32"/>
          <w:szCs w:val="32"/>
          <w:lang w:bidi="en-US"/>
        </w:rPr>
        <w:t>各校、各单位按要求组织落实</w:t>
      </w:r>
      <w:r w:rsidR="00452540" w:rsidRPr="00EE11B5">
        <w:rPr>
          <w:rFonts w:ascii="仿宋" w:eastAsia="仿宋" w:hAnsi="仿宋" w:cs="仿宋_GB2312"/>
          <w:spacing w:val="-11"/>
          <w:kern w:val="0"/>
          <w:sz w:val="32"/>
          <w:szCs w:val="32"/>
          <w:lang w:eastAsia="en-US" w:bidi="en-US"/>
        </w:rPr>
        <w:t>）</w:t>
      </w:r>
      <w:r w:rsidR="00452540" w:rsidRPr="00EE11B5">
        <w:rPr>
          <w:rFonts w:ascii="仿宋" w:eastAsia="仿宋" w:hAnsi="仿宋" w:cs="仿宋_GB2312" w:hint="eastAsia"/>
          <w:spacing w:val="-11"/>
          <w:kern w:val="0"/>
          <w:sz w:val="32"/>
          <w:szCs w:val="32"/>
          <w:lang w:bidi="en-US"/>
        </w:rPr>
        <w:t>。</w:t>
      </w:r>
    </w:p>
    <w:p w:rsidR="006650BE" w:rsidRPr="00EE11B5" w:rsidRDefault="00EE11B5" w:rsidP="006B13CA">
      <w:pPr>
        <w:autoSpaceDE w:val="0"/>
        <w:autoSpaceDN w:val="0"/>
        <w:spacing w:line="570" w:lineRule="exact"/>
        <w:ind w:right="269" w:firstLineChars="200" w:firstLine="640"/>
        <w:rPr>
          <w:rFonts w:ascii="仿宋" w:eastAsia="仿宋" w:hAnsi="仿宋" w:cs="仿宋_GB2312"/>
          <w:kern w:val="0"/>
          <w:sz w:val="32"/>
          <w:szCs w:val="32"/>
          <w:lang w:eastAsia="en-US" w:bidi="en-US"/>
        </w:rPr>
      </w:pPr>
      <w:r>
        <w:rPr>
          <w:rFonts w:ascii="仿宋" w:eastAsia="仿宋" w:hAnsi="仿宋" w:cs="仿宋_GB2312" w:hint="eastAsia"/>
          <w:kern w:val="0"/>
          <w:sz w:val="32"/>
          <w:szCs w:val="32"/>
          <w:lang w:bidi="en-US"/>
        </w:rPr>
        <w:t>8.</w:t>
      </w:r>
      <w:r w:rsidR="006650BE" w:rsidRPr="00EE11B5">
        <w:rPr>
          <w:rFonts w:ascii="仿宋" w:eastAsia="仿宋" w:hAnsi="仿宋" w:cs="仿宋_GB2312"/>
          <w:kern w:val="0"/>
          <w:sz w:val="32"/>
          <w:szCs w:val="32"/>
          <w:lang w:eastAsia="en-US" w:bidi="en-US"/>
        </w:rPr>
        <w:t>重点整治</w:t>
      </w:r>
      <w:r w:rsidR="007C0858" w:rsidRPr="00EE11B5">
        <w:rPr>
          <w:rFonts w:ascii="仿宋" w:eastAsia="仿宋" w:hAnsi="仿宋" w:cs="仿宋_GB2312" w:hint="eastAsia"/>
          <w:kern w:val="0"/>
          <w:sz w:val="32"/>
          <w:szCs w:val="32"/>
          <w:lang w:bidi="en-US"/>
        </w:rPr>
        <w:t>教育局监管的</w:t>
      </w:r>
      <w:r w:rsidR="006650BE" w:rsidRPr="00EE11B5">
        <w:rPr>
          <w:rFonts w:ascii="仿宋" w:eastAsia="仿宋" w:hAnsi="仿宋" w:cs="仿宋_GB2312"/>
          <w:kern w:val="0"/>
          <w:sz w:val="32"/>
          <w:szCs w:val="32"/>
          <w:lang w:eastAsia="en-US" w:bidi="en-US"/>
        </w:rPr>
        <w:t>建筑工地</w:t>
      </w:r>
      <w:r w:rsidR="007C0858" w:rsidRPr="00EE11B5">
        <w:rPr>
          <w:rFonts w:ascii="仿宋" w:eastAsia="仿宋" w:hAnsi="仿宋" w:cs="仿宋_GB2312" w:hint="eastAsia"/>
          <w:kern w:val="0"/>
          <w:sz w:val="32"/>
          <w:szCs w:val="32"/>
          <w:lang w:bidi="en-US"/>
        </w:rPr>
        <w:t>和基建维修现场</w:t>
      </w:r>
      <w:r w:rsidR="006650BE" w:rsidRPr="00EE11B5">
        <w:rPr>
          <w:rFonts w:ascii="仿宋" w:eastAsia="仿宋" w:hAnsi="仿宋" w:cs="仿宋_GB2312"/>
          <w:kern w:val="0"/>
          <w:sz w:val="32"/>
          <w:szCs w:val="32"/>
          <w:lang w:eastAsia="en-US" w:bidi="en-US"/>
        </w:rPr>
        <w:t>安全通道不畅通、使用大功率电器和易燃夹芯板、集中住宿区影响逃生的防盗窗未拆除等安全隐患（</w:t>
      </w:r>
      <w:r w:rsidR="00452540" w:rsidRPr="00EE11B5">
        <w:rPr>
          <w:rFonts w:ascii="仿宋" w:eastAsia="仿宋" w:hAnsi="仿宋" w:cs="仿宋_GB2312" w:hint="eastAsia"/>
          <w:kern w:val="0"/>
          <w:sz w:val="32"/>
          <w:szCs w:val="32"/>
          <w:lang w:bidi="en-US"/>
        </w:rPr>
        <w:t>建装科牵头，各校、各单位按要求组织落实</w:t>
      </w:r>
      <w:r w:rsidR="006650BE" w:rsidRPr="00EE11B5">
        <w:rPr>
          <w:rFonts w:ascii="仿宋" w:eastAsia="仿宋" w:hAnsi="仿宋" w:cs="仿宋_GB2312"/>
          <w:kern w:val="0"/>
          <w:sz w:val="32"/>
          <w:szCs w:val="32"/>
          <w:lang w:eastAsia="en-US" w:bidi="en-US"/>
        </w:rPr>
        <w:t>）</w:t>
      </w:r>
      <w:r w:rsidR="00452540" w:rsidRPr="00EE11B5">
        <w:rPr>
          <w:rFonts w:ascii="仿宋" w:eastAsia="仿宋" w:hAnsi="仿宋" w:cs="仿宋_GB2312"/>
          <w:kern w:val="0"/>
          <w:sz w:val="32"/>
          <w:szCs w:val="32"/>
          <w:lang w:eastAsia="en-US" w:bidi="en-US"/>
        </w:rPr>
        <w:t>。</w:t>
      </w:r>
    </w:p>
    <w:p w:rsidR="006B13CA" w:rsidRDefault="007C0858" w:rsidP="006B13CA">
      <w:pPr>
        <w:autoSpaceDE w:val="0"/>
        <w:autoSpaceDN w:val="0"/>
        <w:spacing w:line="570" w:lineRule="exact"/>
        <w:ind w:firstLineChars="200" w:firstLine="640"/>
        <w:rPr>
          <w:rFonts w:ascii="楷体" w:eastAsia="楷体" w:hAnsi="楷体" w:cs="仿宋_GB2312"/>
          <w:kern w:val="0"/>
          <w:sz w:val="32"/>
          <w:szCs w:val="32"/>
          <w:lang w:bidi="en-US"/>
        </w:rPr>
      </w:pPr>
      <w:r w:rsidRPr="00EE11B5">
        <w:rPr>
          <w:rFonts w:ascii="楷体" w:eastAsia="楷体" w:hAnsi="楷体" w:cs="仿宋_GB2312" w:hint="eastAsia"/>
          <w:kern w:val="0"/>
          <w:sz w:val="32"/>
          <w:szCs w:val="32"/>
          <w:lang w:eastAsia="en-US" w:bidi="en-US"/>
        </w:rPr>
        <w:t>（</w:t>
      </w:r>
      <w:r w:rsidRPr="00EE11B5">
        <w:rPr>
          <w:rFonts w:ascii="楷体" w:eastAsia="楷体" w:hAnsi="楷体" w:cs="仿宋_GB2312" w:hint="eastAsia"/>
          <w:kern w:val="0"/>
          <w:sz w:val="32"/>
          <w:szCs w:val="32"/>
          <w:lang w:bidi="en-US"/>
        </w:rPr>
        <w:t>五</w:t>
      </w:r>
      <w:r w:rsidR="006650BE" w:rsidRPr="00EE11B5">
        <w:rPr>
          <w:rFonts w:ascii="楷体" w:eastAsia="楷体" w:hAnsi="楷体" w:cs="仿宋_GB2312" w:hint="eastAsia"/>
          <w:kern w:val="0"/>
          <w:sz w:val="32"/>
          <w:szCs w:val="32"/>
          <w:lang w:eastAsia="en-US" w:bidi="en-US"/>
        </w:rPr>
        <w:t>）</w:t>
      </w:r>
      <w:r w:rsidRPr="00EE11B5">
        <w:rPr>
          <w:rFonts w:ascii="楷体" w:eastAsia="楷体" w:hAnsi="楷体" w:cs="仿宋_GB2312" w:hint="eastAsia"/>
          <w:kern w:val="0"/>
          <w:sz w:val="32"/>
          <w:szCs w:val="32"/>
          <w:lang w:bidi="en-US"/>
        </w:rPr>
        <w:t>校车、校园及周边交通</w:t>
      </w:r>
    </w:p>
    <w:p w:rsidR="00516090" w:rsidRPr="006B13CA" w:rsidRDefault="00EE11B5" w:rsidP="006B13CA">
      <w:pPr>
        <w:autoSpaceDE w:val="0"/>
        <w:autoSpaceDN w:val="0"/>
        <w:spacing w:line="570" w:lineRule="exact"/>
        <w:ind w:firstLineChars="200" w:firstLine="640"/>
        <w:rPr>
          <w:rFonts w:ascii="楷体" w:eastAsia="楷体" w:hAnsi="楷体" w:cs="仿宋_GB2312"/>
          <w:kern w:val="0"/>
          <w:sz w:val="32"/>
          <w:szCs w:val="32"/>
          <w:lang w:bidi="en-US"/>
        </w:rPr>
      </w:pPr>
      <w:r>
        <w:rPr>
          <w:rFonts w:ascii="仿宋" w:eastAsia="仿宋" w:hAnsi="仿宋" w:cs="仿宋_GB2312" w:hint="eastAsia"/>
          <w:kern w:val="0"/>
          <w:sz w:val="32"/>
          <w:szCs w:val="32"/>
          <w:lang w:bidi="en-US"/>
        </w:rPr>
        <w:t>9.</w:t>
      </w:r>
      <w:r w:rsidR="006650BE" w:rsidRPr="00EE11B5">
        <w:rPr>
          <w:rFonts w:ascii="仿宋" w:eastAsia="仿宋" w:hAnsi="仿宋" w:cs="仿宋_GB2312"/>
          <w:kern w:val="0"/>
          <w:sz w:val="32"/>
          <w:szCs w:val="32"/>
          <w:lang w:eastAsia="en-US" w:bidi="en-US"/>
        </w:rPr>
        <w:t>重点整治</w:t>
      </w:r>
      <w:r w:rsidR="007C0858" w:rsidRPr="00EE11B5">
        <w:rPr>
          <w:rFonts w:ascii="仿宋" w:eastAsia="仿宋" w:hAnsi="仿宋" w:cs="仿宋_GB2312" w:hint="eastAsia"/>
          <w:kern w:val="0"/>
          <w:sz w:val="32"/>
          <w:szCs w:val="32"/>
          <w:lang w:eastAsia="en-US" w:bidi="en-US"/>
        </w:rPr>
        <w:t>校车</w:t>
      </w:r>
      <w:r w:rsidR="006650BE" w:rsidRPr="00EE11B5">
        <w:rPr>
          <w:rFonts w:ascii="仿宋" w:eastAsia="仿宋" w:hAnsi="仿宋" w:cs="仿宋_GB2312"/>
          <w:kern w:val="0"/>
          <w:sz w:val="32"/>
          <w:szCs w:val="32"/>
          <w:lang w:eastAsia="en-US" w:bidi="en-US"/>
        </w:rPr>
        <w:t>领域</w:t>
      </w:r>
      <w:r w:rsidR="00754D77" w:rsidRPr="00EE11B5">
        <w:rPr>
          <w:rFonts w:ascii="仿宋" w:eastAsia="仿宋" w:hAnsi="仿宋" w:cs="仿宋_GB2312" w:hint="eastAsia"/>
          <w:kern w:val="0"/>
          <w:sz w:val="32"/>
          <w:szCs w:val="32"/>
          <w:lang w:bidi="en-US"/>
        </w:rPr>
        <w:t>安全</w:t>
      </w:r>
      <w:r w:rsidR="006650BE" w:rsidRPr="00EE11B5">
        <w:rPr>
          <w:rFonts w:ascii="仿宋" w:eastAsia="仿宋" w:hAnsi="仿宋" w:cs="仿宋_GB2312"/>
          <w:kern w:val="0"/>
          <w:sz w:val="32"/>
          <w:szCs w:val="32"/>
          <w:lang w:eastAsia="en-US" w:bidi="en-US"/>
        </w:rPr>
        <w:t>风险问题，推行</w:t>
      </w:r>
      <w:r w:rsidR="007C0858" w:rsidRPr="00EE11B5">
        <w:rPr>
          <w:rFonts w:ascii="仿宋" w:eastAsia="仿宋" w:hAnsi="仿宋" w:cs="仿宋_GB2312" w:hint="eastAsia"/>
          <w:kern w:val="0"/>
          <w:sz w:val="32"/>
          <w:szCs w:val="32"/>
          <w:lang w:eastAsia="en-US" w:bidi="en-US"/>
        </w:rPr>
        <w:t>校车公司</w:t>
      </w:r>
      <w:r w:rsidR="00516090" w:rsidRPr="00EE11B5">
        <w:rPr>
          <w:rFonts w:ascii="仿宋" w:eastAsia="仿宋" w:hAnsi="仿宋" w:cs="仿宋_GB2312" w:hint="eastAsia"/>
          <w:kern w:val="0"/>
          <w:sz w:val="32"/>
          <w:szCs w:val="32"/>
          <w:lang w:bidi="en-US"/>
        </w:rPr>
        <w:t>工作、责任、风险三个</w:t>
      </w:r>
      <w:r w:rsidR="006650BE" w:rsidRPr="00EE11B5">
        <w:rPr>
          <w:rFonts w:ascii="仿宋" w:eastAsia="仿宋" w:hAnsi="仿宋" w:cs="仿宋_GB2312"/>
          <w:kern w:val="0"/>
          <w:sz w:val="32"/>
          <w:szCs w:val="32"/>
          <w:lang w:eastAsia="en-US" w:bidi="en-US"/>
        </w:rPr>
        <w:t>清单化管理，</w:t>
      </w:r>
      <w:r w:rsidR="00516090" w:rsidRPr="00EE11B5">
        <w:rPr>
          <w:rFonts w:ascii="仿宋" w:eastAsia="仿宋" w:hAnsi="仿宋" w:cs="仿宋_GB2312" w:hint="eastAsia"/>
          <w:kern w:val="0"/>
          <w:sz w:val="32"/>
          <w:szCs w:val="32"/>
          <w:lang w:eastAsia="en-US" w:bidi="en-US"/>
        </w:rPr>
        <w:t>严格落实校车“三查一教育”源头</w:t>
      </w:r>
      <w:r w:rsidR="002403EA" w:rsidRPr="00EE11B5">
        <w:rPr>
          <w:rFonts w:ascii="仿宋" w:eastAsia="仿宋" w:hAnsi="仿宋" w:cs="仿宋_GB2312" w:hint="eastAsia"/>
          <w:kern w:val="0"/>
          <w:sz w:val="32"/>
          <w:szCs w:val="32"/>
          <w:lang w:bidi="en-US"/>
        </w:rPr>
        <w:t>管理</w:t>
      </w:r>
      <w:r w:rsidR="006650BE" w:rsidRPr="00EE11B5">
        <w:rPr>
          <w:rFonts w:ascii="仿宋" w:eastAsia="仿宋" w:hAnsi="仿宋" w:cs="仿宋_GB2312"/>
          <w:kern w:val="0"/>
          <w:sz w:val="32"/>
          <w:szCs w:val="32"/>
          <w:lang w:eastAsia="en-US" w:bidi="en-US"/>
        </w:rPr>
        <w:t>，</w:t>
      </w:r>
      <w:r w:rsidR="00516090" w:rsidRPr="00EE11B5">
        <w:rPr>
          <w:rFonts w:ascii="仿宋" w:eastAsia="仿宋" w:hAnsi="仿宋" w:cs="仿宋_GB2312" w:hint="eastAsia"/>
          <w:kern w:val="0"/>
          <w:sz w:val="32"/>
          <w:szCs w:val="32"/>
          <w:lang w:bidi="en-US"/>
        </w:rPr>
        <w:t>动态排查校车从业人员资质</w:t>
      </w:r>
      <w:r w:rsidR="002403EA" w:rsidRPr="00EE11B5">
        <w:rPr>
          <w:rFonts w:ascii="仿宋" w:eastAsia="仿宋" w:hAnsi="仿宋" w:cs="仿宋_GB2312" w:hint="eastAsia"/>
          <w:kern w:val="0"/>
          <w:sz w:val="32"/>
          <w:szCs w:val="32"/>
          <w:lang w:bidi="en-US"/>
        </w:rPr>
        <w:t>状态</w:t>
      </w:r>
      <w:r w:rsidR="00516090" w:rsidRPr="00EE11B5">
        <w:rPr>
          <w:rFonts w:ascii="仿宋" w:eastAsia="仿宋" w:hAnsi="仿宋" w:cs="仿宋_GB2312" w:hint="eastAsia"/>
          <w:kern w:val="0"/>
          <w:sz w:val="32"/>
          <w:szCs w:val="32"/>
          <w:lang w:bidi="en-US"/>
        </w:rPr>
        <w:t>、车辆技术标准、道路安全标准，及时发现和整治有关问题隐患；强化落实驾驶员、照管员每月安全教育培训</w:t>
      </w:r>
      <w:r w:rsidR="002403EA" w:rsidRPr="00EE11B5">
        <w:rPr>
          <w:rFonts w:ascii="仿宋" w:eastAsia="仿宋" w:hAnsi="仿宋" w:cs="仿宋_GB2312" w:hint="eastAsia"/>
          <w:kern w:val="0"/>
          <w:sz w:val="32"/>
          <w:szCs w:val="32"/>
          <w:lang w:bidi="en-US"/>
        </w:rPr>
        <w:t>，</w:t>
      </w:r>
      <w:r w:rsidR="00516090" w:rsidRPr="00EE11B5">
        <w:rPr>
          <w:rFonts w:ascii="仿宋" w:eastAsia="仿宋" w:hAnsi="仿宋" w:cs="仿宋_GB2312" w:hint="eastAsia"/>
          <w:kern w:val="0"/>
          <w:sz w:val="32"/>
          <w:szCs w:val="32"/>
          <w:lang w:bidi="en-US"/>
        </w:rPr>
        <w:t>不定期</w:t>
      </w:r>
      <w:r w:rsidR="002403EA" w:rsidRPr="00EE11B5">
        <w:rPr>
          <w:rFonts w:ascii="仿宋" w:eastAsia="仿宋" w:hAnsi="仿宋" w:cs="仿宋_GB2312" w:hint="eastAsia"/>
          <w:kern w:val="0"/>
          <w:sz w:val="32"/>
          <w:szCs w:val="32"/>
          <w:lang w:bidi="en-US"/>
        </w:rPr>
        <w:t>进行</w:t>
      </w:r>
      <w:r w:rsidR="00516090" w:rsidRPr="00EE11B5">
        <w:rPr>
          <w:rFonts w:ascii="仿宋" w:eastAsia="仿宋" w:hAnsi="仿宋" w:cs="仿宋_GB2312" w:hint="eastAsia"/>
          <w:kern w:val="0"/>
          <w:sz w:val="32"/>
          <w:szCs w:val="32"/>
          <w:lang w:bidi="en-US"/>
        </w:rPr>
        <w:t>安全警示提醒</w:t>
      </w:r>
      <w:r w:rsidR="002403EA" w:rsidRPr="00EE11B5">
        <w:rPr>
          <w:rFonts w:ascii="仿宋" w:eastAsia="仿宋" w:hAnsi="仿宋" w:cs="仿宋_GB2312" w:hint="eastAsia"/>
          <w:kern w:val="0"/>
          <w:sz w:val="32"/>
          <w:szCs w:val="32"/>
          <w:lang w:bidi="en-US"/>
        </w:rPr>
        <w:t>，持续提升应急处置能力。严格落实校车GPS视频日</w:t>
      </w:r>
      <w:r w:rsidR="002403EA" w:rsidRPr="00EE11B5">
        <w:rPr>
          <w:rFonts w:ascii="仿宋" w:eastAsia="仿宋" w:hAnsi="仿宋" w:cs="仿宋_GB2312" w:hint="eastAsia"/>
          <w:kern w:val="0"/>
          <w:sz w:val="32"/>
          <w:szCs w:val="32"/>
          <w:lang w:bidi="en-US"/>
        </w:rPr>
        <w:lastRenderedPageBreak/>
        <w:t>常监控和跟踪监管，及时发现和治理驾驶员、照管员违法违规行为；健全管理档案，实行一车一档管理，做到底数清、情况明、基础实、台帐全，</w:t>
      </w:r>
      <w:r w:rsidR="00516090" w:rsidRPr="00EE11B5">
        <w:rPr>
          <w:rFonts w:ascii="仿宋" w:eastAsia="仿宋" w:hAnsi="仿宋" w:cs="仿宋_GB2312" w:hint="eastAsia"/>
          <w:kern w:val="0"/>
          <w:sz w:val="32"/>
          <w:szCs w:val="32"/>
          <w:lang w:bidi="en-US"/>
        </w:rPr>
        <w:t>确保校车运行安全</w:t>
      </w:r>
      <w:r w:rsidR="002403EA" w:rsidRPr="00EE11B5">
        <w:rPr>
          <w:rFonts w:ascii="仿宋" w:eastAsia="仿宋" w:hAnsi="仿宋" w:cs="仿宋_GB2312" w:hint="eastAsia"/>
          <w:kern w:val="0"/>
          <w:sz w:val="32"/>
          <w:szCs w:val="32"/>
          <w:lang w:bidi="en-US"/>
        </w:rPr>
        <w:t>（职社科牵头，各校车服务提供单位、各有关学校按要求组织落实）</w:t>
      </w:r>
      <w:r w:rsidR="00516090" w:rsidRPr="00EE11B5">
        <w:rPr>
          <w:rFonts w:ascii="仿宋" w:eastAsia="仿宋" w:hAnsi="仿宋" w:cs="仿宋_GB2312" w:hint="eastAsia"/>
          <w:kern w:val="0"/>
          <w:sz w:val="32"/>
          <w:szCs w:val="32"/>
          <w:lang w:bidi="en-US"/>
        </w:rPr>
        <w:t>。</w:t>
      </w:r>
    </w:p>
    <w:p w:rsidR="0077124F" w:rsidRPr="00EE11B5" w:rsidRDefault="00EE11B5" w:rsidP="006B13CA">
      <w:pPr>
        <w:autoSpaceDE w:val="0"/>
        <w:autoSpaceDN w:val="0"/>
        <w:spacing w:line="570" w:lineRule="exact"/>
        <w:ind w:firstLineChars="200" w:firstLine="640"/>
        <w:rPr>
          <w:rFonts w:ascii="仿宋" w:eastAsia="仿宋" w:hAnsi="仿宋" w:cs="仿宋_GB2312"/>
          <w:kern w:val="0"/>
          <w:sz w:val="32"/>
          <w:szCs w:val="32"/>
          <w:lang w:bidi="en-US"/>
        </w:rPr>
      </w:pPr>
      <w:r>
        <w:rPr>
          <w:rFonts w:ascii="仿宋" w:eastAsia="仿宋" w:hAnsi="仿宋" w:cs="仿宋_GB2312" w:hint="eastAsia"/>
          <w:kern w:val="0"/>
          <w:sz w:val="32"/>
          <w:szCs w:val="32"/>
          <w:lang w:bidi="en-US"/>
        </w:rPr>
        <w:t>10.</w:t>
      </w:r>
      <w:r w:rsidR="002403EA" w:rsidRPr="00EE11B5">
        <w:rPr>
          <w:rFonts w:ascii="仿宋" w:eastAsia="仿宋" w:hAnsi="仿宋" w:cs="仿宋_GB2312" w:hint="eastAsia"/>
          <w:kern w:val="0"/>
          <w:sz w:val="32"/>
          <w:szCs w:val="32"/>
          <w:lang w:bidi="en-US"/>
        </w:rPr>
        <w:t>重点整治校园门口</w:t>
      </w:r>
      <w:r w:rsidR="0077124F" w:rsidRPr="00EE11B5">
        <w:rPr>
          <w:rFonts w:ascii="仿宋" w:eastAsia="仿宋" w:hAnsi="仿宋" w:cs="仿宋_GB2312" w:hint="eastAsia"/>
          <w:kern w:val="0"/>
          <w:sz w:val="32"/>
          <w:szCs w:val="32"/>
          <w:lang w:bidi="en-US"/>
        </w:rPr>
        <w:t>及周边</w:t>
      </w:r>
      <w:r w:rsidR="002403EA" w:rsidRPr="00EE11B5">
        <w:rPr>
          <w:rFonts w:ascii="仿宋" w:eastAsia="仿宋" w:hAnsi="仿宋" w:cs="仿宋_GB2312" w:hint="eastAsia"/>
          <w:kern w:val="0"/>
          <w:sz w:val="32"/>
          <w:szCs w:val="32"/>
          <w:lang w:bidi="en-US"/>
        </w:rPr>
        <w:t>交通安全风险。</w:t>
      </w:r>
      <w:r w:rsidR="0077124F" w:rsidRPr="00EE11B5">
        <w:rPr>
          <w:rFonts w:ascii="仿宋" w:eastAsia="仿宋" w:hAnsi="仿宋" w:cs="仿宋_GB2312" w:hint="eastAsia"/>
          <w:kern w:val="0"/>
          <w:sz w:val="32"/>
          <w:szCs w:val="32"/>
          <w:lang w:bidi="en-US"/>
        </w:rPr>
        <w:t>一是在学生上下学聚集进出校门的区域，必须设立缓冲区，并配置石墩等防冲撞设施。二是对校园门口上下学时未实施人车分流的学校、幼儿园，要配置人车分流设施，增设校门专门用于车辆通行；如没有条件增设校门的，要研究制定人、车分流方案，在校园门口设立人车分流标志，并设置警示线，配置分道隔离通道，并严禁人员和车辆通道在校园门口进行交叉。三是按照《中小学与幼儿园周边道路交通设施设置规范》增设完善交通安全设施和管理设施，在校园门口及周边完善学校驻地警示标志、隔离护栏、斑马线等必要的交通设施，协调公安机关设置护学岗，进一步加强对校园周边交通秩序的管控</w:t>
      </w:r>
      <w:r w:rsidR="005F371E" w:rsidRPr="00EE11B5">
        <w:rPr>
          <w:rFonts w:ascii="仿宋" w:eastAsia="仿宋" w:hAnsi="仿宋" w:cs="仿宋_GB2312" w:hint="eastAsia"/>
          <w:kern w:val="0"/>
          <w:sz w:val="32"/>
          <w:szCs w:val="32"/>
          <w:lang w:bidi="en-US"/>
        </w:rPr>
        <w:t>（职社科牵头，各校按要求组织落实）</w:t>
      </w:r>
      <w:r w:rsidR="0077124F" w:rsidRPr="00EE11B5">
        <w:rPr>
          <w:rFonts w:ascii="仿宋" w:eastAsia="仿宋" w:hAnsi="仿宋" w:cs="仿宋_GB2312" w:hint="eastAsia"/>
          <w:kern w:val="0"/>
          <w:sz w:val="32"/>
          <w:szCs w:val="32"/>
          <w:lang w:bidi="en-US"/>
        </w:rPr>
        <w:t>。</w:t>
      </w:r>
    </w:p>
    <w:p w:rsidR="002403EA" w:rsidRPr="00EE11B5" w:rsidRDefault="00EE11B5" w:rsidP="006B13CA">
      <w:pPr>
        <w:autoSpaceDE w:val="0"/>
        <w:autoSpaceDN w:val="0"/>
        <w:spacing w:line="570" w:lineRule="exact"/>
        <w:ind w:firstLineChars="200" w:firstLine="640"/>
        <w:rPr>
          <w:rFonts w:ascii="仿宋" w:eastAsia="仿宋" w:hAnsi="仿宋" w:cs="仿宋_GB2312"/>
          <w:kern w:val="0"/>
          <w:sz w:val="32"/>
          <w:szCs w:val="32"/>
          <w:lang w:bidi="en-US"/>
        </w:rPr>
      </w:pPr>
      <w:r>
        <w:rPr>
          <w:rFonts w:ascii="仿宋" w:eastAsia="仿宋" w:hAnsi="仿宋" w:cs="仿宋_GB2312" w:hint="eastAsia"/>
          <w:kern w:val="0"/>
          <w:sz w:val="32"/>
          <w:szCs w:val="32"/>
          <w:lang w:bidi="en-US"/>
        </w:rPr>
        <w:t>11.</w:t>
      </w:r>
      <w:r w:rsidR="0077124F" w:rsidRPr="00EE11B5">
        <w:rPr>
          <w:rFonts w:ascii="仿宋" w:eastAsia="仿宋" w:hAnsi="仿宋" w:cs="仿宋_GB2312" w:hint="eastAsia"/>
          <w:kern w:val="0"/>
          <w:sz w:val="32"/>
          <w:szCs w:val="32"/>
          <w:lang w:bidi="en-US"/>
        </w:rPr>
        <w:t>重点整治租车安全风险管控不到位的问题</w:t>
      </w:r>
      <w:r w:rsidR="005F371E" w:rsidRPr="00EE11B5">
        <w:rPr>
          <w:rFonts w:ascii="仿宋" w:eastAsia="仿宋" w:hAnsi="仿宋" w:cs="仿宋_GB2312" w:hint="eastAsia"/>
          <w:kern w:val="0"/>
          <w:sz w:val="32"/>
          <w:szCs w:val="32"/>
          <w:lang w:bidi="en-US"/>
        </w:rPr>
        <w:t>。各校要严格履行师生集体外出的审批手续，要租赁有客运资质单位的车辆，要求承运单位提供有效的客运单位资质、承运车辆的行驶证和运输证、驾驶员的驾驶证和从业资格证，并报备公安车辆管理部门进行资质审查，配合公安车辆管理部门对承运单位、车辆、驾驶人进行安全监管，并签订租车安全协议，进行租车跟踪监管，</w:t>
      </w:r>
      <w:r w:rsidR="005F371E" w:rsidRPr="00EE11B5">
        <w:rPr>
          <w:rFonts w:ascii="仿宋" w:eastAsia="仿宋" w:hAnsi="仿宋" w:cs="仿宋_GB2312"/>
          <w:kern w:val="0"/>
          <w:sz w:val="32"/>
          <w:szCs w:val="32"/>
          <w:lang w:eastAsia="en-US" w:bidi="en-US"/>
        </w:rPr>
        <w:t>推动包车客运企业按照规定落实发车前车辆安全例检、驾驶员行前测评</w:t>
      </w:r>
      <w:r w:rsidR="005F371E" w:rsidRPr="00EE11B5">
        <w:rPr>
          <w:rFonts w:ascii="仿宋" w:eastAsia="仿宋" w:hAnsi="仿宋" w:cs="仿宋_GB2312" w:hint="eastAsia"/>
          <w:kern w:val="0"/>
          <w:sz w:val="32"/>
          <w:szCs w:val="32"/>
          <w:lang w:bidi="en-US"/>
        </w:rPr>
        <w:t>，努力保障交通安全</w:t>
      </w:r>
      <w:r w:rsidR="005F371E" w:rsidRPr="00EE11B5">
        <w:rPr>
          <w:rFonts w:ascii="仿宋" w:eastAsia="仿宋" w:hAnsi="仿宋" w:cs="仿宋_GB2312" w:hint="eastAsia"/>
          <w:kern w:val="0"/>
          <w:sz w:val="32"/>
          <w:szCs w:val="32"/>
          <w:lang w:bidi="en-US"/>
        </w:rPr>
        <w:lastRenderedPageBreak/>
        <w:t>（职社科牵头，各校按要求组织落实）。</w:t>
      </w:r>
    </w:p>
    <w:p w:rsidR="006650BE" w:rsidRPr="00EE11B5" w:rsidRDefault="006650BE" w:rsidP="006B13CA">
      <w:pPr>
        <w:autoSpaceDE w:val="0"/>
        <w:autoSpaceDN w:val="0"/>
        <w:spacing w:line="570" w:lineRule="exact"/>
        <w:ind w:firstLineChars="200" w:firstLine="640"/>
        <w:rPr>
          <w:rFonts w:ascii="楷体" w:eastAsia="楷体" w:hAnsi="楷体" w:cs="仿宋_GB2312"/>
          <w:kern w:val="0"/>
          <w:sz w:val="32"/>
          <w:szCs w:val="32"/>
          <w:lang w:eastAsia="en-US" w:bidi="en-US"/>
        </w:rPr>
      </w:pPr>
      <w:r w:rsidRPr="00EE11B5">
        <w:rPr>
          <w:rFonts w:ascii="楷体" w:eastAsia="楷体" w:hAnsi="楷体" w:cs="仿宋_GB2312" w:hint="eastAsia"/>
          <w:kern w:val="0"/>
          <w:sz w:val="32"/>
          <w:szCs w:val="32"/>
          <w:lang w:eastAsia="en-US" w:bidi="en-US"/>
        </w:rPr>
        <w:t>（</w:t>
      </w:r>
      <w:r w:rsidR="00EE11B5" w:rsidRPr="00EE11B5">
        <w:rPr>
          <w:rFonts w:ascii="楷体" w:eastAsia="楷体" w:hAnsi="楷体" w:cs="仿宋_GB2312" w:hint="eastAsia"/>
          <w:kern w:val="0"/>
          <w:sz w:val="32"/>
          <w:szCs w:val="32"/>
          <w:lang w:bidi="en-US"/>
        </w:rPr>
        <w:t>六</w:t>
      </w:r>
      <w:r w:rsidRPr="00EE11B5">
        <w:rPr>
          <w:rFonts w:ascii="楷体" w:eastAsia="楷体" w:hAnsi="楷体" w:cs="仿宋_GB2312" w:hint="eastAsia"/>
          <w:kern w:val="0"/>
          <w:sz w:val="32"/>
          <w:szCs w:val="32"/>
          <w:lang w:eastAsia="en-US" w:bidi="en-US"/>
        </w:rPr>
        <w:t>）特种设备</w:t>
      </w:r>
    </w:p>
    <w:p w:rsidR="006650BE" w:rsidRPr="00EE11B5" w:rsidRDefault="00EE11B5" w:rsidP="006B13CA">
      <w:pPr>
        <w:autoSpaceDE w:val="0"/>
        <w:autoSpaceDN w:val="0"/>
        <w:spacing w:line="570" w:lineRule="exact"/>
        <w:ind w:right="428" w:firstLineChars="200" w:firstLine="560"/>
        <w:rPr>
          <w:rFonts w:ascii="仿宋" w:eastAsia="仿宋" w:hAnsi="仿宋" w:cs="仿宋_GB2312"/>
          <w:kern w:val="0"/>
          <w:sz w:val="12"/>
          <w:szCs w:val="32"/>
          <w:lang w:eastAsia="en-US" w:bidi="en-US"/>
        </w:rPr>
      </w:pPr>
      <w:r>
        <w:rPr>
          <w:rFonts w:ascii="仿宋" w:eastAsia="仿宋" w:hAnsi="仿宋" w:cs="仿宋_GB2312" w:hint="eastAsia"/>
          <w:spacing w:val="-20"/>
          <w:kern w:val="0"/>
          <w:sz w:val="32"/>
          <w:szCs w:val="32"/>
          <w:lang w:bidi="en-US"/>
        </w:rPr>
        <w:t>12.</w:t>
      </w:r>
      <w:r w:rsidR="006650BE" w:rsidRPr="00EE11B5">
        <w:rPr>
          <w:rFonts w:ascii="仿宋" w:eastAsia="仿宋" w:hAnsi="仿宋" w:cs="仿宋_GB2312"/>
          <w:spacing w:val="-8"/>
          <w:kern w:val="0"/>
          <w:sz w:val="32"/>
          <w:szCs w:val="32"/>
          <w:lang w:eastAsia="en-US" w:bidi="en-US"/>
        </w:rPr>
        <w:t>重点整治</w:t>
      </w:r>
      <w:r w:rsidR="005F371E" w:rsidRPr="00EE11B5">
        <w:rPr>
          <w:rFonts w:ascii="仿宋" w:eastAsia="仿宋" w:hAnsi="仿宋" w:cs="仿宋_GB2312" w:hint="eastAsia"/>
          <w:spacing w:val="-8"/>
          <w:kern w:val="0"/>
          <w:sz w:val="32"/>
          <w:szCs w:val="32"/>
          <w:lang w:bidi="en-US"/>
        </w:rPr>
        <w:t>特种设备安全风险。</w:t>
      </w:r>
      <w:r w:rsidR="00754D77" w:rsidRPr="00EE11B5">
        <w:rPr>
          <w:rFonts w:ascii="仿宋" w:eastAsia="仿宋" w:hAnsi="仿宋" w:cs="仿宋_GB2312" w:hint="eastAsia"/>
          <w:spacing w:val="-8"/>
          <w:kern w:val="0"/>
          <w:sz w:val="32"/>
          <w:szCs w:val="32"/>
          <w:lang w:bidi="en-US"/>
        </w:rPr>
        <w:t>一是</w:t>
      </w:r>
      <w:r w:rsidR="006650BE" w:rsidRPr="00EE11B5">
        <w:rPr>
          <w:rFonts w:ascii="仿宋" w:eastAsia="仿宋" w:hAnsi="仿宋" w:cs="仿宋_GB2312"/>
          <w:spacing w:val="-8"/>
          <w:kern w:val="0"/>
          <w:sz w:val="32"/>
          <w:szCs w:val="32"/>
          <w:lang w:eastAsia="en-US" w:bidi="en-US"/>
        </w:rPr>
        <w:t>液化石油气瓶非法充装问题</w:t>
      </w:r>
      <w:r w:rsidR="005F371E" w:rsidRPr="00EE11B5">
        <w:rPr>
          <w:rFonts w:ascii="仿宋" w:eastAsia="仿宋" w:hAnsi="仿宋" w:cs="仿宋_GB2312" w:hint="eastAsia"/>
          <w:spacing w:val="-8"/>
          <w:kern w:val="0"/>
          <w:sz w:val="32"/>
          <w:szCs w:val="32"/>
          <w:lang w:bidi="en-US"/>
        </w:rPr>
        <w:t>。</w:t>
      </w:r>
      <w:r w:rsidR="005F371E" w:rsidRPr="00EE11B5">
        <w:rPr>
          <w:rFonts w:ascii="仿宋" w:eastAsia="仿宋" w:hAnsi="仿宋" w:cs="仿宋_GB2312"/>
          <w:spacing w:val="-13"/>
          <w:kern w:val="0"/>
          <w:sz w:val="32"/>
          <w:szCs w:val="32"/>
          <w:lang w:eastAsia="en-US" w:bidi="en-US"/>
        </w:rPr>
        <w:t>全</w:t>
      </w:r>
      <w:r w:rsidR="005F371E" w:rsidRPr="00EE11B5">
        <w:rPr>
          <w:rFonts w:ascii="仿宋" w:eastAsia="仿宋" w:hAnsi="仿宋" w:cs="仿宋_GB2312"/>
          <w:spacing w:val="-16"/>
          <w:kern w:val="0"/>
          <w:sz w:val="32"/>
          <w:szCs w:val="32"/>
          <w:lang w:eastAsia="en-US" w:bidi="en-US"/>
        </w:rPr>
        <w:t>面推进实施液化石油气瓶</w:t>
      </w:r>
      <w:r w:rsidR="005F371E" w:rsidRPr="00EE11B5">
        <w:rPr>
          <w:rFonts w:ascii="仿宋" w:eastAsia="仿宋" w:hAnsi="仿宋" w:cs="仿宋_GB2312"/>
          <w:kern w:val="0"/>
          <w:sz w:val="32"/>
          <w:szCs w:val="32"/>
          <w:lang w:eastAsia="en-US" w:bidi="en-US"/>
        </w:rPr>
        <w:t>“阳光充装”</w:t>
      </w:r>
      <w:r w:rsidR="005F371E" w:rsidRPr="00EE11B5">
        <w:rPr>
          <w:rFonts w:ascii="仿宋" w:eastAsia="仿宋" w:hAnsi="仿宋" w:cs="仿宋_GB2312"/>
          <w:spacing w:val="-7"/>
          <w:kern w:val="0"/>
          <w:sz w:val="32"/>
          <w:szCs w:val="32"/>
          <w:lang w:eastAsia="en-US" w:bidi="en-US"/>
        </w:rPr>
        <w:t>工程，</w:t>
      </w:r>
      <w:r w:rsidR="005F371E" w:rsidRPr="00EE11B5">
        <w:rPr>
          <w:rFonts w:ascii="仿宋" w:eastAsia="仿宋" w:hAnsi="仿宋" w:cs="仿宋_GB2312" w:hint="eastAsia"/>
          <w:spacing w:val="-7"/>
          <w:kern w:val="0"/>
          <w:sz w:val="32"/>
          <w:szCs w:val="32"/>
          <w:lang w:bidi="en-US"/>
        </w:rPr>
        <w:t>使用</w:t>
      </w:r>
      <w:r w:rsidR="00754D77" w:rsidRPr="00EE11B5">
        <w:rPr>
          <w:rFonts w:ascii="仿宋" w:eastAsia="仿宋" w:hAnsi="仿宋" w:cs="仿宋_GB2312" w:hint="eastAsia"/>
          <w:spacing w:val="-7"/>
          <w:kern w:val="0"/>
          <w:sz w:val="32"/>
          <w:szCs w:val="32"/>
          <w:lang w:bidi="en-US"/>
        </w:rPr>
        <w:t>瓶装燃气的学校和单位要加强燃气充装的监督和跟踪，杜绝非法充装问题。二是使用锅炉的安全风险问题。要严格落实定期专项检查和日常巡检，及时排查整治安全隐患问题；强化操作人员教育培训和持证上岗，严格按章规范操作。三是</w:t>
      </w:r>
      <w:r w:rsidR="00754D77" w:rsidRPr="00EE11B5">
        <w:rPr>
          <w:rFonts w:ascii="仿宋" w:eastAsia="仿宋" w:hAnsi="仿宋" w:cs="仿宋_GB2312"/>
          <w:spacing w:val="-13"/>
          <w:kern w:val="0"/>
          <w:sz w:val="32"/>
          <w:szCs w:val="32"/>
          <w:lang w:eastAsia="en-US" w:bidi="en-US"/>
        </w:rPr>
        <w:t>开展老旧电梯改造工程，年底</w:t>
      </w:r>
      <w:r w:rsidR="00754D77" w:rsidRPr="00EE11B5">
        <w:rPr>
          <w:rFonts w:ascii="仿宋" w:eastAsia="仿宋" w:hAnsi="仿宋" w:cs="仿宋_GB2312"/>
          <w:spacing w:val="-20"/>
          <w:kern w:val="0"/>
          <w:sz w:val="32"/>
          <w:szCs w:val="32"/>
          <w:lang w:eastAsia="en-US" w:bidi="en-US"/>
        </w:rPr>
        <w:t>前按照省市</w:t>
      </w:r>
      <w:r w:rsidR="00754D77" w:rsidRPr="00EE11B5">
        <w:rPr>
          <w:rFonts w:ascii="仿宋" w:eastAsia="仿宋" w:hAnsi="仿宋" w:cs="仿宋_GB2312" w:hint="eastAsia"/>
          <w:spacing w:val="-20"/>
          <w:kern w:val="0"/>
          <w:sz w:val="32"/>
          <w:szCs w:val="32"/>
          <w:lang w:bidi="en-US"/>
        </w:rPr>
        <w:t>区</w:t>
      </w:r>
      <w:r w:rsidR="00754D77" w:rsidRPr="00EE11B5">
        <w:rPr>
          <w:rFonts w:ascii="仿宋" w:eastAsia="仿宋" w:hAnsi="仿宋" w:cs="仿宋_GB2312"/>
          <w:spacing w:val="-20"/>
          <w:kern w:val="0"/>
          <w:sz w:val="32"/>
          <w:szCs w:val="32"/>
          <w:lang w:eastAsia="en-US" w:bidi="en-US"/>
        </w:rPr>
        <w:t>部署完成</w:t>
      </w:r>
      <w:r w:rsidR="00754D77" w:rsidRPr="00EE11B5">
        <w:rPr>
          <w:rFonts w:ascii="仿宋" w:eastAsia="仿宋" w:hAnsi="仿宋" w:cs="仿宋_GB2312" w:hint="eastAsia"/>
          <w:spacing w:val="-20"/>
          <w:kern w:val="0"/>
          <w:sz w:val="32"/>
          <w:szCs w:val="32"/>
          <w:lang w:bidi="en-US"/>
        </w:rPr>
        <w:t>全区学校</w:t>
      </w:r>
      <w:r w:rsidR="00754D77" w:rsidRPr="00EE11B5">
        <w:rPr>
          <w:rFonts w:ascii="仿宋" w:eastAsia="仿宋" w:hAnsi="仿宋" w:cs="仿宋_GB2312"/>
          <w:spacing w:val="-20"/>
          <w:kern w:val="0"/>
          <w:sz w:val="32"/>
          <w:szCs w:val="32"/>
          <w:lang w:eastAsia="en-US" w:bidi="en-US"/>
        </w:rPr>
        <w:t>老旧电梯的评估整治任务</w:t>
      </w:r>
      <w:r w:rsidR="00754D77" w:rsidRPr="00EE11B5">
        <w:rPr>
          <w:rFonts w:ascii="仿宋" w:eastAsia="仿宋" w:hAnsi="仿宋" w:cs="仿宋_GB2312"/>
          <w:kern w:val="0"/>
          <w:sz w:val="32"/>
          <w:szCs w:val="32"/>
          <w:lang w:eastAsia="en-US" w:bidi="en-US"/>
        </w:rPr>
        <w:t>（</w:t>
      </w:r>
      <w:r w:rsidR="00754D77" w:rsidRPr="00EE11B5">
        <w:rPr>
          <w:rFonts w:ascii="仿宋" w:eastAsia="仿宋" w:hAnsi="仿宋" w:cs="仿宋_GB2312" w:hint="eastAsia"/>
          <w:kern w:val="0"/>
          <w:sz w:val="32"/>
          <w:szCs w:val="32"/>
          <w:lang w:bidi="en-US"/>
        </w:rPr>
        <w:t>职社科</w:t>
      </w:r>
      <w:r w:rsidR="00754D77" w:rsidRPr="00EE11B5">
        <w:rPr>
          <w:rFonts w:ascii="仿宋" w:eastAsia="仿宋" w:hAnsi="仿宋" w:cs="仿宋_GB2312"/>
          <w:kern w:val="0"/>
          <w:sz w:val="32"/>
          <w:szCs w:val="32"/>
          <w:lang w:eastAsia="en-US" w:bidi="en-US"/>
        </w:rPr>
        <w:t>牵头，</w:t>
      </w:r>
      <w:r w:rsidR="00754D77" w:rsidRPr="00EE11B5">
        <w:rPr>
          <w:rFonts w:ascii="仿宋" w:eastAsia="仿宋" w:hAnsi="仿宋" w:cs="仿宋_GB2312" w:hint="eastAsia"/>
          <w:kern w:val="0"/>
          <w:sz w:val="32"/>
          <w:szCs w:val="32"/>
          <w:lang w:bidi="en-US"/>
        </w:rPr>
        <w:t>各有关学校、单位按要求组织落实</w:t>
      </w:r>
      <w:r w:rsidR="00754D77" w:rsidRPr="00EE11B5">
        <w:rPr>
          <w:rFonts w:ascii="仿宋" w:eastAsia="仿宋" w:hAnsi="仿宋" w:cs="仿宋_GB2312"/>
          <w:kern w:val="0"/>
          <w:sz w:val="32"/>
          <w:szCs w:val="32"/>
          <w:lang w:eastAsia="en-US" w:bidi="en-US"/>
        </w:rPr>
        <w:t>）</w:t>
      </w:r>
      <w:r>
        <w:rPr>
          <w:rFonts w:ascii="仿宋" w:eastAsia="仿宋" w:hAnsi="仿宋" w:cs="仿宋_GB2312" w:hint="eastAsia"/>
          <w:kern w:val="0"/>
          <w:sz w:val="32"/>
          <w:szCs w:val="32"/>
          <w:lang w:bidi="en-US"/>
        </w:rPr>
        <w:t>。</w:t>
      </w:r>
    </w:p>
    <w:p w:rsidR="006650BE" w:rsidRPr="006650BE" w:rsidRDefault="006650BE" w:rsidP="006B13CA">
      <w:pPr>
        <w:autoSpaceDE w:val="0"/>
        <w:autoSpaceDN w:val="0"/>
        <w:spacing w:line="570" w:lineRule="exact"/>
        <w:ind w:firstLineChars="200" w:firstLine="640"/>
        <w:rPr>
          <w:rFonts w:ascii="黑体" w:eastAsia="黑体" w:hAnsi="仿宋_GB2312" w:cs="仿宋_GB2312"/>
          <w:kern w:val="0"/>
          <w:sz w:val="32"/>
          <w:szCs w:val="32"/>
          <w:lang w:eastAsia="en-US" w:bidi="en-US"/>
        </w:rPr>
      </w:pPr>
      <w:r w:rsidRPr="006650BE">
        <w:rPr>
          <w:rFonts w:ascii="黑体" w:eastAsia="黑体" w:hAnsi="仿宋_GB2312" w:cs="仿宋_GB2312" w:hint="eastAsia"/>
          <w:kern w:val="0"/>
          <w:sz w:val="32"/>
          <w:szCs w:val="32"/>
          <w:lang w:eastAsia="en-US" w:bidi="en-US"/>
        </w:rPr>
        <w:t>三、工作步骤</w:t>
      </w:r>
    </w:p>
    <w:p w:rsidR="006650BE" w:rsidRPr="006650BE" w:rsidRDefault="006650BE" w:rsidP="006B13CA">
      <w:pPr>
        <w:autoSpaceDE w:val="0"/>
        <w:autoSpaceDN w:val="0"/>
        <w:spacing w:line="570" w:lineRule="exact"/>
        <w:ind w:right="109" w:firstLineChars="200" w:firstLine="648"/>
        <w:rPr>
          <w:rFonts w:ascii="仿宋_GB2312" w:eastAsia="仿宋_GB2312" w:hAnsi="仿宋_GB2312" w:cs="仿宋_GB2312"/>
          <w:kern w:val="0"/>
          <w:sz w:val="32"/>
          <w:szCs w:val="32"/>
          <w:lang w:eastAsia="en-US" w:bidi="en-US"/>
        </w:rPr>
      </w:pPr>
      <w:r w:rsidRPr="006650BE">
        <w:rPr>
          <w:rFonts w:ascii="楷体" w:eastAsia="楷体" w:hAnsi="仿宋_GB2312" w:cs="仿宋_GB2312" w:hint="eastAsia"/>
          <w:spacing w:val="2"/>
          <w:kern w:val="0"/>
          <w:sz w:val="32"/>
          <w:szCs w:val="32"/>
          <w:lang w:eastAsia="en-US" w:bidi="en-US"/>
        </w:rPr>
        <w:t>（</w:t>
      </w:r>
      <w:r w:rsidRPr="006650BE">
        <w:rPr>
          <w:rFonts w:ascii="楷体" w:eastAsia="楷体" w:hAnsi="仿宋_GB2312" w:cs="仿宋_GB2312" w:hint="eastAsia"/>
          <w:spacing w:val="5"/>
          <w:kern w:val="0"/>
          <w:sz w:val="32"/>
          <w:szCs w:val="32"/>
          <w:lang w:eastAsia="en-US" w:bidi="en-US"/>
        </w:rPr>
        <w:t>一）</w:t>
      </w:r>
      <w:r w:rsidRPr="006650BE">
        <w:rPr>
          <w:rFonts w:ascii="楷体" w:eastAsia="楷体" w:hAnsi="仿宋_GB2312" w:cs="仿宋_GB2312" w:hint="eastAsia"/>
          <w:spacing w:val="2"/>
          <w:kern w:val="0"/>
          <w:sz w:val="32"/>
          <w:szCs w:val="32"/>
          <w:lang w:eastAsia="en-US" w:bidi="en-US"/>
        </w:rPr>
        <w:t>部署发动阶段</w:t>
      </w:r>
      <w:r w:rsidR="00371A0B">
        <w:rPr>
          <w:rFonts w:ascii="楷体" w:eastAsia="楷体" w:hAnsi="仿宋_GB2312" w:cs="仿宋_GB2312" w:hint="eastAsia"/>
          <w:spacing w:val="2"/>
          <w:kern w:val="0"/>
          <w:sz w:val="32"/>
          <w:szCs w:val="32"/>
          <w:lang w:bidi="en-US"/>
        </w:rPr>
        <w:t>（</w:t>
      </w:r>
      <w:r w:rsidR="00371A0B">
        <w:rPr>
          <w:rFonts w:ascii="Times New Roman" w:hAnsi="仿宋_GB2312" w:cs="仿宋_GB2312" w:hint="eastAsia"/>
          <w:kern w:val="0"/>
          <w:sz w:val="32"/>
          <w:szCs w:val="32"/>
          <w:lang w:bidi="en-US"/>
        </w:rPr>
        <w:t>5</w:t>
      </w:r>
      <w:r w:rsidR="00371A0B" w:rsidRPr="006650BE">
        <w:rPr>
          <w:rFonts w:ascii="楷体" w:eastAsia="楷体" w:hAnsi="仿宋_GB2312" w:cs="仿宋_GB2312" w:hint="eastAsia"/>
          <w:spacing w:val="2"/>
          <w:kern w:val="0"/>
          <w:sz w:val="32"/>
          <w:szCs w:val="32"/>
          <w:lang w:eastAsia="en-US" w:bidi="en-US"/>
        </w:rPr>
        <w:t>月底前</w:t>
      </w:r>
      <w:r w:rsidR="00371A0B">
        <w:rPr>
          <w:rFonts w:ascii="楷体" w:eastAsia="楷体" w:hAnsi="仿宋_GB2312" w:cs="仿宋_GB2312" w:hint="eastAsia"/>
          <w:spacing w:val="2"/>
          <w:kern w:val="0"/>
          <w:sz w:val="32"/>
          <w:szCs w:val="32"/>
          <w:lang w:bidi="en-US"/>
        </w:rPr>
        <w:t>）</w:t>
      </w:r>
      <w:r w:rsidR="00371A0B">
        <w:rPr>
          <w:rFonts w:ascii="仿宋_GB2312" w:eastAsia="仿宋_GB2312" w:hAnsi="仿宋_GB2312" w:cs="仿宋_GB2312" w:hint="eastAsia"/>
          <w:kern w:val="0"/>
          <w:sz w:val="32"/>
          <w:szCs w:val="32"/>
          <w:lang w:bidi="en-US"/>
        </w:rPr>
        <w:t>。</w:t>
      </w:r>
      <w:r w:rsidR="00EE059C">
        <w:rPr>
          <w:rFonts w:ascii="仿宋_GB2312" w:eastAsia="仿宋_GB2312" w:hAnsi="仿宋_GB2312" w:cs="仿宋_GB2312" w:hint="eastAsia"/>
          <w:kern w:val="0"/>
          <w:sz w:val="32"/>
          <w:szCs w:val="32"/>
          <w:lang w:bidi="en-US"/>
        </w:rPr>
        <w:t>区教育局</w:t>
      </w:r>
      <w:r w:rsidR="00EE059C">
        <w:rPr>
          <w:rFonts w:ascii="仿宋_GB2312" w:eastAsia="仿宋_GB2312" w:hAnsi="仿宋_GB2312" w:cs="仿宋_GB2312" w:hint="eastAsia"/>
          <w:spacing w:val="-12"/>
          <w:kern w:val="0"/>
          <w:sz w:val="32"/>
          <w:szCs w:val="32"/>
          <w:lang w:bidi="en-US"/>
        </w:rPr>
        <w:t>认真贯彻</w:t>
      </w:r>
      <w:r w:rsidR="00F96FD6">
        <w:rPr>
          <w:rFonts w:ascii="仿宋_GB2312" w:eastAsia="仿宋_GB2312" w:hAnsi="仿宋_GB2312" w:cs="仿宋_GB2312" w:hint="eastAsia"/>
          <w:spacing w:val="-12"/>
          <w:kern w:val="0"/>
          <w:sz w:val="32"/>
          <w:szCs w:val="32"/>
          <w:lang w:bidi="en-US"/>
        </w:rPr>
        <w:t>落实</w:t>
      </w:r>
      <w:r w:rsidRPr="006650BE">
        <w:rPr>
          <w:rFonts w:ascii="仿宋_GB2312" w:eastAsia="仿宋_GB2312" w:hAnsi="仿宋_GB2312" w:cs="仿宋_GB2312"/>
          <w:spacing w:val="-12"/>
          <w:kern w:val="0"/>
          <w:sz w:val="32"/>
          <w:szCs w:val="32"/>
          <w:lang w:eastAsia="en-US" w:bidi="en-US"/>
        </w:rPr>
        <w:t>省、市、区重点行业领域安全生产风险专项整治巩固提升年行动总体要求，</w:t>
      </w:r>
      <w:r w:rsidR="00EE059C">
        <w:rPr>
          <w:rFonts w:ascii="仿宋_GB2312" w:eastAsia="仿宋_GB2312" w:hAnsi="仿宋_GB2312" w:cs="仿宋_GB2312" w:hint="eastAsia"/>
          <w:spacing w:val="-12"/>
          <w:kern w:val="0"/>
          <w:sz w:val="32"/>
          <w:szCs w:val="32"/>
          <w:lang w:bidi="en-US"/>
        </w:rPr>
        <w:t>制定</w:t>
      </w:r>
      <w:r w:rsidR="00464CBB">
        <w:rPr>
          <w:rFonts w:ascii="仿宋_GB2312" w:eastAsia="仿宋_GB2312" w:hAnsi="仿宋_GB2312" w:cs="仿宋_GB2312" w:hint="eastAsia"/>
          <w:spacing w:val="-12"/>
          <w:kern w:val="0"/>
          <w:sz w:val="32"/>
          <w:szCs w:val="32"/>
          <w:lang w:bidi="en-US"/>
        </w:rPr>
        <w:t>本系统</w:t>
      </w:r>
      <w:r w:rsidR="00464CBB" w:rsidRPr="00464CBB">
        <w:rPr>
          <w:rFonts w:ascii="仿宋_GB2312" w:eastAsia="仿宋_GB2312" w:hAnsi="仿宋_GB2312" w:cs="仿宋_GB2312" w:hint="eastAsia"/>
          <w:spacing w:val="-12"/>
          <w:kern w:val="0"/>
          <w:sz w:val="32"/>
          <w:szCs w:val="32"/>
          <w:lang w:bidi="en-US"/>
        </w:rPr>
        <w:t>专项整治巩固提升年行动实施方案</w:t>
      </w:r>
      <w:r w:rsidR="00EE059C">
        <w:rPr>
          <w:rFonts w:ascii="仿宋_GB2312" w:eastAsia="仿宋_GB2312" w:hAnsi="仿宋_GB2312" w:cs="仿宋_GB2312" w:hint="eastAsia"/>
          <w:spacing w:val="-12"/>
          <w:kern w:val="0"/>
          <w:sz w:val="32"/>
          <w:szCs w:val="32"/>
          <w:lang w:bidi="en-US"/>
        </w:rPr>
        <w:t>，</w:t>
      </w:r>
      <w:r w:rsidR="00464CBB">
        <w:rPr>
          <w:rFonts w:ascii="仿宋_GB2312" w:eastAsia="仿宋_GB2312" w:hAnsi="仿宋_GB2312" w:cs="仿宋_GB2312" w:hint="eastAsia"/>
          <w:spacing w:val="-12"/>
          <w:kern w:val="0"/>
          <w:sz w:val="32"/>
          <w:szCs w:val="32"/>
          <w:lang w:bidi="en-US"/>
        </w:rPr>
        <w:t>并进行组织部署。</w:t>
      </w:r>
      <w:r w:rsidR="00EE059C">
        <w:rPr>
          <w:rFonts w:ascii="仿宋_GB2312" w:eastAsia="仿宋_GB2312" w:hAnsi="仿宋_GB2312" w:cs="仿宋_GB2312" w:hint="eastAsia"/>
          <w:kern w:val="0"/>
          <w:sz w:val="32"/>
          <w:szCs w:val="32"/>
          <w:lang w:bidi="en-US"/>
        </w:rPr>
        <w:t>各校、各单位要</w:t>
      </w:r>
      <w:r w:rsidR="00EE059C">
        <w:rPr>
          <w:rFonts w:ascii="仿宋_GB2312" w:eastAsia="仿宋_GB2312" w:hAnsi="仿宋_GB2312" w:cs="仿宋_GB2312" w:hint="eastAsia"/>
          <w:spacing w:val="-12"/>
          <w:kern w:val="0"/>
          <w:sz w:val="32"/>
          <w:szCs w:val="32"/>
          <w:lang w:bidi="en-US"/>
        </w:rPr>
        <w:t>按照区教育局统一部署和要求，</w:t>
      </w:r>
      <w:r w:rsidR="00464CBB">
        <w:rPr>
          <w:rFonts w:ascii="仿宋_GB2312" w:eastAsia="仿宋_GB2312" w:hAnsi="仿宋_GB2312" w:cs="仿宋_GB2312" w:hint="eastAsia"/>
          <w:spacing w:val="-12"/>
          <w:kern w:val="0"/>
          <w:sz w:val="32"/>
          <w:szCs w:val="32"/>
          <w:lang w:bidi="en-US"/>
        </w:rPr>
        <w:t>紧密结合本单位实际，</w:t>
      </w:r>
      <w:r w:rsidRPr="006650BE">
        <w:rPr>
          <w:rFonts w:ascii="仿宋_GB2312" w:eastAsia="仿宋_GB2312" w:hAnsi="仿宋_GB2312" w:cs="仿宋_GB2312"/>
          <w:spacing w:val="-16"/>
          <w:kern w:val="0"/>
          <w:sz w:val="32"/>
          <w:szCs w:val="32"/>
          <w:lang w:eastAsia="en-US" w:bidi="en-US"/>
        </w:rPr>
        <w:t>进一步</w:t>
      </w:r>
      <w:r w:rsidR="00EE059C">
        <w:rPr>
          <w:rFonts w:ascii="仿宋_GB2312" w:eastAsia="仿宋_GB2312" w:hAnsi="仿宋_GB2312" w:cs="仿宋_GB2312" w:hint="eastAsia"/>
          <w:spacing w:val="-16"/>
          <w:kern w:val="0"/>
          <w:sz w:val="32"/>
          <w:szCs w:val="32"/>
          <w:lang w:bidi="en-US"/>
        </w:rPr>
        <w:t>研判安全风险、</w:t>
      </w:r>
      <w:r w:rsidR="00F96FD6">
        <w:rPr>
          <w:rFonts w:ascii="仿宋_GB2312" w:eastAsia="仿宋_GB2312" w:hAnsi="仿宋_GB2312" w:cs="仿宋_GB2312" w:hint="eastAsia"/>
          <w:spacing w:val="-16"/>
          <w:kern w:val="0"/>
          <w:sz w:val="32"/>
          <w:szCs w:val="32"/>
          <w:lang w:bidi="en-US"/>
        </w:rPr>
        <w:t>明确</w:t>
      </w:r>
      <w:r w:rsidR="00EE059C">
        <w:rPr>
          <w:rFonts w:ascii="仿宋_GB2312" w:eastAsia="仿宋_GB2312" w:hAnsi="仿宋_GB2312" w:cs="仿宋_GB2312" w:hint="eastAsia"/>
          <w:spacing w:val="-16"/>
          <w:kern w:val="0"/>
          <w:sz w:val="32"/>
          <w:szCs w:val="32"/>
          <w:lang w:bidi="en-US"/>
        </w:rPr>
        <w:t>任务措施</w:t>
      </w:r>
      <w:r w:rsidR="00EE059C">
        <w:rPr>
          <w:rFonts w:ascii="仿宋_GB2312" w:eastAsia="仿宋_GB2312" w:hAnsi="仿宋_GB2312" w:cs="仿宋_GB2312"/>
          <w:spacing w:val="-16"/>
          <w:kern w:val="0"/>
          <w:sz w:val="32"/>
          <w:szCs w:val="32"/>
          <w:lang w:eastAsia="en-US" w:bidi="en-US"/>
        </w:rPr>
        <w:t>、</w:t>
      </w:r>
      <w:r w:rsidR="00F96FD6">
        <w:rPr>
          <w:rFonts w:ascii="仿宋_GB2312" w:eastAsia="仿宋_GB2312" w:hAnsi="仿宋_GB2312" w:cs="仿宋_GB2312" w:hint="eastAsia"/>
          <w:spacing w:val="-16"/>
          <w:kern w:val="0"/>
          <w:sz w:val="32"/>
          <w:szCs w:val="32"/>
          <w:lang w:bidi="en-US"/>
        </w:rPr>
        <w:t>细化</w:t>
      </w:r>
      <w:r w:rsidR="00EE059C">
        <w:rPr>
          <w:rFonts w:ascii="仿宋_GB2312" w:eastAsia="仿宋_GB2312" w:hAnsi="仿宋_GB2312" w:cs="仿宋_GB2312" w:hint="eastAsia"/>
          <w:spacing w:val="-16"/>
          <w:kern w:val="0"/>
          <w:sz w:val="32"/>
          <w:szCs w:val="32"/>
          <w:lang w:bidi="en-US"/>
        </w:rPr>
        <w:t>责任分工</w:t>
      </w:r>
      <w:r w:rsidRPr="006650BE">
        <w:rPr>
          <w:rFonts w:ascii="仿宋_GB2312" w:eastAsia="仿宋_GB2312" w:hAnsi="仿宋_GB2312" w:cs="仿宋_GB2312"/>
          <w:spacing w:val="-16"/>
          <w:kern w:val="0"/>
          <w:sz w:val="32"/>
          <w:szCs w:val="32"/>
          <w:lang w:eastAsia="en-US" w:bidi="en-US"/>
        </w:rPr>
        <w:t>，</w:t>
      </w:r>
      <w:r w:rsidR="00BA2DF1">
        <w:rPr>
          <w:rFonts w:ascii="仿宋_GB2312" w:eastAsia="仿宋_GB2312" w:hAnsi="仿宋_GB2312" w:cs="仿宋_GB2312" w:hint="eastAsia"/>
          <w:spacing w:val="-16"/>
          <w:kern w:val="0"/>
          <w:sz w:val="32"/>
          <w:szCs w:val="32"/>
          <w:lang w:bidi="en-US"/>
        </w:rPr>
        <w:t>精确</w:t>
      </w:r>
      <w:r w:rsidR="00464CBB">
        <w:rPr>
          <w:rFonts w:ascii="仿宋_GB2312" w:eastAsia="仿宋_GB2312" w:hAnsi="仿宋_GB2312" w:cs="仿宋_GB2312" w:hint="eastAsia"/>
          <w:spacing w:val="-16"/>
          <w:kern w:val="0"/>
          <w:sz w:val="32"/>
          <w:szCs w:val="32"/>
          <w:lang w:bidi="en-US"/>
        </w:rPr>
        <w:t>制定</w:t>
      </w:r>
      <w:r w:rsidR="00EE059C">
        <w:rPr>
          <w:rFonts w:ascii="仿宋_GB2312" w:eastAsia="仿宋_GB2312" w:hAnsi="仿宋_GB2312" w:cs="仿宋_GB2312" w:hint="eastAsia"/>
          <w:spacing w:val="-16"/>
          <w:kern w:val="0"/>
          <w:sz w:val="32"/>
          <w:szCs w:val="32"/>
          <w:lang w:bidi="en-US"/>
        </w:rPr>
        <w:t>本校、本单位</w:t>
      </w:r>
      <w:r w:rsidR="00D832BF">
        <w:rPr>
          <w:rFonts w:ascii="仿宋_GB2312" w:eastAsia="仿宋_GB2312" w:hAnsi="仿宋_GB2312" w:cs="仿宋_GB2312" w:hint="eastAsia"/>
          <w:spacing w:val="-16"/>
          <w:kern w:val="0"/>
          <w:sz w:val="32"/>
          <w:szCs w:val="32"/>
          <w:lang w:bidi="en-US"/>
        </w:rPr>
        <w:t>工作</w:t>
      </w:r>
      <w:r w:rsidRPr="006650BE">
        <w:rPr>
          <w:rFonts w:ascii="仿宋_GB2312" w:eastAsia="仿宋_GB2312" w:hAnsi="仿宋_GB2312" w:cs="仿宋_GB2312"/>
          <w:spacing w:val="-16"/>
          <w:kern w:val="0"/>
          <w:sz w:val="32"/>
          <w:szCs w:val="32"/>
          <w:lang w:eastAsia="en-US" w:bidi="en-US"/>
        </w:rPr>
        <w:t>方案，并抓紧部署推进。</w:t>
      </w:r>
    </w:p>
    <w:p w:rsidR="006650BE" w:rsidRPr="006650BE" w:rsidRDefault="006650BE" w:rsidP="006B13CA">
      <w:pPr>
        <w:autoSpaceDE w:val="0"/>
        <w:autoSpaceDN w:val="0"/>
        <w:spacing w:line="570" w:lineRule="exact"/>
        <w:ind w:right="314" w:firstLineChars="200" w:firstLine="640"/>
        <w:rPr>
          <w:rFonts w:ascii="仿宋_GB2312" w:eastAsia="仿宋_GB2312" w:hAnsi="仿宋_GB2312" w:cs="仿宋_GB2312"/>
          <w:kern w:val="0"/>
          <w:sz w:val="32"/>
          <w:szCs w:val="32"/>
          <w:lang w:eastAsia="en-US" w:bidi="en-US"/>
        </w:rPr>
      </w:pPr>
      <w:r w:rsidRPr="006650BE">
        <w:rPr>
          <w:rFonts w:ascii="楷体" w:eastAsia="楷体" w:hAnsi="仿宋_GB2312" w:cs="仿宋_GB2312" w:hint="eastAsia"/>
          <w:kern w:val="0"/>
          <w:sz w:val="32"/>
          <w:szCs w:val="32"/>
          <w:lang w:eastAsia="en-US" w:bidi="en-US"/>
        </w:rPr>
        <w:t>（二</w:t>
      </w:r>
      <w:r w:rsidRPr="006650BE">
        <w:rPr>
          <w:rFonts w:ascii="楷体" w:eastAsia="楷体" w:hAnsi="仿宋_GB2312" w:cs="仿宋_GB2312" w:hint="eastAsia"/>
          <w:spacing w:val="-12"/>
          <w:kern w:val="0"/>
          <w:sz w:val="32"/>
          <w:szCs w:val="32"/>
          <w:lang w:eastAsia="en-US" w:bidi="en-US"/>
        </w:rPr>
        <w:t>）</w:t>
      </w:r>
      <w:r w:rsidRPr="006650BE">
        <w:rPr>
          <w:rFonts w:ascii="楷体" w:eastAsia="楷体" w:hAnsi="仿宋_GB2312" w:cs="仿宋_GB2312" w:hint="eastAsia"/>
          <w:spacing w:val="-2"/>
          <w:kern w:val="0"/>
          <w:sz w:val="32"/>
          <w:szCs w:val="32"/>
          <w:lang w:eastAsia="en-US" w:bidi="en-US"/>
        </w:rPr>
        <w:t>整治攻坚阶段</w:t>
      </w:r>
      <w:r w:rsidR="00371A0B" w:rsidRPr="00371A0B">
        <w:rPr>
          <w:rFonts w:ascii="楷体" w:eastAsia="楷体" w:hAnsi="仿宋_GB2312" w:cs="仿宋_GB2312" w:hint="eastAsia"/>
          <w:spacing w:val="-2"/>
          <w:kern w:val="0"/>
          <w:sz w:val="32"/>
          <w:szCs w:val="32"/>
          <w:lang w:eastAsia="en-US" w:bidi="en-US"/>
        </w:rPr>
        <w:t>（</w:t>
      </w:r>
      <w:r w:rsidR="00371A0B">
        <w:rPr>
          <w:rFonts w:ascii="楷体" w:eastAsia="楷体" w:hAnsi="仿宋_GB2312" w:cs="仿宋_GB2312" w:hint="eastAsia"/>
          <w:spacing w:val="-2"/>
          <w:kern w:val="0"/>
          <w:sz w:val="32"/>
          <w:szCs w:val="32"/>
          <w:lang w:bidi="en-US"/>
        </w:rPr>
        <w:t>10</w:t>
      </w:r>
      <w:r w:rsidR="00371A0B" w:rsidRPr="00371A0B">
        <w:rPr>
          <w:rFonts w:ascii="楷体" w:eastAsia="楷体" w:hAnsi="仿宋_GB2312" w:cs="仿宋_GB2312" w:hint="eastAsia"/>
          <w:spacing w:val="-2"/>
          <w:kern w:val="0"/>
          <w:sz w:val="32"/>
          <w:szCs w:val="32"/>
          <w:lang w:eastAsia="en-US" w:bidi="en-US"/>
        </w:rPr>
        <w:t>月底前）</w:t>
      </w:r>
      <w:r w:rsidR="00371A0B">
        <w:rPr>
          <w:rFonts w:ascii="楷体" w:eastAsia="楷体" w:hAnsi="仿宋_GB2312" w:cs="仿宋_GB2312" w:hint="eastAsia"/>
          <w:kern w:val="0"/>
          <w:sz w:val="32"/>
          <w:szCs w:val="32"/>
          <w:lang w:bidi="en-US"/>
        </w:rPr>
        <w:t>。</w:t>
      </w:r>
      <w:r w:rsidRPr="006650BE">
        <w:rPr>
          <w:rFonts w:ascii="仿宋_GB2312" w:eastAsia="仿宋_GB2312" w:hAnsi="仿宋_GB2312" w:cs="仿宋_GB2312"/>
          <w:spacing w:val="-3"/>
          <w:kern w:val="0"/>
          <w:sz w:val="32"/>
          <w:szCs w:val="32"/>
          <w:lang w:eastAsia="en-US" w:bidi="en-US"/>
        </w:rPr>
        <w:t>各</w:t>
      </w:r>
      <w:r w:rsidR="00035285">
        <w:rPr>
          <w:rFonts w:ascii="仿宋_GB2312" w:eastAsia="仿宋_GB2312" w:hAnsi="仿宋_GB2312" w:cs="仿宋_GB2312" w:hint="eastAsia"/>
          <w:spacing w:val="-3"/>
          <w:kern w:val="0"/>
          <w:sz w:val="32"/>
          <w:szCs w:val="32"/>
          <w:lang w:bidi="en-US"/>
        </w:rPr>
        <w:t>校</w:t>
      </w:r>
      <w:r w:rsidRPr="006650BE">
        <w:rPr>
          <w:rFonts w:ascii="仿宋_GB2312" w:eastAsia="仿宋_GB2312" w:hAnsi="仿宋_GB2312" w:cs="仿宋_GB2312"/>
          <w:spacing w:val="-3"/>
          <w:kern w:val="0"/>
          <w:sz w:val="32"/>
          <w:szCs w:val="32"/>
          <w:lang w:eastAsia="en-US" w:bidi="en-US"/>
        </w:rPr>
        <w:t>、各</w:t>
      </w:r>
      <w:r w:rsidR="00035285">
        <w:rPr>
          <w:rFonts w:ascii="仿宋_GB2312" w:eastAsia="仿宋_GB2312" w:hAnsi="仿宋_GB2312" w:cs="仿宋_GB2312" w:hint="eastAsia"/>
          <w:spacing w:val="-3"/>
          <w:kern w:val="0"/>
          <w:sz w:val="32"/>
          <w:szCs w:val="32"/>
          <w:lang w:bidi="en-US"/>
        </w:rPr>
        <w:t>单位</w:t>
      </w:r>
      <w:r w:rsidRPr="006650BE">
        <w:rPr>
          <w:rFonts w:ascii="仿宋_GB2312" w:eastAsia="仿宋_GB2312" w:hAnsi="仿宋_GB2312" w:cs="仿宋_GB2312"/>
          <w:spacing w:val="-11"/>
          <w:kern w:val="0"/>
          <w:sz w:val="32"/>
          <w:szCs w:val="32"/>
          <w:lang w:eastAsia="en-US" w:bidi="en-US"/>
        </w:rPr>
        <w:t>按照各自工作方案，针对目标任务，加大整治攻坚力度。要深</w:t>
      </w:r>
      <w:r w:rsidRPr="006650BE">
        <w:rPr>
          <w:rFonts w:ascii="仿宋_GB2312" w:eastAsia="仿宋_GB2312" w:hAnsi="仿宋_GB2312" w:cs="仿宋_GB2312"/>
          <w:spacing w:val="-17"/>
          <w:kern w:val="0"/>
          <w:sz w:val="32"/>
          <w:szCs w:val="32"/>
          <w:lang w:eastAsia="en-US" w:bidi="en-US"/>
        </w:rPr>
        <w:t>入</w:t>
      </w:r>
      <w:r w:rsidR="00035285">
        <w:rPr>
          <w:rFonts w:ascii="仿宋_GB2312" w:eastAsia="仿宋_GB2312" w:hAnsi="仿宋_GB2312" w:cs="仿宋_GB2312" w:hint="eastAsia"/>
          <w:spacing w:val="-17"/>
          <w:kern w:val="0"/>
          <w:sz w:val="32"/>
          <w:szCs w:val="32"/>
          <w:lang w:bidi="en-US"/>
        </w:rPr>
        <w:t>分析研判本单位安全风险，全时空</w:t>
      </w:r>
      <w:r w:rsidRPr="006650BE">
        <w:rPr>
          <w:rFonts w:ascii="仿宋_GB2312" w:eastAsia="仿宋_GB2312" w:hAnsi="仿宋_GB2312" w:cs="仿宋_GB2312"/>
          <w:spacing w:val="-17"/>
          <w:kern w:val="0"/>
          <w:sz w:val="32"/>
          <w:szCs w:val="32"/>
          <w:lang w:eastAsia="en-US" w:bidi="en-US"/>
        </w:rPr>
        <w:t>开展安全生产风险大排查、大整治，对</w:t>
      </w:r>
      <w:r w:rsidR="00035285">
        <w:rPr>
          <w:rFonts w:ascii="仿宋_GB2312" w:eastAsia="仿宋_GB2312" w:hAnsi="仿宋_GB2312" w:cs="仿宋_GB2312" w:hint="eastAsia"/>
          <w:spacing w:val="-17"/>
          <w:kern w:val="0"/>
          <w:sz w:val="32"/>
          <w:szCs w:val="32"/>
          <w:lang w:bidi="en-US"/>
        </w:rPr>
        <w:t>重点领域、重点时段、重点部位、重点场所和关键环节</w:t>
      </w:r>
      <w:r w:rsidRPr="006650BE">
        <w:rPr>
          <w:rFonts w:ascii="仿宋_GB2312" w:eastAsia="仿宋_GB2312" w:hAnsi="仿宋_GB2312" w:cs="仿宋_GB2312"/>
          <w:spacing w:val="-15"/>
          <w:kern w:val="0"/>
          <w:sz w:val="32"/>
          <w:szCs w:val="32"/>
          <w:lang w:eastAsia="en-US" w:bidi="en-US"/>
        </w:rPr>
        <w:t>安全风险隐患进行全面深入细致的排查治</w:t>
      </w:r>
      <w:r w:rsidRPr="006650BE">
        <w:rPr>
          <w:rFonts w:ascii="仿宋_GB2312" w:eastAsia="仿宋_GB2312" w:hAnsi="仿宋_GB2312" w:cs="仿宋_GB2312"/>
          <w:spacing w:val="-13"/>
          <w:kern w:val="0"/>
          <w:sz w:val="32"/>
          <w:szCs w:val="32"/>
          <w:lang w:eastAsia="en-US" w:bidi="en-US"/>
        </w:rPr>
        <w:t>理，建立问题隐患</w:t>
      </w:r>
      <w:r w:rsidRPr="006650BE">
        <w:rPr>
          <w:rFonts w:ascii="仿宋_GB2312" w:eastAsia="仿宋_GB2312" w:hAnsi="仿宋_GB2312" w:cs="仿宋_GB2312"/>
          <w:spacing w:val="-13"/>
          <w:kern w:val="0"/>
          <w:sz w:val="32"/>
          <w:szCs w:val="32"/>
          <w:lang w:eastAsia="en-US" w:bidi="en-US"/>
        </w:rPr>
        <w:lastRenderedPageBreak/>
        <w:t>清单，明确整改责任</w:t>
      </w:r>
      <w:r w:rsidR="00035285">
        <w:rPr>
          <w:rFonts w:ascii="仿宋_GB2312" w:eastAsia="仿宋_GB2312" w:hAnsi="仿宋_GB2312" w:cs="仿宋_GB2312" w:hint="eastAsia"/>
          <w:spacing w:val="-13"/>
          <w:kern w:val="0"/>
          <w:sz w:val="32"/>
          <w:szCs w:val="32"/>
          <w:lang w:bidi="en-US"/>
        </w:rPr>
        <w:t>部门</w:t>
      </w:r>
      <w:r w:rsidRPr="006650BE">
        <w:rPr>
          <w:rFonts w:ascii="仿宋_GB2312" w:eastAsia="仿宋_GB2312" w:hAnsi="仿宋_GB2312" w:cs="仿宋_GB2312"/>
          <w:spacing w:val="-13"/>
          <w:kern w:val="0"/>
          <w:sz w:val="32"/>
          <w:szCs w:val="32"/>
          <w:lang w:eastAsia="en-US" w:bidi="en-US"/>
        </w:rPr>
        <w:t>和整改要求，做到立查立改、应改尽改。涉及到项目建设和重点任务的要倒排进度，压茬推进，确保各项任务不折不扣落实到位。</w:t>
      </w:r>
    </w:p>
    <w:p w:rsidR="006650BE" w:rsidRPr="006650BE" w:rsidRDefault="006650BE" w:rsidP="006B13CA">
      <w:pPr>
        <w:autoSpaceDE w:val="0"/>
        <w:autoSpaceDN w:val="0"/>
        <w:spacing w:line="570" w:lineRule="exact"/>
        <w:ind w:right="428" w:firstLineChars="200" w:firstLine="640"/>
        <w:rPr>
          <w:rFonts w:ascii="仿宋_GB2312" w:eastAsia="仿宋_GB2312" w:hAnsi="仿宋_GB2312" w:cs="仿宋_GB2312"/>
          <w:kern w:val="0"/>
          <w:sz w:val="32"/>
          <w:szCs w:val="32"/>
          <w:lang w:eastAsia="en-US" w:bidi="en-US"/>
        </w:rPr>
      </w:pPr>
      <w:r w:rsidRPr="006650BE">
        <w:rPr>
          <w:rFonts w:ascii="楷体" w:eastAsia="楷体" w:hAnsi="仿宋_GB2312" w:cs="仿宋_GB2312" w:hint="eastAsia"/>
          <w:kern w:val="0"/>
          <w:sz w:val="32"/>
          <w:szCs w:val="32"/>
          <w:lang w:eastAsia="en-US" w:bidi="en-US"/>
        </w:rPr>
        <w:t>（三</w:t>
      </w:r>
      <w:r w:rsidRPr="006650BE">
        <w:rPr>
          <w:rFonts w:ascii="楷体" w:eastAsia="楷体" w:hAnsi="仿宋_GB2312" w:cs="仿宋_GB2312" w:hint="eastAsia"/>
          <w:spacing w:val="-9"/>
          <w:kern w:val="0"/>
          <w:sz w:val="32"/>
          <w:szCs w:val="32"/>
          <w:lang w:eastAsia="en-US" w:bidi="en-US"/>
        </w:rPr>
        <w:t>）</w:t>
      </w:r>
      <w:r w:rsidRPr="006650BE">
        <w:rPr>
          <w:rFonts w:ascii="楷体" w:eastAsia="楷体" w:hAnsi="仿宋_GB2312" w:cs="仿宋_GB2312" w:hint="eastAsia"/>
          <w:spacing w:val="-2"/>
          <w:kern w:val="0"/>
          <w:sz w:val="32"/>
          <w:szCs w:val="32"/>
          <w:lang w:eastAsia="en-US" w:bidi="en-US"/>
        </w:rPr>
        <w:t>总结评估阶段</w:t>
      </w:r>
      <w:r w:rsidR="00035285" w:rsidRPr="00035285">
        <w:rPr>
          <w:rFonts w:ascii="楷体" w:eastAsia="楷体" w:hAnsi="仿宋_GB2312" w:cs="仿宋_GB2312" w:hint="eastAsia"/>
          <w:kern w:val="0"/>
          <w:sz w:val="32"/>
          <w:szCs w:val="32"/>
          <w:lang w:eastAsia="en-US" w:bidi="en-US"/>
        </w:rPr>
        <w:t>（1</w:t>
      </w:r>
      <w:r w:rsidR="00035285">
        <w:rPr>
          <w:rFonts w:ascii="楷体" w:eastAsia="楷体" w:hAnsi="仿宋_GB2312" w:cs="仿宋_GB2312" w:hint="eastAsia"/>
          <w:kern w:val="0"/>
          <w:sz w:val="32"/>
          <w:szCs w:val="32"/>
          <w:lang w:bidi="en-US"/>
        </w:rPr>
        <w:t>1</w:t>
      </w:r>
      <w:r w:rsidR="00035285" w:rsidRPr="00035285">
        <w:rPr>
          <w:rFonts w:ascii="楷体" w:eastAsia="楷体" w:hAnsi="仿宋_GB2312" w:cs="仿宋_GB2312" w:hint="eastAsia"/>
          <w:kern w:val="0"/>
          <w:sz w:val="32"/>
          <w:szCs w:val="32"/>
          <w:lang w:eastAsia="en-US" w:bidi="en-US"/>
        </w:rPr>
        <w:t>月底前）</w:t>
      </w:r>
      <w:r w:rsidR="00035285">
        <w:rPr>
          <w:rFonts w:ascii="楷体" w:eastAsia="楷体" w:hAnsi="仿宋_GB2312" w:cs="仿宋_GB2312" w:hint="eastAsia"/>
          <w:kern w:val="0"/>
          <w:sz w:val="32"/>
          <w:szCs w:val="32"/>
          <w:lang w:bidi="en-US"/>
        </w:rPr>
        <w:t>。</w:t>
      </w:r>
      <w:r w:rsidRPr="006650BE">
        <w:rPr>
          <w:rFonts w:ascii="仿宋_GB2312" w:eastAsia="仿宋_GB2312" w:hAnsi="仿宋_GB2312" w:cs="仿宋_GB2312"/>
          <w:spacing w:val="-3"/>
          <w:kern w:val="0"/>
          <w:sz w:val="32"/>
          <w:szCs w:val="32"/>
          <w:lang w:eastAsia="en-US" w:bidi="en-US"/>
        </w:rPr>
        <w:t>各</w:t>
      </w:r>
      <w:r w:rsidR="00542843">
        <w:rPr>
          <w:rFonts w:ascii="仿宋_GB2312" w:eastAsia="仿宋_GB2312" w:hAnsi="仿宋_GB2312" w:cs="仿宋_GB2312" w:hint="eastAsia"/>
          <w:spacing w:val="-3"/>
          <w:kern w:val="0"/>
          <w:sz w:val="32"/>
          <w:szCs w:val="32"/>
          <w:lang w:bidi="en-US"/>
        </w:rPr>
        <w:t>校</w:t>
      </w:r>
      <w:r w:rsidRPr="006650BE">
        <w:rPr>
          <w:rFonts w:ascii="仿宋_GB2312" w:eastAsia="仿宋_GB2312" w:hAnsi="仿宋_GB2312" w:cs="仿宋_GB2312"/>
          <w:spacing w:val="-3"/>
          <w:kern w:val="0"/>
          <w:sz w:val="32"/>
          <w:szCs w:val="32"/>
          <w:lang w:eastAsia="en-US" w:bidi="en-US"/>
        </w:rPr>
        <w:t>、各单</w:t>
      </w:r>
      <w:r w:rsidRPr="006650BE">
        <w:rPr>
          <w:rFonts w:ascii="仿宋_GB2312" w:eastAsia="仿宋_GB2312" w:hAnsi="仿宋_GB2312" w:cs="仿宋_GB2312"/>
          <w:spacing w:val="-10"/>
          <w:kern w:val="0"/>
          <w:sz w:val="32"/>
          <w:szCs w:val="32"/>
          <w:lang w:eastAsia="en-US" w:bidi="en-US"/>
        </w:rPr>
        <w:t>位</w:t>
      </w:r>
      <w:r w:rsidR="00542843">
        <w:rPr>
          <w:rFonts w:ascii="仿宋_GB2312" w:eastAsia="仿宋_GB2312" w:hAnsi="仿宋_GB2312" w:cs="仿宋_GB2312" w:hint="eastAsia"/>
          <w:spacing w:val="-10"/>
          <w:kern w:val="0"/>
          <w:sz w:val="32"/>
          <w:szCs w:val="32"/>
          <w:lang w:bidi="en-US"/>
        </w:rPr>
        <w:t>要</w:t>
      </w:r>
      <w:r w:rsidRPr="006650BE">
        <w:rPr>
          <w:rFonts w:ascii="仿宋_GB2312" w:eastAsia="仿宋_GB2312" w:hAnsi="仿宋_GB2312" w:cs="仿宋_GB2312"/>
          <w:spacing w:val="-10"/>
          <w:kern w:val="0"/>
          <w:sz w:val="32"/>
          <w:szCs w:val="32"/>
          <w:lang w:eastAsia="en-US" w:bidi="en-US"/>
        </w:rPr>
        <w:t>对巩固提升年行动进行全面总结评估，及时总结经验，固化有</w:t>
      </w:r>
      <w:r w:rsidRPr="006650BE">
        <w:rPr>
          <w:rFonts w:ascii="仿宋_GB2312" w:eastAsia="仿宋_GB2312" w:hAnsi="仿宋_GB2312" w:cs="仿宋_GB2312"/>
          <w:spacing w:val="-13"/>
          <w:kern w:val="0"/>
          <w:sz w:val="32"/>
          <w:szCs w:val="32"/>
          <w:lang w:eastAsia="en-US" w:bidi="en-US"/>
        </w:rPr>
        <w:t>效做法。</w:t>
      </w:r>
      <w:r w:rsidR="00542843">
        <w:rPr>
          <w:rFonts w:ascii="仿宋_GB2312" w:eastAsia="仿宋_GB2312" w:hAnsi="仿宋_GB2312" w:cs="仿宋_GB2312" w:hint="eastAsia"/>
          <w:spacing w:val="-13"/>
          <w:kern w:val="0"/>
          <w:sz w:val="32"/>
          <w:szCs w:val="32"/>
          <w:lang w:bidi="en-US"/>
        </w:rPr>
        <w:t>局机关各科室、局属各事业单位</w:t>
      </w:r>
      <w:r w:rsidRPr="006650BE">
        <w:rPr>
          <w:rFonts w:ascii="仿宋_GB2312" w:eastAsia="仿宋_GB2312" w:hAnsi="仿宋_GB2312" w:cs="仿宋_GB2312"/>
          <w:spacing w:val="-13"/>
          <w:kern w:val="0"/>
          <w:sz w:val="32"/>
          <w:szCs w:val="32"/>
          <w:lang w:eastAsia="en-US" w:bidi="en-US"/>
        </w:rPr>
        <w:t>要深入分析</w:t>
      </w:r>
      <w:r w:rsidR="00542843">
        <w:rPr>
          <w:rFonts w:ascii="仿宋_GB2312" w:eastAsia="仿宋_GB2312" w:hAnsi="仿宋_GB2312" w:cs="仿宋_GB2312" w:hint="eastAsia"/>
          <w:spacing w:val="-13"/>
          <w:kern w:val="0"/>
          <w:sz w:val="32"/>
          <w:szCs w:val="32"/>
          <w:lang w:bidi="en-US"/>
        </w:rPr>
        <w:t>分管领域</w:t>
      </w:r>
      <w:r w:rsidRPr="006650BE">
        <w:rPr>
          <w:rFonts w:ascii="仿宋_GB2312" w:eastAsia="仿宋_GB2312" w:hAnsi="仿宋_GB2312" w:cs="仿宋_GB2312"/>
          <w:spacing w:val="-13"/>
          <w:kern w:val="0"/>
          <w:sz w:val="32"/>
          <w:szCs w:val="32"/>
          <w:lang w:eastAsia="en-US" w:bidi="en-US"/>
        </w:rPr>
        <w:t>区域性安全风险、共性问题和</w:t>
      </w:r>
      <w:r w:rsidRPr="006650BE">
        <w:rPr>
          <w:rFonts w:ascii="仿宋_GB2312" w:eastAsia="仿宋_GB2312" w:hAnsi="仿宋_GB2312" w:cs="仿宋_GB2312"/>
          <w:spacing w:val="-14"/>
          <w:kern w:val="0"/>
          <w:sz w:val="32"/>
          <w:szCs w:val="32"/>
          <w:lang w:eastAsia="en-US" w:bidi="en-US"/>
        </w:rPr>
        <w:t>突出隐患，挖掘制约安全生产的深层次矛盾和问题，采取务实有效措施，逐条逐项推动落实，进一步提升整治成效。</w:t>
      </w:r>
    </w:p>
    <w:p w:rsidR="00542843" w:rsidRDefault="006650BE" w:rsidP="006B13CA">
      <w:pPr>
        <w:autoSpaceDE w:val="0"/>
        <w:autoSpaceDN w:val="0"/>
        <w:spacing w:line="570" w:lineRule="exact"/>
        <w:ind w:firstLineChars="200" w:firstLine="640"/>
        <w:rPr>
          <w:rFonts w:ascii="黑体" w:eastAsia="黑体" w:hAnsi="仿宋_GB2312" w:cs="仿宋_GB2312"/>
          <w:kern w:val="0"/>
          <w:sz w:val="32"/>
          <w:szCs w:val="32"/>
          <w:lang w:bidi="en-US"/>
        </w:rPr>
      </w:pPr>
      <w:r w:rsidRPr="006650BE">
        <w:rPr>
          <w:rFonts w:ascii="黑体" w:eastAsia="黑体" w:hAnsi="仿宋_GB2312" w:cs="仿宋_GB2312" w:hint="eastAsia"/>
          <w:kern w:val="0"/>
          <w:sz w:val="32"/>
          <w:szCs w:val="32"/>
          <w:lang w:eastAsia="en-US" w:bidi="en-US"/>
        </w:rPr>
        <w:t>四、保障措施</w:t>
      </w:r>
    </w:p>
    <w:p w:rsidR="005624D4" w:rsidRDefault="006650BE" w:rsidP="006B13CA">
      <w:pPr>
        <w:autoSpaceDE w:val="0"/>
        <w:autoSpaceDN w:val="0"/>
        <w:spacing w:line="570" w:lineRule="exact"/>
        <w:ind w:firstLineChars="200" w:firstLine="640"/>
        <w:rPr>
          <w:rFonts w:ascii="仿宋_GB2312" w:eastAsia="仿宋_GB2312" w:hAnsi="仿宋_GB2312" w:cs="仿宋_GB2312"/>
          <w:spacing w:val="-18"/>
          <w:kern w:val="0"/>
          <w:sz w:val="32"/>
          <w:szCs w:val="32"/>
          <w:lang w:bidi="en-US"/>
        </w:rPr>
      </w:pPr>
      <w:r w:rsidRPr="006650BE">
        <w:rPr>
          <w:rFonts w:ascii="楷体" w:eastAsia="楷体" w:hAnsi="仿宋_GB2312" w:cs="仿宋_GB2312" w:hint="eastAsia"/>
          <w:kern w:val="0"/>
          <w:sz w:val="32"/>
          <w:szCs w:val="32"/>
          <w:lang w:eastAsia="en-US" w:bidi="en-US"/>
        </w:rPr>
        <w:t>（一）强化组织领导。</w:t>
      </w:r>
      <w:r w:rsidR="00601CB4" w:rsidRPr="00601CB4">
        <w:rPr>
          <w:rFonts w:ascii="仿宋_GB2312" w:eastAsia="仿宋_GB2312" w:hAnsi="仿宋_GB2312" w:cs="仿宋_GB2312" w:hint="eastAsia"/>
          <w:spacing w:val="-12"/>
          <w:kern w:val="0"/>
          <w:sz w:val="32"/>
          <w:szCs w:val="32"/>
          <w:lang w:eastAsia="en-US" w:bidi="en-US"/>
        </w:rPr>
        <w:t>区教育局成立主要领导为组长、分管领导为副组长，各科室、事业单位负责人为成员的领导小组，全面部署推进重点领域安全生产风险专项整治巩固提升年和基础建设强化推进年行动。各校、各单位</w:t>
      </w:r>
      <w:r w:rsidRPr="00601CB4">
        <w:rPr>
          <w:rFonts w:ascii="仿宋_GB2312" w:eastAsia="仿宋_GB2312" w:hAnsi="仿宋_GB2312" w:cs="仿宋_GB2312"/>
          <w:spacing w:val="-12"/>
          <w:kern w:val="0"/>
          <w:sz w:val="32"/>
          <w:szCs w:val="32"/>
          <w:lang w:eastAsia="en-US" w:bidi="en-US"/>
        </w:rPr>
        <w:t>要</w:t>
      </w:r>
      <w:r w:rsidR="00601CB4">
        <w:rPr>
          <w:rFonts w:ascii="仿宋_GB2312" w:eastAsia="仿宋_GB2312" w:hAnsi="仿宋_GB2312" w:cs="仿宋_GB2312" w:hint="eastAsia"/>
          <w:spacing w:val="-12"/>
          <w:kern w:val="0"/>
          <w:sz w:val="32"/>
          <w:szCs w:val="32"/>
          <w:lang w:bidi="en-US"/>
        </w:rPr>
        <w:t>科学</w:t>
      </w:r>
      <w:r w:rsidR="00601CB4">
        <w:rPr>
          <w:rFonts w:ascii="仿宋_GB2312" w:eastAsia="仿宋_GB2312" w:hAnsi="仿宋_GB2312" w:cs="仿宋_GB2312" w:hint="eastAsia"/>
          <w:kern w:val="0"/>
          <w:sz w:val="32"/>
          <w:szCs w:val="32"/>
          <w:lang w:bidi="en-US"/>
        </w:rPr>
        <w:t>统筹推进“两个年”行动，</w:t>
      </w:r>
      <w:r w:rsidRPr="006650BE">
        <w:rPr>
          <w:rFonts w:ascii="仿宋_GB2312" w:eastAsia="仿宋_GB2312" w:hAnsi="仿宋_GB2312" w:cs="仿宋_GB2312"/>
          <w:kern w:val="0"/>
          <w:sz w:val="32"/>
          <w:szCs w:val="32"/>
          <w:lang w:eastAsia="en-US" w:bidi="en-US"/>
        </w:rPr>
        <w:t>进一步提</w:t>
      </w:r>
      <w:r w:rsidRPr="006650BE">
        <w:rPr>
          <w:rFonts w:ascii="仿宋_GB2312" w:eastAsia="仿宋_GB2312" w:hAnsi="仿宋_GB2312" w:cs="仿宋_GB2312"/>
          <w:spacing w:val="-10"/>
          <w:kern w:val="0"/>
          <w:sz w:val="32"/>
          <w:szCs w:val="32"/>
          <w:lang w:eastAsia="en-US" w:bidi="en-US"/>
        </w:rPr>
        <w:t>高政治站位，坚持力度不减、标准不降，强化组织领导，</w:t>
      </w:r>
      <w:r w:rsidRPr="006650BE">
        <w:rPr>
          <w:rFonts w:ascii="仿宋_GB2312" w:eastAsia="仿宋_GB2312" w:hAnsi="仿宋_GB2312" w:cs="仿宋_GB2312"/>
          <w:spacing w:val="-13"/>
          <w:kern w:val="0"/>
          <w:sz w:val="32"/>
          <w:szCs w:val="32"/>
          <w:lang w:eastAsia="en-US" w:bidi="en-US"/>
        </w:rPr>
        <w:t>全链条、全方位推动重点领域风险专项整治</w:t>
      </w:r>
      <w:r w:rsidR="00601CB4">
        <w:rPr>
          <w:rFonts w:ascii="仿宋_GB2312" w:eastAsia="仿宋_GB2312" w:hAnsi="仿宋_GB2312" w:cs="仿宋_GB2312" w:hint="eastAsia"/>
          <w:spacing w:val="-13"/>
          <w:kern w:val="0"/>
          <w:sz w:val="32"/>
          <w:szCs w:val="32"/>
          <w:lang w:bidi="en-US"/>
        </w:rPr>
        <w:t>和</w:t>
      </w:r>
      <w:r w:rsidR="00A27D22">
        <w:rPr>
          <w:rFonts w:ascii="仿宋_GB2312" w:eastAsia="仿宋_GB2312" w:hAnsi="仿宋_GB2312" w:cs="仿宋_GB2312" w:hint="eastAsia"/>
          <w:spacing w:val="-13"/>
          <w:kern w:val="0"/>
          <w:sz w:val="32"/>
          <w:szCs w:val="32"/>
          <w:lang w:bidi="en-US"/>
        </w:rPr>
        <w:t>安全生产</w:t>
      </w:r>
      <w:r w:rsidR="00601CB4">
        <w:rPr>
          <w:rFonts w:ascii="仿宋_GB2312" w:eastAsia="仿宋_GB2312" w:hAnsi="仿宋_GB2312" w:cs="仿宋_GB2312" w:hint="eastAsia"/>
          <w:spacing w:val="-13"/>
          <w:kern w:val="0"/>
          <w:sz w:val="32"/>
          <w:szCs w:val="32"/>
          <w:lang w:bidi="en-US"/>
        </w:rPr>
        <w:t>基础建设</w:t>
      </w:r>
      <w:r w:rsidR="00A27D22">
        <w:rPr>
          <w:rFonts w:ascii="仿宋_GB2312" w:eastAsia="仿宋_GB2312" w:hAnsi="仿宋_GB2312" w:cs="仿宋_GB2312" w:hint="eastAsia"/>
          <w:spacing w:val="-13"/>
          <w:kern w:val="0"/>
          <w:sz w:val="32"/>
          <w:szCs w:val="32"/>
          <w:lang w:bidi="en-US"/>
        </w:rPr>
        <w:t>各项工作</w:t>
      </w:r>
      <w:r w:rsidR="00A27D22" w:rsidRPr="006650BE">
        <w:rPr>
          <w:rFonts w:ascii="仿宋_GB2312" w:eastAsia="仿宋_GB2312" w:hAnsi="仿宋_GB2312" w:cs="仿宋_GB2312"/>
          <w:spacing w:val="-13"/>
          <w:kern w:val="0"/>
          <w:sz w:val="32"/>
          <w:szCs w:val="32"/>
          <w:lang w:eastAsia="en-US" w:bidi="en-US"/>
        </w:rPr>
        <w:t>落</w:t>
      </w:r>
      <w:r w:rsidR="00A27D22" w:rsidRPr="006650BE">
        <w:rPr>
          <w:rFonts w:ascii="仿宋_GB2312" w:eastAsia="仿宋_GB2312" w:hAnsi="仿宋_GB2312" w:cs="仿宋_GB2312"/>
          <w:spacing w:val="-12"/>
          <w:kern w:val="0"/>
          <w:sz w:val="32"/>
          <w:szCs w:val="32"/>
          <w:lang w:eastAsia="en-US" w:bidi="en-US"/>
        </w:rPr>
        <w:t>细</w:t>
      </w:r>
      <w:r w:rsidRPr="006650BE">
        <w:rPr>
          <w:rFonts w:ascii="仿宋_GB2312" w:eastAsia="仿宋_GB2312" w:hAnsi="仿宋_GB2312" w:cs="仿宋_GB2312"/>
          <w:spacing w:val="-13"/>
          <w:kern w:val="0"/>
          <w:sz w:val="32"/>
          <w:szCs w:val="32"/>
          <w:lang w:eastAsia="en-US" w:bidi="en-US"/>
        </w:rPr>
        <w:t>落实</w:t>
      </w:r>
      <w:r w:rsidRPr="006650BE">
        <w:rPr>
          <w:rFonts w:ascii="仿宋_GB2312" w:eastAsia="仿宋_GB2312" w:hAnsi="仿宋_GB2312" w:cs="仿宋_GB2312"/>
          <w:spacing w:val="-12"/>
          <w:kern w:val="0"/>
          <w:sz w:val="32"/>
          <w:szCs w:val="32"/>
          <w:lang w:eastAsia="en-US" w:bidi="en-US"/>
        </w:rPr>
        <w:t>。</w:t>
      </w:r>
      <w:r w:rsidR="006B13CA">
        <w:rPr>
          <w:rFonts w:ascii="仿宋_GB2312" w:eastAsia="仿宋_GB2312" w:hAnsi="仿宋_GB2312" w:cs="仿宋_GB2312" w:hint="eastAsia"/>
          <w:spacing w:val="-12"/>
          <w:kern w:val="0"/>
          <w:sz w:val="32"/>
          <w:szCs w:val="32"/>
          <w:lang w:bidi="en-US"/>
        </w:rPr>
        <w:t>各校车服务提供单位、各校外培训机构要参照本方案中的重点整治内容，紧密结合本单位特点和工作实际，梳理明确各自的重点整治内容，并按时序抓好工作推进落实。</w:t>
      </w:r>
      <w:r w:rsidR="00A27D22">
        <w:rPr>
          <w:rFonts w:ascii="仿宋_GB2312" w:eastAsia="仿宋_GB2312" w:hAnsi="仿宋_GB2312" w:cs="仿宋_GB2312" w:hint="eastAsia"/>
          <w:spacing w:val="-12"/>
          <w:kern w:val="0"/>
          <w:sz w:val="32"/>
          <w:szCs w:val="32"/>
          <w:lang w:bidi="en-US"/>
        </w:rPr>
        <w:t>局机关各科室、局属各事业单位</w:t>
      </w:r>
      <w:r w:rsidRPr="006650BE">
        <w:rPr>
          <w:rFonts w:ascii="仿宋_GB2312" w:eastAsia="仿宋_GB2312" w:hAnsi="仿宋_GB2312" w:cs="仿宋_GB2312"/>
          <w:spacing w:val="-12"/>
          <w:kern w:val="0"/>
          <w:sz w:val="32"/>
          <w:szCs w:val="32"/>
          <w:lang w:eastAsia="en-US" w:bidi="en-US"/>
        </w:rPr>
        <w:t>要严格落实</w:t>
      </w:r>
      <w:r w:rsidR="00A27D22">
        <w:rPr>
          <w:rFonts w:ascii="Times New Roman" w:hAnsi="Times New Roman" w:cs="仿宋_GB2312" w:hint="eastAsia"/>
          <w:kern w:val="0"/>
          <w:sz w:val="32"/>
          <w:szCs w:val="32"/>
          <w:lang w:bidi="en-US"/>
        </w:rPr>
        <w:t>“</w:t>
      </w:r>
      <w:r w:rsidR="00A27D22" w:rsidRPr="006650BE">
        <w:rPr>
          <w:rFonts w:ascii="仿宋_GB2312" w:eastAsia="仿宋_GB2312" w:hAnsi="仿宋_GB2312" w:cs="仿宋_GB2312"/>
          <w:kern w:val="0"/>
          <w:sz w:val="32"/>
          <w:szCs w:val="32"/>
          <w:lang w:eastAsia="en-US" w:bidi="en-US"/>
        </w:rPr>
        <w:t>三管三必须</w:t>
      </w:r>
      <w:r w:rsidR="00A27D22">
        <w:rPr>
          <w:rFonts w:ascii="Times New Roman" w:hAnsi="Times New Roman" w:cs="仿宋_GB2312" w:hint="eastAsia"/>
          <w:kern w:val="0"/>
          <w:sz w:val="32"/>
          <w:szCs w:val="32"/>
          <w:lang w:bidi="en-US"/>
        </w:rPr>
        <w:t>”</w:t>
      </w:r>
      <w:r w:rsidRPr="006650BE">
        <w:rPr>
          <w:rFonts w:ascii="仿宋_GB2312" w:eastAsia="仿宋_GB2312" w:hAnsi="仿宋_GB2312" w:cs="仿宋_GB2312"/>
          <w:spacing w:val="-24"/>
          <w:kern w:val="0"/>
          <w:sz w:val="32"/>
          <w:szCs w:val="32"/>
          <w:lang w:eastAsia="en-US" w:bidi="en-US"/>
        </w:rPr>
        <w:t>原则，按照</w:t>
      </w:r>
      <w:r w:rsidR="00A27D22">
        <w:rPr>
          <w:rFonts w:ascii="Times New Roman" w:hAnsi="Times New Roman" w:cs="仿宋_GB2312" w:hint="eastAsia"/>
          <w:kern w:val="0"/>
          <w:sz w:val="32"/>
          <w:szCs w:val="32"/>
          <w:lang w:bidi="en-US"/>
        </w:rPr>
        <w:t>“</w:t>
      </w:r>
      <w:r w:rsidR="00A27D22" w:rsidRPr="006650BE">
        <w:rPr>
          <w:rFonts w:ascii="仿宋_GB2312" w:eastAsia="仿宋_GB2312" w:hAnsi="仿宋_GB2312" w:cs="仿宋_GB2312"/>
          <w:kern w:val="0"/>
          <w:sz w:val="32"/>
          <w:szCs w:val="32"/>
          <w:lang w:eastAsia="en-US" w:bidi="en-US"/>
        </w:rPr>
        <w:t>一年小灶</w:t>
      </w:r>
      <w:r w:rsidR="00A27D22">
        <w:rPr>
          <w:rFonts w:ascii="Times New Roman" w:hAnsi="Times New Roman" w:cs="仿宋_GB2312" w:hint="eastAsia"/>
          <w:kern w:val="0"/>
          <w:sz w:val="32"/>
          <w:szCs w:val="32"/>
          <w:lang w:bidi="en-US"/>
        </w:rPr>
        <w:t>”“</w:t>
      </w:r>
      <w:r w:rsidR="00A27D22" w:rsidRPr="006650BE">
        <w:rPr>
          <w:rFonts w:ascii="仿宋_GB2312" w:eastAsia="仿宋_GB2312" w:hAnsi="仿宋_GB2312" w:cs="仿宋_GB2312"/>
          <w:kern w:val="0"/>
          <w:sz w:val="32"/>
          <w:szCs w:val="32"/>
          <w:lang w:eastAsia="en-US" w:bidi="en-US"/>
        </w:rPr>
        <w:t>三年大灶</w:t>
      </w:r>
      <w:r w:rsidR="00A27D22">
        <w:rPr>
          <w:rFonts w:ascii="Times New Roman" w:hAnsi="Times New Roman" w:cs="仿宋_GB2312" w:hint="eastAsia"/>
          <w:kern w:val="0"/>
          <w:sz w:val="32"/>
          <w:szCs w:val="32"/>
          <w:lang w:bidi="en-US"/>
        </w:rPr>
        <w:t>”</w:t>
      </w:r>
      <w:r w:rsidRPr="006650BE">
        <w:rPr>
          <w:rFonts w:ascii="仿宋_GB2312" w:eastAsia="仿宋_GB2312" w:hAnsi="仿宋_GB2312" w:cs="仿宋_GB2312"/>
          <w:kern w:val="0"/>
          <w:sz w:val="32"/>
          <w:szCs w:val="32"/>
          <w:lang w:eastAsia="en-US" w:bidi="en-US"/>
        </w:rPr>
        <w:t>方案中的职责分工，根据重点整治内容，结</w:t>
      </w:r>
      <w:r w:rsidRPr="006650BE">
        <w:rPr>
          <w:rFonts w:ascii="仿宋_GB2312" w:eastAsia="仿宋_GB2312" w:hAnsi="仿宋_GB2312" w:cs="仿宋_GB2312"/>
          <w:spacing w:val="-18"/>
          <w:kern w:val="0"/>
          <w:sz w:val="32"/>
          <w:szCs w:val="32"/>
          <w:lang w:eastAsia="en-US" w:bidi="en-US"/>
        </w:rPr>
        <w:t>合实际研究</w:t>
      </w:r>
      <w:r w:rsidR="005624D4">
        <w:rPr>
          <w:rFonts w:ascii="仿宋_GB2312" w:eastAsia="仿宋_GB2312" w:hAnsi="仿宋_GB2312" w:cs="仿宋_GB2312" w:hint="eastAsia"/>
          <w:spacing w:val="-18"/>
          <w:kern w:val="0"/>
          <w:sz w:val="32"/>
          <w:szCs w:val="32"/>
          <w:lang w:bidi="en-US"/>
        </w:rPr>
        <w:t>确定</w:t>
      </w:r>
      <w:r w:rsidR="00A27D22">
        <w:rPr>
          <w:rFonts w:ascii="仿宋_GB2312" w:eastAsia="仿宋_GB2312" w:hAnsi="仿宋_GB2312" w:cs="仿宋_GB2312" w:hint="eastAsia"/>
          <w:spacing w:val="-18"/>
          <w:kern w:val="0"/>
          <w:sz w:val="32"/>
          <w:szCs w:val="32"/>
          <w:lang w:bidi="en-US"/>
        </w:rPr>
        <w:t>分管领域的整治</w:t>
      </w:r>
      <w:r w:rsidR="005624D4">
        <w:rPr>
          <w:rFonts w:ascii="仿宋_GB2312" w:eastAsia="仿宋_GB2312" w:hAnsi="仿宋_GB2312" w:cs="仿宋_GB2312" w:hint="eastAsia"/>
          <w:spacing w:val="-18"/>
          <w:kern w:val="0"/>
          <w:sz w:val="32"/>
          <w:szCs w:val="32"/>
          <w:lang w:bidi="en-US"/>
        </w:rPr>
        <w:t>目标</w:t>
      </w:r>
      <w:r w:rsidRPr="006650BE">
        <w:rPr>
          <w:rFonts w:ascii="仿宋_GB2312" w:eastAsia="仿宋_GB2312" w:hAnsi="仿宋_GB2312" w:cs="仿宋_GB2312"/>
          <w:spacing w:val="-18"/>
          <w:kern w:val="0"/>
          <w:sz w:val="32"/>
          <w:szCs w:val="32"/>
          <w:lang w:eastAsia="en-US" w:bidi="en-US"/>
        </w:rPr>
        <w:t>，细化分解具体攻坚任务，拿出可量化、可操作、可考核的措施。</w:t>
      </w:r>
    </w:p>
    <w:p w:rsidR="005624D4" w:rsidRDefault="006650BE" w:rsidP="006B13CA">
      <w:pPr>
        <w:autoSpaceDE w:val="0"/>
        <w:autoSpaceDN w:val="0"/>
        <w:spacing w:line="570" w:lineRule="exact"/>
        <w:ind w:firstLineChars="200" w:firstLine="640"/>
        <w:rPr>
          <w:rFonts w:ascii="黑体" w:eastAsia="黑体" w:hAnsi="仿宋_GB2312" w:cs="仿宋_GB2312"/>
          <w:kern w:val="0"/>
          <w:sz w:val="32"/>
          <w:szCs w:val="32"/>
          <w:lang w:bidi="en-US"/>
        </w:rPr>
      </w:pPr>
      <w:r w:rsidRPr="006650BE">
        <w:rPr>
          <w:rFonts w:ascii="楷体" w:eastAsia="楷体" w:hAnsi="楷体" w:cs="仿宋_GB2312" w:hint="eastAsia"/>
          <w:kern w:val="0"/>
          <w:sz w:val="32"/>
          <w:szCs w:val="32"/>
          <w:lang w:eastAsia="en-US" w:bidi="en-US"/>
        </w:rPr>
        <w:t>（二</w:t>
      </w:r>
      <w:r w:rsidRPr="006650BE">
        <w:rPr>
          <w:rFonts w:ascii="楷体" w:eastAsia="楷体" w:hAnsi="楷体" w:cs="仿宋_GB2312" w:hint="eastAsia"/>
          <w:spacing w:val="-39"/>
          <w:kern w:val="0"/>
          <w:sz w:val="32"/>
          <w:szCs w:val="32"/>
          <w:lang w:eastAsia="en-US" w:bidi="en-US"/>
        </w:rPr>
        <w:t>）</w:t>
      </w:r>
      <w:r w:rsidRPr="006650BE">
        <w:rPr>
          <w:rFonts w:ascii="楷体" w:eastAsia="楷体" w:hAnsi="楷体" w:cs="仿宋_GB2312" w:hint="eastAsia"/>
          <w:spacing w:val="-6"/>
          <w:kern w:val="0"/>
          <w:sz w:val="32"/>
          <w:szCs w:val="32"/>
          <w:lang w:eastAsia="en-US" w:bidi="en-US"/>
        </w:rPr>
        <w:t>强化责任落实。</w:t>
      </w:r>
      <w:r w:rsidR="005624D4" w:rsidRPr="005624D4">
        <w:rPr>
          <w:rFonts w:ascii="仿宋_GB2312" w:eastAsia="仿宋_GB2312" w:hAnsi="仿宋_GB2312" w:cs="仿宋_GB2312" w:hint="eastAsia"/>
          <w:spacing w:val="-6"/>
          <w:kern w:val="0"/>
          <w:sz w:val="32"/>
          <w:szCs w:val="32"/>
          <w:lang w:bidi="en-US"/>
        </w:rPr>
        <w:t>局机关各科室、局属各事业单位</w:t>
      </w:r>
      <w:r w:rsidRPr="006650BE">
        <w:rPr>
          <w:rFonts w:ascii="仿宋_GB2312" w:eastAsia="仿宋_GB2312" w:hAnsi="仿宋_GB2312" w:cs="仿宋_GB2312"/>
          <w:spacing w:val="-6"/>
          <w:kern w:val="0"/>
          <w:sz w:val="32"/>
          <w:szCs w:val="32"/>
          <w:lang w:eastAsia="en-US" w:bidi="en-US"/>
        </w:rPr>
        <w:t>要</w:t>
      </w:r>
      <w:r w:rsidRPr="006650BE">
        <w:rPr>
          <w:rFonts w:ascii="仿宋_GB2312" w:eastAsia="仿宋_GB2312" w:hAnsi="仿宋_GB2312" w:cs="仿宋_GB2312"/>
          <w:spacing w:val="-6"/>
          <w:kern w:val="0"/>
          <w:sz w:val="32"/>
          <w:szCs w:val="32"/>
          <w:lang w:eastAsia="en-US" w:bidi="en-US"/>
        </w:rPr>
        <w:lastRenderedPageBreak/>
        <w:t>主动担当</w:t>
      </w:r>
      <w:r w:rsidRPr="006650BE">
        <w:rPr>
          <w:rFonts w:ascii="仿宋_GB2312" w:eastAsia="仿宋_GB2312" w:hAnsi="仿宋_GB2312" w:cs="仿宋_GB2312"/>
          <w:spacing w:val="-8"/>
          <w:kern w:val="0"/>
          <w:sz w:val="32"/>
          <w:szCs w:val="32"/>
          <w:lang w:eastAsia="en-US" w:bidi="en-US"/>
        </w:rPr>
        <w:t>作为，积极履职尽责，采取</w:t>
      </w:r>
      <w:r w:rsidRPr="006650BE">
        <w:rPr>
          <w:rFonts w:ascii="Times New Roman" w:eastAsia="Times New Roman" w:hAnsi="Times New Roman" w:cs="仿宋_GB2312"/>
          <w:kern w:val="0"/>
          <w:sz w:val="32"/>
          <w:szCs w:val="32"/>
          <w:lang w:eastAsia="en-US" w:bidi="en-US"/>
        </w:rPr>
        <w:t>“</w:t>
      </w:r>
      <w:r w:rsidRPr="006650BE">
        <w:rPr>
          <w:rFonts w:ascii="仿宋_GB2312" w:eastAsia="仿宋_GB2312" w:hAnsi="仿宋_GB2312" w:cs="仿宋_GB2312"/>
          <w:kern w:val="0"/>
          <w:sz w:val="32"/>
          <w:szCs w:val="32"/>
          <w:lang w:eastAsia="en-US" w:bidi="en-US"/>
        </w:rPr>
        <w:t>四不两直</w:t>
      </w:r>
      <w:r w:rsidRPr="006650BE">
        <w:rPr>
          <w:rFonts w:ascii="Times New Roman" w:eastAsia="Times New Roman" w:hAnsi="Times New Roman" w:cs="仿宋_GB2312"/>
          <w:kern w:val="0"/>
          <w:sz w:val="32"/>
          <w:szCs w:val="32"/>
          <w:lang w:eastAsia="en-US" w:bidi="en-US"/>
        </w:rPr>
        <w:t>”</w:t>
      </w:r>
      <w:r w:rsidRPr="006650BE">
        <w:rPr>
          <w:rFonts w:ascii="仿宋_GB2312" w:eastAsia="仿宋_GB2312" w:hAnsi="仿宋_GB2312" w:cs="仿宋_GB2312"/>
          <w:spacing w:val="-6"/>
          <w:kern w:val="0"/>
          <w:sz w:val="32"/>
          <w:szCs w:val="32"/>
          <w:lang w:eastAsia="en-US" w:bidi="en-US"/>
        </w:rPr>
        <w:t>、明察暗访等方式，强化</w:t>
      </w:r>
      <w:r w:rsidR="005624D4">
        <w:rPr>
          <w:rFonts w:ascii="仿宋_GB2312" w:eastAsia="仿宋_GB2312" w:hAnsi="仿宋_GB2312" w:cs="仿宋_GB2312" w:hint="eastAsia"/>
          <w:spacing w:val="-13"/>
          <w:kern w:val="0"/>
          <w:sz w:val="32"/>
          <w:szCs w:val="32"/>
          <w:lang w:bidi="en-US"/>
        </w:rPr>
        <w:t>监管</w:t>
      </w:r>
      <w:r w:rsidR="005624D4" w:rsidRPr="006650BE">
        <w:rPr>
          <w:rFonts w:ascii="仿宋_GB2312" w:eastAsia="仿宋_GB2312" w:hAnsi="仿宋_GB2312" w:cs="仿宋_GB2312"/>
          <w:spacing w:val="-13"/>
          <w:kern w:val="0"/>
          <w:sz w:val="32"/>
          <w:szCs w:val="32"/>
          <w:lang w:eastAsia="en-US" w:bidi="en-US"/>
        </w:rPr>
        <w:t>督查</w:t>
      </w:r>
      <w:r w:rsidR="005624D4">
        <w:rPr>
          <w:rFonts w:ascii="仿宋_GB2312" w:eastAsia="仿宋_GB2312" w:hAnsi="仿宋_GB2312" w:cs="仿宋_GB2312" w:hint="eastAsia"/>
          <w:spacing w:val="-13"/>
          <w:kern w:val="0"/>
          <w:sz w:val="32"/>
          <w:szCs w:val="32"/>
          <w:lang w:bidi="en-US"/>
        </w:rPr>
        <w:t>和督导</w:t>
      </w:r>
      <w:r w:rsidRPr="006650BE">
        <w:rPr>
          <w:rFonts w:ascii="仿宋_GB2312" w:eastAsia="仿宋_GB2312" w:hAnsi="仿宋_GB2312" w:cs="仿宋_GB2312"/>
          <w:spacing w:val="-13"/>
          <w:kern w:val="0"/>
          <w:sz w:val="32"/>
          <w:szCs w:val="32"/>
          <w:lang w:eastAsia="en-US" w:bidi="en-US"/>
        </w:rPr>
        <w:t>检查，压茬滚动推进整治措施落地见效。要坚持</w:t>
      </w:r>
      <w:r w:rsidRPr="006650BE">
        <w:rPr>
          <w:rFonts w:ascii="仿宋_GB2312" w:eastAsia="仿宋_GB2312" w:hAnsi="仿宋_GB2312" w:cs="仿宋_GB2312"/>
          <w:spacing w:val="-14"/>
          <w:kern w:val="0"/>
          <w:sz w:val="32"/>
          <w:szCs w:val="32"/>
          <w:lang w:eastAsia="en-US" w:bidi="en-US"/>
        </w:rPr>
        <w:t>标本兼治、重在治本，督促指导</w:t>
      </w:r>
      <w:r w:rsidR="005624D4">
        <w:rPr>
          <w:rFonts w:ascii="仿宋_GB2312" w:eastAsia="仿宋_GB2312" w:hAnsi="仿宋_GB2312" w:cs="仿宋_GB2312" w:hint="eastAsia"/>
          <w:spacing w:val="-14"/>
          <w:kern w:val="0"/>
          <w:sz w:val="32"/>
          <w:szCs w:val="32"/>
          <w:lang w:bidi="en-US"/>
        </w:rPr>
        <w:t>各校、各单位</w:t>
      </w:r>
      <w:r w:rsidRPr="006650BE">
        <w:rPr>
          <w:rFonts w:ascii="仿宋_GB2312" w:eastAsia="仿宋_GB2312" w:hAnsi="仿宋_GB2312" w:cs="仿宋_GB2312"/>
          <w:spacing w:val="-14"/>
          <w:kern w:val="0"/>
          <w:sz w:val="32"/>
          <w:szCs w:val="32"/>
          <w:lang w:eastAsia="en-US" w:bidi="en-US"/>
        </w:rPr>
        <w:t>全面排查重大安全风险和各</w:t>
      </w:r>
      <w:r w:rsidRPr="006650BE">
        <w:rPr>
          <w:rFonts w:ascii="仿宋_GB2312" w:eastAsia="仿宋_GB2312" w:hAnsi="仿宋_GB2312" w:cs="仿宋_GB2312"/>
          <w:spacing w:val="-15"/>
          <w:kern w:val="0"/>
          <w:sz w:val="32"/>
          <w:szCs w:val="32"/>
          <w:lang w:eastAsia="en-US" w:bidi="en-US"/>
        </w:rPr>
        <w:t>类问题隐患，压实目标责任，倒排整改时序，强化跟踪督办，确</w:t>
      </w:r>
      <w:r w:rsidRPr="006650BE">
        <w:rPr>
          <w:rFonts w:ascii="仿宋_GB2312" w:eastAsia="仿宋_GB2312" w:hAnsi="仿宋_GB2312" w:cs="仿宋_GB2312"/>
          <w:spacing w:val="-17"/>
          <w:kern w:val="0"/>
          <w:sz w:val="32"/>
          <w:szCs w:val="32"/>
          <w:lang w:eastAsia="en-US" w:bidi="en-US"/>
        </w:rPr>
        <w:t>保及时消除安全风险隐患。</w:t>
      </w:r>
      <w:r w:rsidR="005624D4">
        <w:rPr>
          <w:rFonts w:ascii="仿宋_GB2312" w:eastAsia="仿宋_GB2312" w:hAnsi="仿宋_GB2312" w:cs="仿宋_GB2312" w:hint="eastAsia"/>
          <w:spacing w:val="-17"/>
          <w:kern w:val="0"/>
          <w:sz w:val="32"/>
          <w:szCs w:val="32"/>
          <w:lang w:bidi="en-US"/>
        </w:rPr>
        <w:t>区教育局将</w:t>
      </w:r>
      <w:r w:rsidRPr="006650BE">
        <w:rPr>
          <w:rFonts w:ascii="仿宋_GB2312" w:eastAsia="仿宋_GB2312" w:hAnsi="仿宋_GB2312" w:cs="仿宋_GB2312"/>
          <w:spacing w:val="-17"/>
          <w:kern w:val="0"/>
          <w:sz w:val="32"/>
          <w:szCs w:val="32"/>
          <w:lang w:eastAsia="en-US" w:bidi="en-US"/>
        </w:rPr>
        <w:t>加强协调联动，充分发挥</w:t>
      </w:r>
      <w:r w:rsidR="005624D4">
        <w:rPr>
          <w:rFonts w:ascii="仿宋_GB2312" w:eastAsia="仿宋_GB2312" w:hAnsi="仿宋_GB2312" w:cs="仿宋_GB2312" w:hint="eastAsia"/>
          <w:spacing w:val="-17"/>
          <w:kern w:val="0"/>
          <w:sz w:val="32"/>
          <w:szCs w:val="32"/>
          <w:lang w:bidi="en-US"/>
        </w:rPr>
        <w:t>校园安全</w:t>
      </w:r>
      <w:r w:rsidRPr="006650BE">
        <w:rPr>
          <w:rFonts w:ascii="仿宋_GB2312" w:eastAsia="仿宋_GB2312" w:hAnsi="仿宋_GB2312" w:cs="仿宋_GB2312"/>
          <w:spacing w:val="-17"/>
          <w:kern w:val="0"/>
          <w:sz w:val="32"/>
          <w:szCs w:val="32"/>
          <w:lang w:eastAsia="en-US" w:bidi="en-US"/>
        </w:rPr>
        <w:t>专业委员会作用，提供精准指导服务，协调解决</w:t>
      </w:r>
      <w:r w:rsidR="005624D4">
        <w:rPr>
          <w:rFonts w:ascii="仿宋_GB2312" w:eastAsia="仿宋_GB2312" w:hAnsi="仿宋_GB2312" w:cs="仿宋_GB2312" w:hint="eastAsia"/>
          <w:spacing w:val="-17"/>
          <w:kern w:val="0"/>
          <w:sz w:val="32"/>
          <w:szCs w:val="32"/>
          <w:lang w:bidi="en-US"/>
        </w:rPr>
        <w:t>重点</w:t>
      </w:r>
      <w:r w:rsidRPr="006650BE">
        <w:rPr>
          <w:rFonts w:ascii="仿宋_GB2312" w:eastAsia="仿宋_GB2312" w:hAnsi="仿宋_GB2312" w:cs="仿宋_GB2312"/>
          <w:spacing w:val="-17"/>
          <w:kern w:val="0"/>
          <w:sz w:val="32"/>
          <w:szCs w:val="32"/>
          <w:lang w:eastAsia="en-US" w:bidi="en-US"/>
        </w:rPr>
        <w:t>难点问题。</w:t>
      </w:r>
    </w:p>
    <w:p w:rsidR="00035285" w:rsidRPr="001249C4" w:rsidRDefault="006650BE" w:rsidP="006B13CA">
      <w:pPr>
        <w:autoSpaceDE w:val="0"/>
        <w:autoSpaceDN w:val="0"/>
        <w:spacing w:line="570" w:lineRule="exact"/>
        <w:ind w:firstLineChars="200" w:firstLine="640"/>
        <w:rPr>
          <w:rFonts w:ascii="仿宋" w:eastAsia="仿宋" w:hAnsi="仿宋" w:cs="仿宋_GB2312"/>
          <w:kern w:val="0"/>
          <w:sz w:val="32"/>
          <w:szCs w:val="32"/>
          <w:lang w:bidi="en-US"/>
        </w:rPr>
      </w:pPr>
      <w:r w:rsidRPr="006650BE">
        <w:rPr>
          <w:rFonts w:ascii="楷体" w:eastAsia="楷体" w:hAnsi="仿宋_GB2312" w:cs="仿宋_GB2312" w:hint="eastAsia"/>
          <w:kern w:val="0"/>
          <w:sz w:val="32"/>
          <w:szCs w:val="32"/>
          <w:lang w:eastAsia="en-US" w:bidi="en-US"/>
        </w:rPr>
        <w:t>（三</w:t>
      </w:r>
      <w:r w:rsidRPr="006650BE">
        <w:rPr>
          <w:rFonts w:ascii="楷体" w:eastAsia="楷体" w:hAnsi="仿宋_GB2312" w:cs="仿宋_GB2312" w:hint="eastAsia"/>
          <w:spacing w:val="-39"/>
          <w:kern w:val="0"/>
          <w:sz w:val="32"/>
          <w:szCs w:val="32"/>
          <w:lang w:eastAsia="en-US" w:bidi="en-US"/>
        </w:rPr>
        <w:t>）</w:t>
      </w:r>
      <w:r w:rsidRPr="006650BE">
        <w:rPr>
          <w:rFonts w:ascii="楷体" w:eastAsia="楷体" w:hAnsi="仿宋_GB2312" w:cs="仿宋_GB2312" w:hint="eastAsia"/>
          <w:spacing w:val="-6"/>
          <w:kern w:val="0"/>
          <w:sz w:val="32"/>
          <w:szCs w:val="32"/>
          <w:lang w:eastAsia="en-US" w:bidi="en-US"/>
        </w:rPr>
        <w:t>强化</w:t>
      </w:r>
      <w:r w:rsidR="005624D4">
        <w:rPr>
          <w:rFonts w:ascii="楷体" w:eastAsia="楷体" w:hAnsi="仿宋_GB2312" w:cs="仿宋_GB2312" w:hint="eastAsia"/>
          <w:spacing w:val="-6"/>
          <w:kern w:val="0"/>
          <w:sz w:val="32"/>
          <w:szCs w:val="32"/>
          <w:lang w:bidi="en-US"/>
        </w:rPr>
        <w:t>考核</w:t>
      </w:r>
      <w:r w:rsidRPr="006650BE">
        <w:rPr>
          <w:rFonts w:ascii="楷体" w:eastAsia="楷体" w:hAnsi="仿宋_GB2312" w:cs="仿宋_GB2312" w:hint="eastAsia"/>
          <w:spacing w:val="-6"/>
          <w:kern w:val="0"/>
          <w:sz w:val="32"/>
          <w:szCs w:val="32"/>
          <w:lang w:eastAsia="en-US" w:bidi="en-US"/>
        </w:rPr>
        <w:t>问效。</w:t>
      </w:r>
      <w:r w:rsidR="005624D4">
        <w:rPr>
          <w:rFonts w:ascii="仿宋_GB2312" w:eastAsia="仿宋_GB2312" w:hAnsi="仿宋_GB2312" w:cs="仿宋_GB2312" w:hint="eastAsia"/>
          <w:spacing w:val="-3"/>
          <w:kern w:val="0"/>
          <w:sz w:val="32"/>
          <w:szCs w:val="32"/>
          <w:lang w:bidi="en-US"/>
        </w:rPr>
        <w:t>区教育局</w:t>
      </w:r>
      <w:r w:rsidR="005624D4">
        <w:rPr>
          <w:rFonts w:ascii="仿宋_GB2312" w:eastAsia="仿宋_GB2312" w:hAnsi="仿宋_GB2312" w:cs="仿宋_GB2312" w:hint="eastAsia"/>
          <w:spacing w:val="-12"/>
          <w:kern w:val="0"/>
          <w:sz w:val="32"/>
          <w:szCs w:val="32"/>
          <w:lang w:bidi="en-US"/>
        </w:rPr>
        <w:t>将</w:t>
      </w:r>
      <w:r w:rsidR="005624D4" w:rsidRPr="006650BE">
        <w:rPr>
          <w:rFonts w:ascii="仿宋_GB2312" w:eastAsia="仿宋_GB2312" w:hAnsi="仿宋_GB2312" w:cs="仿宋_GB2312"/>
          <w:spacing w:val="-12"/>
          <w:kern w:val="0"/>
          <w:sz w:val="32"/>
          <w:szCs w:val="32"/>
          <w:lang w:eastAsia="en-US" w:bidi="en-US"/>
        </w:rPr>
        <w:t>专项整治重点内容完成</w:t>
      </w:r>
      <w:r w:rsidR="005624D4" w:rsidRPr="001249C4">
        <w:rPr>
          <w:rFonts w:ascii="仿宋" w:eastAsia="仿宋" w:hAnsi="仿宋" w:cs="仿宋_GB2312"/>
          <w:spacing w:val="-12"/>
          <w:kern w:val="0"/>
          <w:sz w:val="32"/>
          <w:szCs w:val="32"/>
          <w:lang w:eastAsia="en-US" w:bidi="en-US"/>
        </w:rPr>
        <w:t>情况</w:t>
      </w:r>
      <w:r w:rsidR="005624D4" w:rsidRPr="001249C4">
        <w:rPr>
          <w:rFonts w:ascii="仿宋" w:eastAsia="仿宋" w:hAnsi="仿宋" w:cs="仿宋_GB2312"/>
          <w:spacing w:val="-16"/>
          <w:kern w:val="0"/>
          <w:sz w:val="32"/>
          <w:szCs w:val="32"/>
          <w:lang w:eastAsia="en-US" w:bidi="en-US"/>
        </w:rPr>
        <w:t>纳入安全</w:t>
      </w:r>
      <w:r w:rsidR="00EC00A7" w:rsidRPr="001249C4">
        <w:rPr>
          <w:rFonts w:ascii="仿宋" w:eastAsia="仿宋" w:hAnsi="仿宋" w:cs="仿宋_GB2312" w:hint="eastAsia"/>
          <w:spacing w:val="-16"/>
          <w:kern w:val="0"/>
          <w:sz w:val="32"/>
          <w:szCs w:val="32"/>
          <w:lang w:bidi="en-US"/>
        </w:rPr>
        <w:t>工作</w:t>
      </w:r>
      <w:r w:rsidR="005624D4" w:rsidRPr="001249C4">
        <w:rPr>
          <w:rFonts w:ascii="仿宋" w:eastAsia="仿宋" w:hAnsi="仿宋" w:cs="仿宋_GB2312"/>
          <w:spacing w:val="-16"/>
          <w:kern w:val="0"/>
          <w:sz w:val="32"/>
          <w:szCs w:val="32"/>
          <w:lang w:eastAsia="en-US" w:bidi="en-US"/>
        </w:rPr>
        <w:t>考核、巡查</w:t>
      </w:r>
      <w:r w:rsidR="00EC00A7" w:rsidRPr="001249C4">
        <w:rPr>
          <w:rFonts w:ascii="仿宋" w:eastAsia="仿宋" w:hAnsi="仿宋" w:cs="仿宋_GB2312" w:hint="eastAsia"/>
          <w:spacing w:val="-16"/>
          <w:kern w:val="0"/>
          <w:sz w:val="32"/>
          <w:szCs w:val="32"/>
          <w:lang w:bidi="en-US"/>
        </w:rPr>
        <w:t>和月度通报的</w:t>
      </w:r>
      <w:r w:rsidR="005624D4" w:rsidRPr="001249C4">
        <w:rPr>
          <w:rFonts w:ascii="仿宋" w:eastAsia="仿宋" w:hAnsi="仿宋" w:cs="仿宋_GB2312"/>
          <w:spacing w:val="-16"/>
          <w:kern w:val="0"/>
          <w:sz w:val="32"/>
          <w:szCs w:val="32"/>
          <w:lang w:eastAsia="en-US" w:bidi="en-US"/>
        </w:rPr>
        <w:t>内容，</w:t>
      </w:r>
      <w:r w:rsidRPr="001249C4">
        <w:rPr>
          <w:rFonts w:ascii="仿宋" w:eastAsia="仿宋" w:hAnsi="仿宋" w:cs="仿宋_GB2312"/>
          <w:spacing w:val="-3"/>
          <w:kern w:val="0"/>
          <w:sz w:val="32"/>
          <w:szCs w:val="32"/>
          <w:lang w:eastAsia="en-US" w:bidi="en-US"/>
        </w:rPr>
        <w:t>督促</w:t>
      </w:r>
      <w:r w:rsidRPr="001249C4">
        <w:rPr>
          <w:rFonts w:ascii="仿宋" w:eastAsia="仿宋" w:hAnsi="仿宋" w:cs="仿宋_GB2312"/>
          <w:spacing w:val="-12"/>
          <w:kern w:val="0"/>
          <w:sz w:val="32"/>
          <w:szCs w:val="32"/>
          <w:lang w:eastAsia="en-US" w:bidi="en-US"/>
        </w:rPr>
        <w:t>推动</w:t>
      </w:r>
      <w:r w:rsidR="00EC00A7" w:rsidRPr="001249C4">
        <w:rPr>
          <w:rFonts w:ascii="仿宋" w:eastAsia="仿宋" w:hAnsi="仿宋" w:cs="仿宋_GB2312" w:hint="eastAsia"/>
          <w:spacing w:val="-12"/>
          <w:kern w:val="0"/>
          <w:sz w:val="32"/>
          <w:szCs w:val="32"/>
          <w:lang w:bidi="en-US"/>
        </w:rPr>
        <w:t>各校、各单位</w:t>
      </w:r>
      <w:r w:rsidRPr="001249C4">
        <w:rPr>
          <w:rFonts w:ascii="仿宋" w:eastAsia="仿宋" w:hAnsi="仿宋" w:cs="仿宋_GB2312"/>
          <w:spacing w:val="-12"/>
          <w:kern w:val="0"/>
          <w:sz w:val="32"/>
          <w:szCs w:val="32"/>
          <w:lang w:eastAsia="en-US" w:bidi="en-US"/>
        </w:rPr>
        <w:t>抓好工作落实，并</w:t>
      </w:r>
      <w:r w:rsidRPr="001249C4">
        <w:rPr>
          <w:rFonts w:ascii="仿宋" w:eastAsia="仿宋" w:hAnsi="仿宋" w:cs="仿宋_GB2312"/>
          <w:spacing w:val="-16"/>
          <w:kern w:val="0"/>
          <w:sz w:val="32"/>
          <w:szCs w:val="32"/>
          <w:lang w:eastAsia="en-US" w:bidi="en-US"/>
        </w:rPr>
        <w:t>运用警示提示、约谈通报等</w:t>
      </w:r>
      <w:r w:rsidRPr="001249C4">
        <w:rPr>
          <w:rFonts w:ascii="仿宋" w:eastAsia="仿宋" w:hAnsi="仿宋" w:cs="仿宋_GB2312"/>
          <w:spacing w:val="5"/>
          <w:kern w:val="0"/>
          <w:sz w:val="32"/>
          <w:szCs w:val="32"/>
          <w:lang w:eastAsia="en-US" w:bidi="en-US"/>
        </w:rPr>
        <w:t>措施，推动问题隐患</w:t>
      </w:r>
      <w:r w:rsidR="00EC00A7" w:rsidRPr="001249C4">
        <w:rPr>
          <w:rFonts w:ascii="仿宋" w:eastAsia="仿宋" w:hAnsi="仿宋" w:cs="仿宋_GB2312" w:hint="eastAsia"/>
          <w:spacing w:val="5"/>
          <w:kern w:val="0"/>
          <w:sz w:val="32"/>
          <w:szCs w:val="32"/>
          <w:lang w:bidi="en-US"/>
        </w:rPr>
        <w:t>的</w:t>
      </w:r>
      <w:r w:rsidRPr="001249C4">
        <w:rPr>
          <w:rFonts w:ascii="仿宋" w:eastAsia="仿宋" w:hAnsi="仿宋" w:cs="仿宋_GB2312"/>
          <w:spacing w:val="5"/>
          <w:kern w:val="0"/>
          <w:sz w:val="32"/>
          <w:szCs w:val="32"/>
          <w:lang w:eastAsia="en-US" w:bidi="en-US"/>
        </w:rPr>
        <w:t>闭环整改</w:t>
      </w:r>
      <w:r w:rsidR="00EC00A7" w:rsidRPr="001249C4">
        <w:rPr>
          <w:rFonts w:ascii="仿宋" w:eastAsia="仿宋" w:hAnsi="仿宋" w:cs="仿宋_GB2312" w:hint="eastAsia"/>
          <w:spacing w:val="5"/>
          <w:kern w:val="0"/>
          <w:sz w:val="32"/>
          <w:szCs w:val="32"/>
          <w:lang w:bidi="en-US"/>
        </w:rPr>
        <w:t>；</w:t>
      </w:r>
      <w:r w:rsidR="00EC00A7" w:rsidRPr="001249C4">
        <w:rPr>
          <w:rFonts w:ascii="仿宋" w:eastAsia="仿宋" w:hAnsi="仿宋" w:cs="仿宋_GB2312"/>
          <w:spacing w:val="-12"/>
          <w:kern w:val="0"/>
          <w:sz w:val="32"/>
          <w:szCs w:val="32"/>
          <w:lang w:eastAsia="en-US" w:bidi="en-US"/>
        </w:rPr>
        <w:t>对工作进度缓慢、推诿扯皮、推进不力的予以通报，对</w:t>
      </w:r>
      <w:r w:rsidR="00EC00A7" w:rsidRPr="001249C4">
        <w:rPr>
          <w:rFonts w:ascii="仿宋" w:eastAsia="仿宋" w:hAnsi="仿宋" w:cs="仿宋_GB2312"/>
          <w:spacing w:val="-14"/>
          <w:kern w:val="0"/>
          <w:sz w:val="32"/>
          <w:szCs w:val="32"/>
          <w:lang w:eastAsia="en-US" w:bidi="en-US"/>
        </w:rPr>
        <w:t>问题严重、影响较大的进行约谈，对工作失职失责、不作为导致事故发生的严肃问责，确保巩固提升年行动取得更大实效。</w:t>
      </w:r>
      <w:r w:rsidRPr="001249C4">
        <w:rPr>
          <w:rFonts w:ascii="仿宋" w:eastAsia="仿宋" w:hAnsi="仿宋" w:cs="仿宋_GB2312"/>
          <w:spacing w:val="5"/>
          <w:kern w:val="0"/>
          <w:sz w:val="32"/>
          <w:szCs w:val="32"/>
          <w:lang w:eastAsia="en-US" w:bidi="en-US"/>
        </w:rPr>
        <w:t>各</w:t>
      </w:r>
      <w:r w:rsidR="00EC00A7" w:rsidRPr="001249C4">
        <w:rPr>
          <w:rFonts w:ascii="仿宋" w:eastAsia="仿宋" w:hAnsi="仿宋" w:cs="仿宋_GB2312" w:hint="eastAsia"/>
          <w:spacing w:val="5"/>
          <w:kern w:val="0"/>
          <w:sz w:val="32"/>
          <w:szCs w:val="32"/>
          <w:lang w:bidi="en-US"/>
        </w:rPr>
        <w:t>校</w:t>
      </w:r>
      <w:r w:rsidRPr="001249C4">
        <w:rPr>
          <w:rFonts w:ascii="仿宋" w:eastAsia="仿宋" w:hAnsi="仿宋" w:cs="仿宋_GB2312"/>
          <w:spacing w:val="5"/>
          <w:kern w:val="0"/>
          <w:sz w:val="32"/>
          <w:szCs w:val="32"/>
          <w:lang w:eastAsia="en-US" w:bidi="en-US"/>
        </w:rPr>
        <w:t>要切实发挥</w:t>
      </w:r>
      <w:r w:rsidR="00EC00A7" w:rsidRPr="001249C4">
        <w:rPr>
          <w:rFonts w:ascii="仿宋" w:eastAsia="仿宋" w:hAnsi="仿宋" w:cs="仿宋_GB2312" w:hint="eastAsia"/>
          <w:spacing w:val="5"/>
          <w:kern w:val="0"/>
          <w:sz w:val="32"/>
          <w:szCs w:val="32"/>
          <w:lang w:bidi="en-US"/>
        </w:rPr>
        <w:t>校园宣传载体和新媒体的</w:t>
      </w:r>
      <w:r w:rsidRPr="001249C4">
        <w:rPr>
          <w:rFonts w:ascii="仿宋" w:eastAsia="仿宋" w:hAnsi="仿宋" w:cs="仿宋_GB2312"/>
          <w:spacing w:val="5"/>
          <w:kern w:val="0"/>
          <w:sz w:val="32"/>
          <w:szCs w:val="32"/>
          <w:lang w:eastAsia="en-US" w:bidi="en-US"/>
        </w:rPr>
        <w:t>作用，</w:t>
      </w:r>
      <w:r w:rsidRPr="001249C4">
        <w:rPr>
          <w:rFonts w:ascii="仿宋" w:eastAsia="仿宋" w:hAnsi="仿宋" w:cs="仿宋_GB2312"/>
          <w:spacing w:val="-4"/>
          <w:kern w:val="0"/>
          <w:sz w:val="32"/>
          <w:szCs w:val="32"/>
          <w:lang w:eastAsia="en-US" w:bidi="en-US"/>
        </w:rPr>
        <w:t>宣传推广典型经验做法，</w:t>
      </w:r>
      <w:r w:rsidR="00EC00A7" w:rsidRPr="001249C4">
        <w:rPr>
          <w:rFonts w:ascii="仿宋" w:eastAsia="仿宋" w:hAnsi="仿宋" w:cs="仿宋_GB2312" w:hint="eastAsia"/>
          <w:spacing w:val="-4"/>
          <w:kern w:val="0"/>
          <w:sz w:val="32"/>
          <w:szCs w:val="32"/>
          <w:lang w:bidi="en-US"/>
        </w:rPr>
        <w:t>开展</w:t>
      </w:r>
      <w:r w:rsidR="00EC00A7" w:rsidRPr="001249C4">
        <w:rPr>
          <w:rFonts w:ascii="仿宋" w:eastAsia="仿宋" w:hAnsi="仿宋" w:cs="仿宋_GB2312"/>
          <w:spacing w:val="-4"/>
          <w:kern w:val="0"/>
          <w:sz w:val="32"/>
          <w:szCs w:val="32"/>
          <w:lang w:eastAsia="en-US" w:bidi="en-US"/>
        </w:rPr>
        <w:t>警示教育</w:t>
      </w:r>
      <w:r w:rsidRPr="001249C4">
        <w:rPr>
          <w:rFonts w:ascii="仿宋" w:eastAsia="仿宋" w:hAnsi="仿宋" w:cs="仿宋_GB2312"/>
          <w:spacing w:val="-4"/>
          <w:kern w:val="0"/>
          <w:sz w:val="32"/>
          <w:szCs w:val="32"/>
          <w:lang w:eastAsia="en-US" w:bidi="en-US"/>
        </w:rPr>
        <w:t>，</w:t>
      </w:r>
      <w:r w:rsidR="00EC00A7" w:rsidRPr="001249C4">
        <w:rPr>
          <w:rFonts w:ascii="仿宋" w:eastAsia="仿宋" w:hAnsi="仿宋" w:cs="仿宋_GB2312" w:hint="eastAsia"/>
          <w:spacing w:val="-4"/>
          <w:kern w:val="0"/>
          <w:sz w:val="32"/>
          <w:szCs w:val="32"/>
          <w:lang w:bidi="en-US"/>
        </w:rPr>
        <w:t>落实工作讲评通报制度</w:t>
      </w:r>
      <w:r w:rsidR="00EC00A7" w:rsidRPr="001249C4">
        <w:rPr>
          <w:rFonts w:ascii="仿宋" w:eastAsia="仿宋" w:hAnsi="仿宋" w:cs="仿宋_GB2312" w:hint="eastAsia"/>
          <w:spacing w:val="-12"/>
          <w:kern w:val="0"/>
          <w:sz w:val="32"/>
          <w:szCs w:val="32"/>
          <w:lang w:bidi="en-US"/>
        </w:rPr>
        <w:t>，推动整治工作的末端落实。</w:t>
      </w:r>
    </w:p>
    <w:p w:rsidR="008B671D" w:rsidRPr="001249C4" w:rsidRDefault="006650BE" w:rsidP="006B13CA">
      <w:pPr>
        <w:autoSpaceDE w:val="0"/>
        <w:autoSpaceDN w:val="0"/>
        <w:spacing w:line="570" w:lineRule="exact"/>
        <w:ind w:right="109" w:firstLineChars="200" w:firstLine="624"/>
        <w:rPr>
          <w:rFonts w:ascii="仿宋" w:eastAsia="仿宋" w:hAnsi="仿宋" w:cs="仿宋_GB2312"/>
          <w:kern w:val="0"/>
          <w:sz w:val="32"/>
          <w:szCs w:val="32"/>
          <w:lang w:bidi="en-US"/>
        </w:rPr>
      </w:pPr>
      <w:r w:rsidRPr="001249C4">
        <w:rPr>
          <w:rFonts w:ascii="仿宋" w:eastAsia="仿宋" w:hAnsi="仿宋" w:cs="仿宋_GB2312"/>
          <w:spacing w:val="-4"/>
          <w:kern w:val="0"/>
          <w:sz w:val="32"/>
          <w:szCs w:val="32"/>
          <w:lang w:eastAsia="en-US" w:bidi="en-US"/>
        </w:rPr>
        <w:t>请各</w:t>
      </w:r>
      <w:r w:rsidR="00EC00A7" w:rsidRPr="001249C4">
        <w:rPr>
          <w:rFonts w:ascii="仿宋" w:eastAsia="仿宋" w:hAnsi="仿宋" w:cs="仿宋_GB2312" w:hint="eastAsia"/>
          <w:spacing w:val="-4"/>
          <w:kern w:val="0"/>
          <w:sz w:val="32"/>
          <w:szCs w:val="32"/>
          <w:lang w:eastAsia="en-US" w:bidi="en-US"/>
        </w:rPr>
        <w:t>校、各</w:t>
      </w:r>
      <w:r w:rsidRPr="001249C4">
        <w:rPr>
          <w:rFonts w:ascii="仿宋" w:eastAsia="仿宋" w:hAnsi="仿宋" w:cs="仿宋_GB2312"/>
          <w:spacing w:val="-4"/>
          <w:kern w:val="0"/>
          <w:sz w:val="32"/>
          <w:szCs w:val="32"/>
          <w:lang w:eastAsia="en-US" w:bidi="en-US"/>
        </w:rPr>
        <w:t>单位于</w:t>
      </w:r>
      <w:r w:rsidR="00EC00A7" w:rsidRPr="001249C4">
        <w:rPr>
          <w:rFonts w:ascii="仿宋" w:eastAsia="仿宋" w:hAnsi="仿宋" w:cs="仿宋_GB2312" w:hint="eastAsia"/>
          <w:spacing w:val="-4"/>
          <w:kern w:val="0"/>
          <w:sz w:val="32"/>
          <w:szCs w:val="32"/>
          <w:lang w:bidi="en-US"/>
        </w:rPr>
        <w:t>5月30日</w:t>
      </w:r>
      <w:r w:rsidRPr="001249C4">
        <w:rPr>
          <w:rFonts w:ascii="仿宋" w:eastAsia="仿宋" w:hAnsi="仿宋" w:cs="仿宋_GB2312"/>
          <w:spacing w:val="-4"/>
          <w:kern w:val="0"/>
          <w:sz w:val="32"/>
          <w:szCs w:val="32"/>
          <w:lang w:eastAsia="en-US" w:bidi="en-US"/>
        </w:rPr>
        <w:t>前将本</w:t>
      </w:r>
      <w:r w:rsidR="00EC00A7" w:rsidRPr="001249C4">
        <w:rPr>
          <w:rFonts w:ascii="仿宋" w:eastAsia="仿宋" w:hAnsi="仿宋" w:cs="仿宋_GB2312" w:hint="eastAsia"/>
          <w:spacing w:val="-4"/>
          <w:kern w:val="0"/>
          <w:sz w:val="32"/>
          <w:szCs w:val="32"/>
          <w:lang w:eastAsia="en-US" w:bidi="en-US"/>
        </w:rPr>
        <w:t>单位</w:t>
      </w:r>
      <w:r w:rsidRPr="001249C4">
        <w:rPr>
          <w:rFonts w:ascii="仿宋" w:eastAsia="仿宋" w:hAnsi="仿宋" w:cs="仿宋_GB2312"/>
          <w:spacing w:val="-4"/>
          <w:kern w:val="0"/>
          <w:sz w:val="32"/>
          <w:szCs w:val="32"/>
          <w:lang w:eastAsia="en-US" w:bidi="en-US"/>
        </w:rPr>
        <w:t>工作方案</w:t>
      </w:r>
      <w:r w:rsidR="00EC00A7" w:rsidRPr="001249C4">
        <w:rPr>
          <w:rFonts w:ascii="仿宋" w:eastAsia="仿宋" w:hAnsi="仿宋" w:cs="仿宋_GB2312" w:hint="eastAsia"/>
          <w:spacing w:val="-4"/>
          <w:kern w:val="0"/>
          <w:sz w:val="32"/>
          <w:szCs w:val="32"/>
          <w:lang w:bidi="en-US"/>
        </w:rPr>
        <w:t>和部署情况，</w:t>
      </w:r>
      <w:r w:rsidRPr="001249C4">
        <w:rPr>
          <w:rFonts w:ascii="仿宋" w:eastAsia="仿宋" w:hAnsi="仿宋" w:cs="仿宋_GB2312"/>
          <w:spacing w:val="-4"/>
          <w:kern w:val="0"/>
          <w:sz w:val="32"/>
          <w:szCs w:val="32"/>
          <w:lang w:eastAsia="en-US" w:bidi="en-US"/>
        </w:rPr>
        <w:t>6月、9月、11月的15日前将半年、三季度、全年推进落实情况</w:t>
      </w:r>
      <w:r w:rsidR="00EC00A7" w:rsidRPr="001249C4">
        <w:rPr>
          <w:rFonts w:ascii="仿宋" w:eastAsia="仿宋" w:hAnsi="仿宋" w:cs="仿宋_GB2312" w:hint="eastAsia"/>
          <w:spacing w:val="-4"/>
          <w:kern w:val="0"/>
          <w:sz w:val="32"/>
          <w:szCs w:val="32"/>
          <w:lang w:bidi="en-US"/>
        </w:rPr>
        <w:t>通过局安全监管平台</w:t>
      </w:r>
      <w:r w:rsidRPr="001249C4">
        <w:rPr>
          <w:rFonts w:ascii="仿宋" w:eastAsia="仿宋" w:hAnsi="仿宋" w:cs="仿宋_GB2312"/>
          <w:spacing w:val="-4"/>
          <w:kern w:val="0"/>
          <w:sz w:val="32"/>
          <w:szCs w:val="32"/>
          <w:lang w:eastAsia="en-US" w:bidi="en-US"/>
        </w:rPr>
        <w:t>报送至区</w:t>
      </w:r>
      <w:r w:rsidR="00EC00A7" w:rsidRPr="001249C4">
        <w:rPr>
          <w:rFonts w:ascii="仿宋" w:eastAsia="仿宋" w:hAnsi="仿宋" w:cs="仿宋_GB2312" w:hint="eastAsia"/>
          <w:spacing w:val="-4"/>
          <w:kern w:val="0"/>
          <w:sz w:val="32"/>
          <w:szCs w:val="32"/>
          <w:lang w:bidi="en-US"/>
        </w:rPr>
        <w:t>教育局</w:t>
      </w:r>
      <w:r w:rsidR="001249C4" w:rsidRPr="001249C4">
        <w:rPr>
          <w:rFonts w:ascii="仿宋" w:eastAsia="仿宋" w:hAnsi="仿宋" w:cs="仿宋_GB2312" w:hint="eastAsia"/>
          <w:spacing w:val="-4"/>
          <w:kern w:val="0"/>
          <w:sz w:val="32"/>
          <w:szCs w:val="32"/>
          <w:lang w:bidi="en-US"/>
        </w:rPr>
        <w:t>。</w:t>
      </w:r>
      <w:r w:rsidRPr="001249C4">
        <w:rPr>
          <w:rFonts w:ascii="仿宋" w:eastAsia="仿宋" w:hAnsi="仿宋" w:cs="仿宋_GB2312"/>
          <w:spacing w:val="-4"/>
          <w:kern w:val="0"/>
          <w:sz w:val="32"/>
          <w:szCs w:val="32"/>
          <w:lang w:eastAsia="en-US" w:bidi="en-US"/>
        </w:rPr>
        <w:t>有关文字材料要言简意赅、数据详实，重点反映各项工作取得的实效</w:t>
      </w:r>
      <w:r w:rsidR="00EC00A7" w:rsidRPr="001249C4">
        <w:rPr>
          <w:rFonts w:ascii="仿宋" w:eastAsia="仿宋" w:hAnsi="仿宋" w:cs="仿宋_GB2312" w:hint="eastAsia"/>
          <w:spacing w:val="-4"/>
          <w:kern w:val="0"/>
          <w:sz w:val="32"/>
          <w:szCs w:val="32"/>
          <w:lang w:eastAsia="en-US" w:bidi="en-US"/>
        </w:rPr>
        <w:t>（</w:t>
      </w:r>
      <w:r w:rsidR="00EC00A7" w:rsidRPr="001249C4">
        <w:rPr>
          <w:rFonts w:ascii="仿宋" w:eastAsia="仿宋" w:hAnsi="仿宋" w:cs="仿宋_GB2312"/>
          <w:kern w:val="0"/>
          <w:sz w:val="32"/>
          <w:szCs w:val="32"/>
          <w:lang w:eastAsia="en-US" w:bidi="en-US"/>
        </w:rPr>
        <w:t>已完成重点工作任务</w:t>
      </w:r>
      <w:r w:rsidR="001249C4" w:rsidRPr="001249C4">
        <w:rPr>
          <w:rFonts w:ascii="仿宋" w:eastAsia="仿宋" w:hAnsi="仿宋" w:cs="仿宋_GB2312" w:hint="eastAsia"/>
          <w:kern w:val="0"/>
          <w:sz w:val="32"/>
          <w:szCs w:val="32"/>
          <w:lang w:bidi="en-US"/>
        </w:rPr>
        <w:t>要</w:t>
      </w:r>
      <w:r w:rsidR="00EC00A7" w:rsidRPr="001249C4">
        <w:rPr>
          <w:rFonts w:ascii="仿宋" w:eastAsia="仿宋" w:hAnsi="仿宋" w:cs="仿宋_GB2312"/>
          <w:kern w:val="0"/>
          <w:sz w:val="32"/>
          <w:szCs w:val="32"/>
          <w:lang w:eastAsia="en-US" w:bidi="en-US"/>
        </w:rPr>
        <w:t>备注说明</w:t>
      </w:r>
      <w:r w:rsidR="00EC00A7" w:rsidRPr="001249C4">
        <w:rPr>
          <w:rFonts w:ascii="仿宋" w:eastAsia="仿宋" w:hAnsi="仿宋" w:cs="仿宋_GB2312" w:hint="eastAsia"/>
          <w:spacing w:val="-4"/>
          <w:kern w:val="0"/>
          <w:sz w:val="32"/>
          <w:szCs w:val="32"/>
          <w:lang w:bidi="en-US"/>
        </w:rPr>
        <w:t>），</w:t>
      </w:r>
      <w:bookmarkStart w:id="0" w:name="_GoBack"/>
      <w:bookmarkEnd w:id="0"/>
      <w:r w:rsidRPr="001249C4">
        <w:rPr>
          <w:rFonts w:ascii="仿宋" w:eastAsia="仿宋" w:hAnsi="仿宋" w:cs="仿宋_GB2312"/>
          <w:spacing w:val="-4"/>
          <w:kern w:val="0"/>
          <w:sz w:val="32"/>
          <w:szCs w:val="32"/>
          <w:lang w:bidi="en-US"/>
        </w:rPr>
        <w:t>字数不超过</w:t>
      </w:r>
      <w:r w:rsidR="00D832BF" w:rsidRPr="001249C4">
        <w:rPr>
          <w:rFonts w:ascii="仿宋" w:eastAsia="仿宋" w:hAnsi="仿宋" w:cs="仿宋_GB2312" w:hint="eastAsia"/>
          <w:spacing w:val="-4"/>
          <w:kern w:val="0"/>
          <w:sz w:val="32"/>
          <w:szCs w:val="32"/>
          <w:lang w:bidi="en-US"/>
        </w:rPr>
        <w:t>2</w:t>
      </w:r>
      <w:r w:rsidRPr="001249C4">
        <w:rPr>
          <w:rFonts w:ascii="仿宋" w:eastAsia="仿宋" w:hAnsi="仿宋" w:cs="仿宋_GB2312"/>
          <w:spacing w:val="-4"/>
          <w:kern w:val="0"/>
          <w:sz w:val="32"/>
          <w:szCs w:val="32"/>
          <w:lang w:bidi="en-US"/>
        </w:rPr>
        <w:t>000字。</w:t>
      </w:r>
      <w:r w:rsidRPr="001249C4">
        <w:rPr>
          <w:rFonts w:ascii="仿宋" w:eastAsia="仿宋" w:hAnsi="仿宋" w:cs="仿宋_GB2312"/>
          <w:kern w:val="0"/>
          <w:sz w:val="32"/>
          <w:szCs w:val="32"/>
          <w:lang w:eastAsia="en-US" w:bidi="en-US"/>
        </w:rPr>
        <w:t>联系人：</w:t>
      </w:r>
      <w:r w:rsidR="00EC00A7" w:rsidRPr="001249C4">
        <w:rPr>
          <w:rFonts w:ascii="仿宋" w:eastAsia="仿宋" w:hAnsi="仿宋" w:cs="仿宋_GB2312" w:hint="eastAsia"/>
          <w:kern w:val="0"/>
          <w:sz w:val="32"/>
          <w:szCs w:val="32"/>
          <w:lang w:bidi="en-US"/>
        </w:rPr>
        <w:t>蒋建峰</w:t>
      </w:r>
      <w:r w:rsidRPr="001249C4">
        <w:rPr>
          <w:rFonts w:ascii="仿宋" w:eastAsia="仿宋" w:hAnsi="仿宋" w:cs="仿宋_GB2312"/>
          <w:kern w:val="0"/>
          <w:sz w:val="32"/>
          <w:szCs w:val="32"/>
          <w:lang w:eastAsia="en-US" w:bidi="en-US"/>
        </w:rPr>
        <w:t>，电话：</w:t>
      </w:r>
      <w:r w:rsidR="00EC00A7" w:rsidRPr="001249C4">
        <w:rPr>
          <w:rFonts w:ascii="仿宋" w:eastAsia="仿宋" w:hAnsi="仿宋" w:cs="仿宋_GB2312" w:hint="eastAsia"/>
          <w:kern w:val="0"/>
          <w:sz w:val="32"/>
          <w:szCs w:val="32"/>
          <w:lang w:bidi="en-US"/>
        </w:rPr>
        <w:t>67897019</w:t>
      </w:r>
      <w:r w:rsidRPr="001249C4">
        <w:rPr>
          <w:rFonts w:ascii="仿宋" w:eastAsia="仿宋" w:hAnsi="仿宋" w:cs="仿宋_GB2312"/>
          <w:kern w:val="0"/>
          <w:sz w:val="32"/>
          <w:szCs w:val="32"/>
          <w:lang w:eastAsia="en-US" w:bidi="en-US"/>
        </w:rPr>
        <w:t>。</w:t>
      </w:r>
    </w:p>
    <w:sectPr w:rsidR="008B671D" w:rsidRPr="001249C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E45" w:rsidRDefault="00BB2E45">
      <w:r>
        <w:separator/>
      </w:r>
    </w:p>
  </w:endnote>
  <w:endnote w:type="continuationSeparator" w:id="0">
    <w:p w:rsidR="00BB2E45" w:rsidRDefault="00BB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907" w:rsidRDefault="00BB2E45">
    <w:pPr>
      <w:pStyle w:val="a3"/>
      <w:spacing w:line="14" w:lineRule="auto"/>
      <w:rPr>
        <w:sz w:val="20"/>
      </w:rPr>
    </w:pPr>
    <w:r>
      <w:rPr>
        <w:sz w:val="32"/>
        <w:lang w:eastAsia="en-US" w:bidi="en-US"/>
      </w:rPr>
      <w:pict>
        <v:shapetype id="_x0000_t202" coordsize="21600,21600" o:spt="202" path="m,l,21600r21600,l21600,xe">
          <v:stroke joinstyle="miter"/>
          <v:path gradientshapeok="t" o:connecttype="rect"/>
        </v:shapetype>
        <v:shape id="_x0000_s2049" type="#_x0000_t202" style="position:absolute;left:0;text-align:left;margin-left:279.15pt;margin-top:783.4pt;width:37pt;height:16pt;z-index:-251658752;mso-position-horizontal-relative:page;mso-position-vertical-relative:page" filled="f" stroked="f">
          <v:textbox inset="0,0,0,0">
            <w:txbxContent>
              <w:p w:rsidR="00445907" w:rsidRDefault="00E87AF6">
                <w:pPr>
                  <w:spacing w:line="320" w:lineRule="exact"/>
                  <w:ind w:left="20"/>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rsidR="001249C4">
                  <w:rPr>
                    <w:rFonts w:ascii="宋体"/>
                    <w:noProof/>
                    <w:sz w:val="28"/>
                  </w:rPr>
                  <w:t>1</w:t>
                </w:r>
                <w:r>
                  <w:fldChar w:fldCharType="end"/>
                </w:r>
                <w:r>
                  <w:rPr>
                    <w:rFonts w:ascii="宋体"/>
                    <w:sz w:val="28"/>
                  </w:rPr>
                  <w:t xml:space="preserve"> -</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E45" w:rsidRDefault="00BB2E45">
      <w:r>
        <w:separator/>
      </w:r>
    </w:p>
  </w:footnote>
  <w:footnote w:type="continuationSeparator" w:id="0">
    <w:p w:rsidR="00BB2E45" w:rsidRDefault="00BB2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71D"/>
    <w:rsid w:val="00022DC3"/>
    <w:rsid w:val="00035285"/>
    <w:rsid w:val="000800C3"/>
    <w:rsid w:val="001249C4"/>
    <w:rsid w:val="001C3D24"/>
    <w:rsid w:val="00211F95"/>
    <w:rsid w:val="002403EA"/>
    <w:rsid w:val="00371A0B"/>
    <w:rsid w:val="00452540"/>
    <w:rsid w:val="00464CBB"/>
    <w:rsid w:val="00492D4E"/>
    <w:rsid w:val="00516090"/>
    <w:rsid w:val="00542843"/>
    <w:rsid w:val="005624D4"/>
    <w:rsid w:val="005F371E"/>
    <w:rsid w:val="00601CB4"/>
    <w:rsid w:val="006340C4"/>
    <w:rsid w:val="0063644B"/>
    <w:rsid w:val="006650BE"/>
    <w:rsid w:val="006B13CA"/>
    <w:rsid w:val="00754D77"/>
    <w:rsid w:val="0077124F"/>
    <w:rsid w:val="007C0858"/>
    <w:rsid w:val="00885800"/>
    <w:rsid w:val="008B671D"/>
    <w:rsid w:val="00A27D22"/>
    <w:rsid w:val="00BA2DF1"/>
    <w:rsid w:val="00BB2E45"/>
    <w:rsid w:val="00BC7A3F"/>
    <w:rsid w:val="00C54D89"/>
    <w:rsid w:val="00D03BDF"/>
    <w:rsid w:val="00D832BF"/>
    <w:rsid w:val="00E60580"/>
    <w:rsid w:val="00E87AF6"/>
    <w:rsid w:val="00EC00A7"/>
    <w:rsid w:val="00EE059C"/>
    <w:rsid w:val="00EE11B5"/>
    <w:rsid w:val="00F96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6650BE"/>
    <w:pPr>
      <w:spacing w:after="120"/>
    </w:pPr>
  </w:style>
  <w:style w:type="character" w:customStyle="1" w:styleId="Char">
    <w:name w:val="正文文本 Char"/>
    <w:basedOn w:val="a0"/>
    <w:link w:val="a3"/>
    <w:uiPriority w:val="99"/>
    <w:semiHidden/>
    <w:rsid w:val="006650BE"/>
  </w:style>
  <w:style w:type="paragraph" w:styleId="a4">
    <w:name w:val="header"/>
    <w:basedOn w:val="a"/>
    <w:link w:val="Char0"/>
    <w:uiPriority w:val="99"/>
    <w:unhideWhenUsed/>
    <w:rsid w:val="006B13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B13CA"/>
    <w:rPr>
      <w:sz w:val="18"/>
      <w:szCs w:val="18"/>
    </w:rPr>
  </w:style>
  <w:style w:type="paragraph" w:styleId="a5">
    <w:name w:val="footer"/>
    <w:basedOn w:val="a"/>
    <w:link w:val="Char1"/>
    <w:uiPriority w:val="99"/>
    <w:unhideWhenUsed/>
    <w:rsid w:val="006B13CA"/>
    <w:pPr>
      <w:tabs>
        <w:tab w:val="center" w:pos="4153"/>
        <w:tab w:val="right" w:pos="8306"/>
      </w:tabs>
      <w:snapToGrid w:val="0"/>
      <w:jc w:val="left"/>
    </w:pPr>
    <w:rPr>
      <w:sz w:val="18"/>
      <w:szCs w:val="18"/>
    </w:rPr>
  </w:style>
  <w:style w:type="character" w:customStyle="1" w:styleId="Char1">
    <w:name w:val="页脚 Char"/>
    <w:basedOn w:val="a0"/>
    <w:link w:val="a5"/>
    <w:uiPriority w:val="99"/>
    <w:rsid w:val="006B13C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6650BE"/>
    <w:pPr>
      <w:spacing w:after="120"/>
    </w:pPr>
  </w:style>
  <w:style w:type="character" w:customStyle="1" w:styleId="Char">
    <w:name w:val="正文文本 Char"/>
    <w:basedOn w:val="a0"/>
    <w:link w:val="a3"/>
    <w:uiPriority w:val="99"/>
    <w:semiHidden/>
    <w:rsid w:val="006650BE"/>
  </w:style>
  <w:style w:type="paragraph" w:styleId="a4">
    <w:name w:val="header"/>
    <w:basedOn w:val="a"/>
    <w:link w:val="Char0"/>
    <w:uiPriority w:val="99"/>
    <w:unhideWhenUsed/>
    <w:rsid w:val="006B13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B13CA"/>
    <w:rPr>
      <w:sz w:val="18"/>
      <w:szCs w:val="18"/>
    </w:rPr>
  </w:style>
  <w:style w:type="paragraph" w:styleId="a5">
    <w:name w:val="footer"/>
    <w:basedOn w:val="a"/>
    <w:link w:val="Char1"/>
    <w:uiPriority w:val="99"/>
    <w:unhideWhenUsed/>
    <w:rsid w:val="006B13CA"/>
    <w:pPr>
      <w:tabs>
        <w:tab w:val="center" w:pos="4153"/>
        <w:tab w:val="right" w:pos="8306"/>
      </w:tabs>
      <w:snapToGrid w:val="0"/>
      <w:jc w:val="left"/>
    </w:pPr>
    <w:rPr>
      <w:sz w:val="18"/>
      <w:szCs w:val="18"/>
    </w:rPr>
  </w:style>
  <w:style w:type="character" w:customStyle="1" w:styleId="Char1">
    <w:name w:val="页脚 Char"/>
    <w:basedOn w:val="a0"/>
    <w:link w:val="a5"/>
    <w:uiPriority w:val="99"/>
    <w:rsid w:val="006B13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650</TotalTime>
  <Pages>7</Pages>
  <Words>589</Words>
  <Characters>3362</Characters>
  <Application>Microsoft Office Word</Application>
  <DocSecurity>0</DocSecurity>
  <Lines>28</Lines>
  <Paragraphs>7</Paragraphs>
  <ScaleCrop>false</ScaleCrop>
  <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蒋建峰</dc:creator>
  <cp:lastModifiedBy>蒋建峰</cp:lastModifiedBy>
  <cp:revision>5</cp:revision>
  <dcterms:created xsi:type="dcterms:W3CDTF">2023-05-17T01:15:00Z</dcterms:created>
  <dcterms:modified xsi:type="dcterms:W3CDTF">2023-05-18T09:15:00Z</dcterms:modified>
</cp:coreProperties>
</file>