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关于新北区小学语文黄华萍优秀教师培育室第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二十四</w:t>
      </w: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次活动的通知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Calibri" w:hAnsi="Calibri" w:cs="Calibri"/>
          <w:color w:val="313131"/>
        </w:rPr>
      </w:pPr>
      <w:r>
        <w:rPr>
          <w:rStyle w:val="7"/>
          <w:rFonts w:hint="eastAsia" w:ascii="宋体" w:hAnsi="宋体" w:eastAsia="宋体" w:cs="宋体"/>
          <w:color w:val="313131"/>
          <w:shd w:val="clear" w:color="auto" w:fill="FFFFFF"/>
        </w:rPr>
        <w:t>各中小学：</w:t>
      </w:r>
    </w:p>
    <w:p>
      <w:pPr>
        <w:widowControl/>
        <w:shd w:val="clear" w:color="auto" w:fill="FFFFFF"/>
        <w:adjustRightInd w:val="0"/>
        <w:snapToGrid w:val="0"/>
        <w:spacing w:line="288" w:lineRule="auto"/>
        <w:ind w:firstLine="555"/>
        <w:jc w:val="left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“语文学习任务群”以任务为导向，以学习项目为载体，整合学习情境、学习内容、学习方法和学习资源，引导学生在运用语言的过程中提升语文素养。为了深化工作室课题研究，明晰研究路径，根据工作安排，新北区小学语文黄华萍优秀教师培育室开展第二十四次活动，具体事项通知如下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cs="宋体"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13131"/>
        </w:rPr>
        <w:t>一、活动时间：</w:t>
      </w:r>
      <w:r>
        <w:rPr>
          <w:rFonts w:hint="eastAsia" w:ascii="宋体" w:hAnsi="宋体" w:eastAsia="宋体" w:cs="宋体"/>
          <w:color w:val="313131"/>
        </w:rPr>
        <w:t>2022年</w:t>
      </w:r>
      <w:r>
        <w:rPr>
          <w:rFonts w:ascii="宋体" w:hAnsi="宋体" w:eastAsia="宋体" w:cs="宋体"/>
          <w:color w:val="313131"/>
        </w:rPr>
        <w:t>4</w:t>
      </w:r>
      <w:r>
        <w:rPr>
          <w:rFonts w:hint="eastAsia" w:ascii="宋体" w:hAnsi="宋体" w:eastAsia="宋体" w:cs="宋体"/>
          <w:color w:val="313131"/>
        </w:rPr>
        <w:t>月</w:t>
      </w:r>
      <w:r>
        <w:rPr>
          <w:rFonts w:ascii="宋体" w:hAnsi="宋体" w:eastAsia="宋体" w:cs="宋体"/>
          <w:color w:val="313131"/>
        </w:rPr>
        <w:t>2</w:t>
      </w:r>
      <w:r>
        <w:rPr>
          <w:rFonts w:hint="eastAsia" w:ascii="宋体" w:hAnsi="宋体" w:eastAsia="宋体" w:cs="宋体"/>
          <w:color w:val="313131"/>
        </w:rPr>
        <w:t>日1</w:t>
      </w:r>
      <w:r>
        <w:rPr>
          <w:rFonts w:ascii="宋体" w:hAnsi="宋体" w:eastAsia="宋体" w:cs="宋体"/>
          <w:color w:val="313131"/>
        </w:rPr>
        <w:t>3</w:t>
      </w:r>
      <w:r>
        <w:rPr>
          <w:rFonts w:hint="eastAsia" w:ascii="宋体" w:hAnsi="宋体" w:eastAsia="宋体" w:cs="宋体"/>
          <w:color w:val="313131"/>
        </w:rPr>
        <w:t>：0</w:t>
      </w:r>
      <w:r>
        <w:rPr>
          <w:rFonts w:ascii="宋体" w:hAnsi="宋体" w:eastAsia="宋体" w:cs="宋体"/>
          <w:color w:val="313131"/>
        </w:rPr>
        <w:t>0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二、活动地点：</w:t>
      </w:r>
      <w:r>
        <w:rPr>
          <w:rFonts w:ascii="宋体" w:hAnsi="宋体" w:eastAsia="宋体" w:cs="宋体"/>
          <w:color w:val="313131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313131"/>
          <w:kern w:val="0"/>
          <w:sz w:val="24"/>
        </w:rPr>
        <w:t xml:space="preserve">腾讯会议 </w:t>
      </w:r>
      <w:r>
        <w:rPr>
          <w:rFonts w:ascii="宋体" w:hAnsi="宋体" w:eastAsia="宋体" w:cs="宋体"/>
          <w:color w:val="313131"/>
          <w:kern w:val="0"/>
          <w:sz w:val="24"/>
        </w:rPr>
        <w:t>309 946 026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三、参加对象：</w:t>
      </w:r>
      <w:r>
        <w:rPr>
          <w:rFonts w:hint="eastAsia" w:ascii="宋体" w:hAnsi="宋体" w:eastAsia="宋体" w:cs="宋体"/>
          <w:color w:val="313131"/>
          <w:kern w:val="0"/>
          <w:sz w:val="24"/>
        </w:rPr>
        <w:t>培育室全体成员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四、活动主题：</w:t>
      </w:r>
      <w:r>
        <w:rPr>
          <w:sz w:val="24"/>
        </w:rPr>
        <w:t>任务群驱动的学案设计</w:t>
      </w:r>
      <w:r>
        <w:rPr>
          <w:rFonts w:ascii="宋体" w:hAnsi="宋体" w:eastAsia="宋体" w:cs="宋体"/>
          <w:color w:val="313131"/>
          <w:kern w:val="0"/>
          <w:sz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288" w:lineRule="auto"/>
        <w:jc w:val="left"/>
        <w:rPr>
          <w:rFonts w:ascii="宋体" w:hAnsi="宋体" w:eastAsia="宋体" w:cs="宋体"/>
          <w:b/>
          <w:bCs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五、活动安排：</w:t>
      </w:r>
    </w:p>
    <w:tbl>
      <w:tblPr>
        <w:tblStyle w:val="5"/>
        <w:tblpPr w:leftFromText="180" w:rightFromText="180" w:vertAnchor="text" w:horzAnchor="page" w:tblpX="1524" w:tblpY="184"/>
        <w:tblOverlap w:val="never"/>
        <w:tblW w:w="92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560"/>
        <w:gridCol w:w="1208"/>
        <w:gridCol w:w="2722"/>
        <w:gridCol w:w="1633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0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时 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板块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内  容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人员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讲座学习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用学习任务驱动自主学习，还小语课堂美好样态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420" w:firstLineChars="200"/>
              <w:rPr>
                <w:rFonts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李静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兴化教师发展中心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腾讯会议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309946026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分享交流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QQ群互动交流学习心得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全体培育室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成员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ind w:firstLine="210" w:firstLineChars="10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工作室QQ群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Style w:val="7"/>
          <w:rFonts w:ascii="宋体" w:hAnsi="宋体" w:eastAsia="宋体" w:cs="宋体"/>
          <w:color w:val="313131"/>
          <w:sz w:val="10"/>
          <w:szCs w:val="10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b/>
          <w:bCs/>
          <w:color w:val="313131"/>
          <w:sz w:val="10"/>
          <w:szCs w:val="10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b/>
          <w:bCs/>
          <w:color w:val="313131"/>
        </w:rPr>
      </w:pPr>
      <w:r>
        <w:rPr>
          <w:rFonts w:hint="eastAsia" w:ascii="宋体" w:hAnsi="宋体" w:eastAsia="宋体" w:cs="宋体"/>
          <w:b/>
          <w:bCs/>
          <w:color w:val="313131"/>
        </w:rPr>
        <w:t>六、活动要求：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1、请全体成员准时到达活动地点，不得无故请假。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2、请每位成员提交一张学习照片，撰写200字左右的学习心得，上传工作室群。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b/>
          <w:bCs/>
          <w:color w:val="313131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</w:rPr>
        <w:t>七、活动分工：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活动考勤：洪雨婷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color w:val="313131"/>
          <w:kern w:val="0"/>
          <w:sz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</w:rPr>
        <w:t>活动记录：</w:t>
      </w:r>
      <w:r>
        <w:rPr>
          <w:rStyle w:val="7"/>
          <w:rFonts w:hint="eastAsia" w:ascii="宋体" w:hAnsi="宋体" w:eastAsia="宋体" w:cs="宋体"/>
          <w:b w:val="0"/>
          <w:bCs/>
          <w:color w:val="313131"/>
          <w:sz w:val="24"/>
          <w:shd w:val="clear" w:color="auto" w:fill="FFFFFF"/>
        </w:rPr>
        <w:t>蔡艳悦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撰写报道：</w:t>
      </w:r>
      <w:r>
        <w:rPr>
          <w:rFonts w:ascii="宋体" w:hAnsi="宋体" w:eastAsia="宋体" w:cs="宋体"/>
          <w:color w:val="313131"/>
        </w:rPr>
        <w:t xml:space="preserve"> </w:t>
      </w:r>
      <w:r>
        <w:rPr>
          <w:rFonts w:hint="eastAsia" w:ascii="宋体" w:hAnsi="宋体" w:eastAsia="宋体" w:cs="宋体"/>
          <w:color w:val="313131"/>
        </w:rPr>
        <w:t>陈丽梅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活动截图： 徐卫兰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公众号发文：邹琳燕</w:t>
      </w:r>
      <w:r>
        <w:rPr>
          <w:rFonts w:ascii="宋体" w:hAnsi="宋体" w:eastAsia="宋体" w:cs="宋体"/>
          <w:color w:val="313131"/>
        </w:rPr>
        <w:t xml:space="preserve"> 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工作室网站：吴鹏飞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288" w:lineRule="auto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材料收集：</w:t>
      </w:r>
      <w:r>
        <w:rPr>
          <w:rStyle w:val="7"/>
          <w:rFonts w:hint="eastAsia" w:ascii="宋体" w:hAnsi="宋体" w:eastAsia="宋体" w:cs="宋体"/>
          <w:b w:val="0"/>
          <w:bCs/>
          <w:color w:val="313131"/>
          <w:shd w:val="clear" w:color="auto" w:fill="FFFFFF"/>
        </w:rPr>
        <w:t>陆陈波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312" w:lineRule="auto"/>
        <w:ind w:left="5031" w:leftChars="1710" w:hanging="1440" w:hangingChars="600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 xml:space="preserve">新北区小学语文教学黄华萍优秀教师培育室 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312" w:lineRule="auto"/>
        <w:ind w:left="5267" w:leftChars="2394" w:hanging="240" w:hangingChars="100"/>
        <w:rPr>
          <w:rFonts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新北区教师发展中心                                           2022年</w:t>
      </w:r>
      <w:r>
        <w:rPr>
          <w:rFonts w:ascii="宋体" w:hAnsi="宋体" w:eastAsia="宋体" w:cs="宋体"/>
          <w:color w:val="313131"/>
        </w:rPr>
        <w:t>3</w:t>
      </w:r>
      <w:r>
        <w:rPr>
          <w:rFonts w:hint="eastAsia" w:ascii="宋体" w:hAnsi="宋体" w:eastAsia="宋体" w:cs="宋体"/>
          <w:color w:val="313131"/>
        </w:rPr>
        <w:t>月</w:t>
      </w:r>
      <w:r>
        <w:rPr>
          <w:rFonts w:ascii="宋体" w:hAnsi="宋体" w:eastAsia="宋体" w:cs="宋体"/>
          <w:color w:val="313131"/>
        </w:rPr>
        <w:t>31</w:t>
      </w:r>
      <w:r>
        <w:rPr>
          <w:rFonts w:hint="eastAsia" w:ascii="宋体" w:hAnsi="宋体" w:eastAsia="宋体" w:cs="宋体"/>
          <w:color w:val="3131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28"/>
    <w:rsid w:val="001560D3"/>
    <w:rsid w:val="00171E65"/>
    <w:rsid w:val="001931AF"/>
    <w:rsid w:val="001F518D"/>
    <w:rsid w:val="00216698"/>
    <w:rsid w:val="002734D9"/>
    <w:rsid w:val="002952AD"/>
    <w:rsid w:val="002B31A7"/>
    <w:rsid w:val="002F06AF"/>
    <w:rsid w:val="00302813"/>
    <w:rsid w:val="00360128"/>
    <w:rsid w:val="004015EC"/>
    <w:rsid w:val="00480FBB"/>
    <w:rsid w:val="00503C3E"/>
    <w:rsid w:val="00520BCC"/>
    <w:rsid w:val="00581E44"/>
    <w:rsid w:val="00596484"/>
    <w:rsid w:val="005B4968"/>
    <w:rsid w:val="005E57BC"/>
    <w:rsid w:val="00747258"/>
    <w:rsid w:val="00757946"/>
    <w:rsid w:val="007A170C"/>
    <w:rsid w:val="007E22BD"/>
    <w:rsid w:val="00804A04"/>
    <w:rsid w:val="0082641C"/>
    <w:rsid w:val="00876159"/>
    <w:rsid w:val="008E37FA"/>
    <w:rsid w:val="009304BC"/>
    <w:rsid w:val="00937915"/>
    <w:rsid w:val="0095383B"/>
    <w:rsid w:val="009B34E1"/>
    <w:rsid w:val="009C0545"/>
    <w:rsid w:val="00A66B82"/>
    <w:rsid w:val="00A94562"/>
    <w:rsid w:val="00B26C68"/>
    <w:rsid w:val="00B5505C"/>
    <w:rsid w:val="00B845DD"/>
    <w:rsid w:val="00B93C87"/>
    <w:rsid w:val="00BB66C4"/>
    <w:rsid w:val="00BC2A35"/>
    <w:rsid w:val="00C20DAC"/>
    <w:rsid w:val="00C2280D"/>
    <w:rsid w:val="00C63615"/>
    <w:rsid w:val="00C76A16"/>
    <w:rsid w:val="00C76C90"/>
    <w:rsid w:val="00D354B0"/>
    <w:rsid w:val="00D47016"/>
    <w:rsid w:val="00D64D4A"/>
    <w:rsid w:val="00D942CC"/>
    <w:rsid w:val="00E142C5"/>
    <w:rsid w:val="00E555D3"/>
    <w:rsid w:val="00F35C14"/>
    <w:rsid w:val="00F736CD"/>
    <w:rsid w:val="00FA1DCA"/>
    <w:rsid w:val="00FA6D12"/>
    <w:rsid w:val="00FD1694"/>
    <w:rsid w:val="00FE3413"/>
    <w:rsid w:val="00FE3A9A"/>
    <w:rsid w:val="012D66CB"/>
    <w:rsid w:val="03086AA8"/>
    <w:rsid w:val="04F174F1"/>
    <w:rsid w:val="05D830A9"/>
    <w:rsid w:val="0D1D3A97"/>
    <w:rsid w:val="0DE81C45"/>
    <w:rsid w:val="0E64687D"/>
    <w:rsid w:val="0E915A8F"/>
    <w:rsid w:val="123A1457"/>
    <w:rsid w:val="12B75DF4"/>
    <w:rsid w:val="141B5389"/>
    <w:rsid w:val="154A11A2"/>
    <w:rsid w:val="15DB49C8"/>
    <w:rsid w:val="16353C00"/>
    <w:rsid w:val="168528A3"/>
    <w:rsid w:val="16D847F5"/>
    <w:rsid w:val="1C44215F"/>
    <w:rsid w:val="1FAA11BB"/>
    <w:rsid w:val="22992548"/>
    <w:rsid w:val="25627E42"/>
    <w:rsid w:val="2B33475A"/>
    <w:rsid w:val="2E0C4DEE"/>
    <w:rsid w:val="2F39720A"/>
    <w:rsid w:val="30AC09D4"/>
    <w:rsid w:val="352C6EA7"/>
    <w:rsid w:val="37DA5F5D"/>
    <w:rsid w:val="39763A64"/>
    <w:rsid w:val="3A7B65BD"/>
    <w:rsid w:val="3C1A2DCC"/>
    <w:rsid w:val="3D5D11C3"/>
    <w:rsid w:val="3E6B5B61"/>
    <w:rsid w:val="3FC21F07"/>
    <w:rsid w:val="411029F0"/>
    <w:rsid w:val="418036D2"/>
    <w:rsid w:val="433B5B2D"/>
    <w:rsid w:val="43880F63"/>
    <w:rsid w:val="48362D3C"/>
    <w:rsid w:val="4A0574D3"/>
    <w:rsid w:val="4A7A44EA"/>
    <w:rsid w:val="4BA44460"/>
    <w:rsid w:val="4D3161C8"/>
    <w:rsid w:val="4FA40ED3"/>
    <w:rsid w:val="507C277B"/>
    <w:rsid w:val="544669FD"/>
    <w:rsid w:val="5699308C"/>
    <w:rsid w:val="59993B0D"/>
    <w:rsid w:val="5C8A31F4"/>
    <w:rsid w:val="5D8615A2"/>
    <w:rsid w:val="5DBB3FB7"/>
    <w:rsid w:val="606F6A11"/>
    <w:rsid w:val="61CB22EF"/>
    <w:rsid w:val="61FA188B"/>
    <w:rsid w:val="668A7780"/>
    <w:rsid w:val="67000C8D"/>
    <w:rsid w:val="678436AC"/>
    <w:rsid w:val="6F4436E1"/>
    <w:rsid w:val="7121425C"/>
    <w:rsid w:val="725D6F36"/>
    <w:rsid w:val="731D17F8"/>
    <w:rsid w:val="73751A30"/>
    <w:rsid w:val="76562678"/>
    <w:rsid w:val="7A9C0875"/>
    <w:rsid w:val="7CB10DA7"/>
    <w:rsid w:val="7EE026C5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526</Characters>
  <Lines>4</Lines>
  <Paragraphs>1</Paragraphs>
  <TotalTime>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2020-09-02T12:04:00Z</dcterms:created>
  <dc:creator>Administrator</dc:creator>
  <cp:lastModifiedBy>Administrator</cp:lastModifiedBy>
  <dcterms:modified xsi:type="dcterms:W3CDTF">2023-06-12T01:22:01Z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1AB72BBCB0C54D4EBD7EB30FB5B83DDB_13</vt:lpwstr>
  </property>
</Properties>
</file>