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通过上一周的活动开展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基本感知了夏天的主要特征，对夏天有了一个初步的了解。随着温度的升高，孩子们也越来越感受到夏季的炎热，与此同时很多夏天的代表性水果也都陆续上市了，比如西瓜、香瓜、水蜜桃、葡萄等，人们品尝着这些美味，享受夏天给我们带来的味觉快乐。夏季的小动物们也更加活泼可爱了，小鸭和小白鹅在水里尽情的嬉戏，荷叶上的青蛙也活泼的跳来跳去......通过和孩子们进一步的交流中发现：100%的幼儿知道夏天的池塘里呱呱叫的青蛙；96.7%的孩子知道夏天的水果有西瓜、桃子、葡萄；56.3%的幼儿知道夏天有嗡嗡叫的蚊子会叮咬自己。89.5%的幼儿想知道夏天还有什么动物以及夏天还有什么瓜果不太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本周我们继续结合《夏天真快乐》的主题开展相关活动，引导其进一步了解夏天的特征，重点感知夏天瓜果的特征、感知夏天小动物们的活动，进一步体验夏天活动的乐趣，从而产生喜欢夏季的情感。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初步感知夏天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瓜果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的主要特征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夏天动物们的活动，并能大胆地用语言进行描述。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2.掌握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探索事物的基本方法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并能用多种形式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表现自己对夏季的认识，体验季节变化的乐趣。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1.继续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创设夏天主题环境班级氛围，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丰富美工区创设夏日荷塘的微景观，提供关于表现夏天瓜果和小动物的图片和作品制作支架图示。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区域材料：美工区投放方形的彩纸和海绵棒供幼儿制作蜻蜓和青蛙，娃娃家投放一些夏日的瓜果粘土作品等供幼儿进行角色游戏，科探区投放一些回形针、塑料瓶等供幼儿探索科学小实验，建构区投放游泳馆、游泳圈的等支架图片供幼儿自主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天气炎热户外活动时知道动静交替，注意运动中自我保护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天气热了，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知道</w:t>
            </w:r>
            <w:r>
              <w:rPr>
                <w:rFonts w:hint="eastAsia"/>
                <w:color w:val="000000"/>
                <w:szCs w:val="21"/>
              </w:rPr>
              <w:t>多喝水，少吃冷饮。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3.按照正确的刷牙方法（圆弧法）刷牙，养成每日早晚刷牙饭后漱口的好习惯。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张老师关注科探区幼儿进行水的小实验的游戏行为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水果分分乐、动物擂台赛、夏日沙滩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折纸：西瓜；创意画：荷叶上的小青蛙；粘土：蜻蜓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雪花片：西瓜；万能工匠：蜻蜓；亿童积木：</w:t>
            </w:r>
            <w:r>
              <w:rPr>
                <w:rFonts w:hint="eastAsia" w:ascii="宋体" w:hAnsi="宋体"/>
                <w:szCs w:val="21"/>
                <w:lang w:eastAsia="zh-CN"/>
              </w:rPr>
              <w:t>泳池；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观察蜗牛蛋宝宝、</w:t>
            </w:r>
            <w:r>
              <w:rPr>
                <w:rFonts w:hint="eastAsia" w:ascii="宋体" w:hAnsi="宋体"/>
                <w:szCs w:val="21"/>
              </w:rPr>
              <w:t>饲养小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倒不出来的水、可乐喷泉、彩色泡泡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综合：夏天的瓜果     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儿歌：小池塘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数学：水果接龙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音乐欣赏：小泥鳅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爱护小眼睛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彩色投影、小猫钓鱼、会跳的小青蛙；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剥一剥毛豆、洗水果、自己擦汗；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葡萄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1217</Words>
  <Characters>1250</Characters>
  <Lines>3</Lines>
  <Paragraphs>1</Paragraphs>
  <TotalTime>5</TotalTime>
  <ScaleCrop>false</ScaleCrop>
  <LinksUpToDate>false</LinksUpToDate>
  <CharactersWithSpaces>1323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讨厌</cp:lastModifiedBy>
  <cp:lastPrinted>2023-05-14T23:57:00Z</cp:lastPrinted>
  <dcterms:modified xsi:type="dcterms:W3CDTF">2023-06-11T08:55:24Z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9ED6E98864054865BEE37F664358B267_13</vt:lpwstr>
  </property>
</Properties>
</file>