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指向言说能力培养的教学策略研究</w:t>
      </w:r>
      <w:r>
        <w:rPr>
          <w:rFonts w:hint="eastAsia"/>
          <w:b/>
          <w:bCs/>
          <w:sz w:val="28"/>
          <w:szCs w:val="28"/>
          <w:lang w:val="en-US" w:eastAsia="zh-CN"/>
        </w:rPr>
        <w:t>课题研究教学设计表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64"/>
        <w:gridCol w:w="1455"/>
        <w:gridCol w:w="1330"/>
        <w:gridCol w:w="187"/>
        <w:gridCol w:w="148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《黄继光》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</w:t>
            </w: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教时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执教</w:t>
            </w:r>
          </w:p>
        </w:tc>
        <w:tc>
          <w:tcPr>
            <w:tcW w:w="126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金丹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7340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340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1.通过语言、动作，体会黄继光的英雄气概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2.了解黄继光的英勇表现，培养爱国主义情感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言说活动内容与呈现方式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学生活动方式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118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核心过程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一．谈话导入知故事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1.谈到黄继光就会想到朝鲜战场的上甘岭战役，你了解吗？结合预习时查阅的资料，说说看。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2.让我们一起走进那段硝烟弥漫的历史。（观看视频）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3.黄继光的故事就发生在这个时期，让我们一起走进故事。读一读这节课的阅读提示。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4.黄继光的身上到底发生了什么，能被称之为英雄？结合前期预习，谁能用上关键词简要讲述黄继光的英雄故事。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二．抓住语言动作品人物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1.597.9高地为何如此重要，你知道吗？（观看视频）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2.黄继光挺身而出主动承担爆破任务，他到底是如何完成任务而被人称为英雄的呢？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抓住关键语言，结合相关材料，我们看到了一个为了胜利主动请缨、意志坚定的黄继光。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4.断断续续的表达，让顽强向前爬的动作有了画面，让我们看到一个勇往直前的黄继光。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5.身处艰难境地，黄继光不畏艰险，立志报国，两次“站起来”更显他英勇无畏的志气。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6.抓住关键语言、聚焦爬、站、扑的典型动作，感受到黄继光意志坚定、英勇无畏、视死如归的英雄气概，更看到了所有志愿军战士们的铮铮铁骨。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结合预习资料谈上甘岭战役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齐读：1952年10月，上甘岭战役打响了。这是朝鲜战场上最激烈的一次阵地战。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抓住关键信息概括英雄故事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自由读课文，圈画出课文中描写黄继光语言、动作的语句，说说从中体会到他怎样的英雄气概，并做好批注。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自主交流</w:t>
            </w:r>
          </w:p>
        </w:tc>
        <w:tc>
          <w:tcPr>
            <w:tcW w:w="3291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追问：提示中出现频率最高、次数最多的一个词是什么？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预设追问：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1.黄继光用什么办法抵抗敌人攻击？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2.故事结局如何？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预设一：两处语言描写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追问：观察两句话，有什么共同点？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预设1：都有感叹号  ，情感强烈、意志坚定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预设2：都很简短，有力量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追问：为什么会说得如此简短？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追问：为什么黄继光如此渴望胜利呢？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预设二：他用尽全身的力气，更加顽强地向前爬，还有二十米，十米......近了，更近了。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追问：如果用一个字来定格黄继光的动作，你会用哪个字？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追问：我是否能去掉后面的内容让描写更精炼？比一比，说说你的想法。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预设1：不能，体现爬的艰难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预设2：不能，画面动起来了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预设3：不能，更能体现战况危急，体现黄继光的意志坚定。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预设三：啊！黄继光突然站起来了！在暴风雨一样的子弹中站起来了！营参谋长正在着急，只见黄继光又站起来了！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追问：你定格的动作是？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追问：同学们，结合前文内容，说一说黄继光在怎样的情况下站起来的？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预设四：他张开双臂，向喷射这火舌的火力点猛扑上去，用自己的胸膛堵住了敌人的枪口。追问：你定格到的动作是什么？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师：据黄继光的一位战友回忆，黄继光当时可能说的是什么？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8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总结延伸</w:t>
            </w:r>
          </w:p>
        </w:tc>
        <w:tc>
          <w:tcPr>
            <w:tcW w:w="2719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那个硝烟弥漫的战场不在了，但我们和一些国家的斗争仍然存在，他们在新领域对我们进行着封锁围堵。那个用身体堵住枪口的黄继光不在了，但是千千万万和黄继光一样的中华儿女正前赴后继地冲锋在前。你知道这样的英雄人物吗？能否抓住他的关键语言或典型动作向大家介绍一下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2.用抓动作语言的方式阅读一篇文章，感受英雄形象</w:t>
            </w:r>
          </w:p>
        </w:tc>
        <w:tc>
          <w:tcPr>
            <w:tcW w:w="13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学生定格人物典型动作或语言介绍英雄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抓动作语言的方式阅读一篇文章，感受英雄形象</w:t>
            </w:r>
          </w:p>
        </w:tc>
        <w:tc>
          <w:tcPr>
            <w:tcW w:w="3291" w:type="dxa"/>
            <w:gridSpan w:val="3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8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7340" w:type="dxa"/>
            <w:gridSpan w:val="6"/>
          </w:tcPr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黄继光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意志坚定    抓住关键语言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英勇无畏    聚焦典型动作 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视死如归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“智慧言说”课堂的反思与重建</w:t>
            </w:r>
          </w:p>
        </w:tc>
        <w:tc>
          <w:tcPr>
            <w:tcW w:w="7340" w:type="dxa"/>
            <w:gridSpan w:val="6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的教学重点为梳理故事内容，体会抗美援朝特级英雄黄继光忠于祖国、英勇顽强、视死如归的英雄气概。教学时通过感受动作描写，想象特殊年代特殊环境下黄继光的内心，体会其异常英勇的外在表现缘于赤胆忠心、舍身忘我的内在品格，进而链接阅读关于其他英雄的文章，发挥革命文化“在学生知识建构、情感熏陶、价值引领、文化传承等方面的独特育人价值”。</w:t>
            </w:r>
          </w:p>
          <w:p>
            <w:pPr>
              <w:ind w:firstLine="420" w:firstLineChars="200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教学中将文本语言的感悟和体会放置在过高的位置，学生的言说与思维并没有得到锻炼与提升。引入任务群，可以设计“讲好故事，致敬英雄”项目化学习，通过设置招募“红领巾宣讲员”驱动任务，将“知识学习”转化为“学习任务”，化解“难进入”的难题，激活学生主动阅读、探究课文的兴趣与热情，促使学生合作学习、深度思考、精准表达，以实现“以文化人、培根铸魂”的目标，也能在潜移默化中将红色篇章的学习从埋头感悟改为开口表达，让学生不仅从意识上提升爱国情，更从思维上彰显中国心。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OWU3NTdjMDNhMjdmOTg5MDFkODQ4YTdjOTAwMjQifQ=="/>
  </w:docVars>
  <w:rsids>
    <w:rsidRoot w:val="5E916577"/>
    <w:rsid w:val="08AD4CDB"/>
    <w:rsid w:val="0AC33962"/>
    <w:rsid w:val="14660C1C"/>
    <w:rsid w:val="17B610D0"/>
    <w:rsid w:val="25C870FF"/>
    <w:rsid w:val="25F97C66"/>
    <w:rsid w:val="30C553D3"/>
    <w:rsid w:val="30D140CD"/>
    <w:rsid w:val="4C3133A3"/>
    <w:rsid w:val="54B74005"/>
    <w:rsid w:val="5E916577"/>
    <w:rsid w:val="62AE54FF"/>
    <w:rsid w:val="78B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1417</Characters>
  <Lines>0</Lines>
  <Paragraphs>0</Paragraphs>
  <TotalTime>18</TotalTime>
  <ScaleCrop>false</ScaleCrop>
  <LinksUpToDate>false</LinksUpToDate>
  <CharactersWithSpaces>1431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2022-02-17T13:04:00Z</dcterms:created>
  <dc:creator>Peter ky</dc:creator>
  <cp:lastModifiedBy>^</cp:lastModifiedBy>
  <dcterms:modified xsi:type="dcterms:W3CDTF">2023-06-06T12:16:39Z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03059893A4B843F48E9D5A8AA7971CA6</vt:lpwstr>
  </property>
  <property fmtid="{D5CDD505-2E9C-101B-9397-08002B2CF9AE}" pid="4" name="commondata">
    <vt:lpwstr>eyJoZGlkIjoiNzk4MWE1YjU0ZTA3NGM0NTgzMjE1NTZiNDBhMWYyMGUifQ==</vt:lpwstr>
  </property>
</Properties>
</file>