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5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44"/>
          <w:szCs w:val="44"/>
          <w:bdr w:val="none" w:color="auto" w:sz="0" w:space="0"/>
          <w:shd w:val="clear" w:fill="FFFFFF"/>
        </w:rPr>
        <w:t>看见，便是最温暖的回应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5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44"/>
          <w:szCs w:val="44"/>
          <w:bdr w:val="none" w:color="auto" w:sz="0" w:space="0"/>
          <w:shd w:val="clear" w:fill="FFFFFF"/>
        </w:rPr>
        <w:t>——</w:t>
      </w: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44"/>
          <w:szCs w:val="44"/>
          <w:bdr w:val="none" w:color="auto" w:sz="0" w:space="0"/>
          <w:shd w:val="clear" w:fill="FFFFFF"/>
        </w:rPr>
        <w:t>读《每个孩子都需要被看见》有感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礼河实验学校  张丽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每个孩子都需要被看见》的作者是加拿大作家戈登•诺伊费尔德和加博尔•马泰合著，也是由武志红主编“可以让你变得更好的心理学书”系列中的其中一本，全文由四个部分共18个章节的内容组成。本书中呈现的一个个小故事，也是当下很多家庭都会有可能出现的问题，因此，越来越多的人也开始意识到家庭教育对孩子成长的重要性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，特别是心理教育方面的潜移默化。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一、看见孩子，满足成长的需要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卡尔•荣格说过：“亲子关系对孩子的影响最大，亲子关系一旦有所缺失，会对孩子的性格造成最为严重的创伤。”我想，每一个孩子的成长都需要爱，这也是源于心理上最基础的需要。对孩子来说，除了家庭教育，学校教育里的我们承担着指导他们打开这个美好世界的责任，“每个人都不是孤岛，需要被看见，被连接，尤其是孩子。只有被看见，沟通才成为可能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成长期的孩子来说，被重视、被关爱是一种催人向上的力量，在学校里，每一个孩子都渴望得到老师或同学的关爱。但是在我们的课堂上，能够举手发言得到老师肯定的学生毕竟少数，这些孩子的性格往往都是开朗活泼型，他们敢于表达，敢于说话。但是，与此同时，大部分的学生一节课上可能连大胆举起小手的机会都不会有，久而久之，我们的老师也习惯了关注那些热闹的孩子，而忽视了那些安静而又胆小的孩子。更多的时候，我们也只会一味地让孩子们多举手、多发言，但是发言的效果可能也不大理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很多时候，孩子不说，并不代表他们不需要我们。我们要做一个灵敏的捕捉者，不仅要看到孩子说出来的需要，还要学会去理解孩子内心的真实需要。”如果教师没有一双发现孩子闪光点的慧眼，也许就会改变一个孩子一生的命运。因此，更多的时候，我们可以多多关注那些不怎么发言的孩子，真正走进他们的内心，去看一看孩子的需要，或许才能实现双向奔赴的美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温暖回应，唤醒教养的直觉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孩子当然需要独立，但独立需要有两个前提：要在父母的教养任务完成之后；而且，独立的目标是让孩子做自己。”我们常说“教育的主战场是家庭”，无论是家徒四壁还是富丽堂皇，一个家庭培养出一类人，教养孩子远远比我们想象的要难得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读到文中克里斯汀小朋友的故事时，我的脑海中也浮现了工作的前几年，遇到的那个特殊孩子：小泽。刚报到的时候，他黝黑的皮肤，小小的个子，以及看似成熟的脸蛋在我脑海中留下了深刻的印象，没想到，开学没几天，这个小男孩却特别能惹事。当他漫不经心地讲到“我表现不好，我爸爸妈妈不喜欢我；我表现好，我爸爸妈妈也不喜欢我；但是，我表现好，我爷爷奶奶会喜欢我；我表现不好，我爷爷奶奶也会喜欢我”时，我才知道，在老人的眼里，长孙大于一切。和家长沟通过后，才知道家里还有两个孩子，而他因为总和父母对着干便失宠，挨揍也是家常便饭。那时候的我，刚参加工作不久，一心以为只要我付出足够的耐心与关爱，孩子总能够有所改变，事实上，孩子后来确实也发生了变化，但是很大的原因还是亲妈不如后妈对他的疼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当我在书中读到“逆反，很多时候源于不被看见，所以孩子才会跟父母对着干”时，我突然理解孩子的后妈为什么能够让孩子亲近她，喜欢她？其实就是她看见了孩子成长过程中的需要，并且满足他的缺失，让孩子能够感受到自己是被重视的，慢慢地，他的行为也会随之发生变化。所以，“父母对孩子逆反心理最好的回应，就是：培养更牢固的关系，而不是依赖施压手段”，让我们一起来共勉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彼此守护，奔赴前行的征程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歌德曾说：“往脑子里装知识，不能像往口袋里塞硬币那样。”文中的伊桑和米亚，从班里的好学生转变成了上课捣蛋、下课出言不逊的孩子，最大的原因就是她们主动学习的积极性受到了打击，由此导致的亲子关系也出现了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于是，我不禁想到了每每假期，经常会在朋友圈看到“不做作业，母（父）慈子孝；一做作业，鸡飞狗跳”之类的言论，也会在各种网站、视频中看到家长因为辅导作业而送医急救等不同的推送，茶余饭后也往往一笑了之。当我在书中看到孩子愿意主动学习的四种特质，即：“与生俱来的好奇心、统一协调的思维、吸取教训的能力、和老师的和谐关系”时，我便想到了事实上，很多孩子的好奇心都是成长过程中的产物，而我们往往不了解孩子，一味地只看到孩子的成绩，却忽视了他对学习的主动性和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贝多芬说：“我们应该记住一点，给孩子提供一个充满美德和善行的成长环境。把美德、善行推荐给你的孩子们，能给人们带来幸福的只有它，而不是财富。”成绩并不能衡量一个孩子的发展，因此，“当孩子犯错时，父母要永远把亲子关系放在第一位！当亲子关系紧张时，不要急于批评和纠正孩子，而是先保护好孩子的依恋情感。”让我们彼此守护，赢得孩子的内心，开启充满爱的旅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读完此书，我也豁然开朗，从某种程度来说，孩子的成长是一个漫长的过程，这个过程是不可逆的，也是很难补救的。无论作为家长还是作为老师，我们都应该知道：孩子的心灵是一片肥沃的土壤，你播下什么样的种子，就会开出什么样的花，结出什么样的果。因此，在育人的过程中，让我们学会换位思考，用不同的角度来看待孩子的成长，这会增强他们的自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正如书中所讲“一个人的意愿，是价值观形成的种子，是责任感的前身。”意愿是行动的初心，积极的意愿不一定都有圆满的结果，但却是优秀行为的基础。让我们一起多给孩子一些足够的尊重吧，有时候他们不爱拘束的思维往往能给我们意想不到的启迪，而这，也将是他们成长过程中最宝贵最美丽的财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YWQ4Y2M0NTQ3ZTFkYjE5NjJiNWU0MTVkZDZiNGIifQ=="/>
  </w:docVars>
  <w:rsids>
    <w:rsidRoot w:val="6D656A8A"/>
    <w:rsid w:val="6D65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2023-06-01T07:22:00Z</dcterms:created>
  <dc:creator>ZL清越</dc:creator>
  <cp:lastModifiedBy>ZL清越</cp:lastModifiedBy>
  <dcterms:modified xsi:type="dcterms:W3CDTF">2023-06-01T07:29:58Z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6D53E8B53E1845BAA1DC24E416002D19_11</vt:lpwstr>
  </property>
</Properties>
</file>