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792" w:tblpY="19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tcPr>
          <w:p>
            <w:pPr>
              <w:rPr>
                <w:rFonts w:hint="default"/>
                <w:b/>
                <w:bCs/>
                <w:vertAlign w:val="baseline"/>
                <w:lang w:val="en-US"/>
              </w:rPr>
            </w:pPr>
            <w:r>
              <w:rPr>
                <w:rFonts w:hint="eastAsia"/>
                <w:b/>
                <w:bCs/>
                <w:vertAlign w:val="baseline"/>
                <w:lang w:eastAsia="zh-CN"/>
              </w:rPr>
              <w:t>项目名称：</w:t>
            </w:r>
            <w:r>
              <w:rPr>
                <w:rFonts w:hint="eastAsia"/>
                <w:b/>
                <w:bCs/>
                <w:vertAlign w:val="baseline"/>
                <w:lang w:val="en-US" w:eastAsia="zh-CN"/>
              </w:rPr>
              <w:t>心脏和血液循环</w:t>
            </w:r>
          </w:p>
        </w:tc>
        <w:tc>
          <w:tcPr>
            <w:tcW w:w="2841" w:type="dxa"/>
          </w:tcPr>
          <w:p>
            <w:pPr>
              <w:rPr>
                <w:rFonts w:hint="default" w:eastAsiaTheme="minorEastAsia"/>
                <w:b/>
                <w:bCs/>
                <w:vertAlign w:val="baseline"/>
                <w:lang w:val="en-US" w:eastAsia="zh-CN"/>
              </w:rPr>
            </w:pPr>
            <w:r>
              <w:rPr>
                <w:rFonts w:hint="eastAsia"/>
                <w:b/>
                <w:bCs/>
                <w:vertAlign w:val="baseline"/>
                <w:lang w:eastAsia="zh-CN"/>
              </w:rPr>
              <w:t>项目时长：</w:t>
            </w:r>
            <w:r>
              <w:rPr>
                <w:rFonts w:hint="eastAsia"/>
                <w:b/>
                <w:bCs/>
                <w:vertAlign w:val="baseline"/>
                <w:lang w:val="en-US" w:eastAsia="zh-CN"/>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Theme="minorEastAsia"/>
                <w:b/>
                <w:bCs/>
                <w:vertAlign w:val="baseline"/>
                <w:lang w:val="en-US" w:eastAsia="zh-CN"/>
              </w:rPr>
            </w:pPr>
            <w:r>
              <w:rPr>
                <w:rFonts w:hint="eastAsia"/>
                <w:b/>
                <w:bCs/>
                <w:vertAlign w:val="baseline"/>
                <w:lang w:eastAsia="zh-CN"/>
              </w:rPr>
              <w:t>学科：</w:t>
            </w:r>
            <w:r>
              <w:rPr>
                <w:rFonts w:hint="eastAsia"/>
                <w:b/>
                <w:bCs/>
                <w:vertAlign w:val="baseline"/>
                <w:lang w:val="en-US" w:eastAsia="zh-CN"/>
              </w:rPr>
              <w:t>科学</w:t>
            </w:r>
          </w:p>
        </w:tc>
        <w:tc>
          <w:tcPr>
            <w:tcW w:w="2841" w:type="dxa"/>
          </w:tcPr>
          <w:p>
            <w:pPr>
              <w:rPr>
                <w:rFonts w:hint="default" w:eastAsiaTheme="minorEastAsia"/>
                <w:b/>
                <w:bCs/>
                <w:vertAlign w:val="baseline"/>
                <w:lang w:val="en-US" w:eastAsia="zh-CN"/>
              </w:rPr>
            </w:pPr>
            <w:r>
              <w:rPr>
                <w:rFonts w:hint="eastAsia"/>
                <w:b/>
                <w:bCs/>
                <w:vertAlign w:val="baseline"/>
                <w:lang w:eastAsia="zh-CN"/>
              </w:rPr>
              <w:t>教师：</w:t>
            </w:r>
            <w:r>
              <w:rPr>
                <w:rFonts w:hint="eastAsia"/>
                <w:b/>
                <w:bCs/>
                <w:vertAlign w:val="baseline"/>
                <w:lang w:val="en-US" w:eastAsia="zh-CN"/>
              </w:rPr>
              <w:t>朱琴</w:t>
            </w:r>
          </w:p>
        </w:tc>
        <w:tc>
          <w:tcPr>
            <w:tcW w:w="2841" w:type="dxa"/>
          </w:tcPr>
          <w:p>
            <w:pPr>
              <w:rPr>
                <w:rFonts w:hint="default" w:eastAsiaTheme="minorEastAsia"/>
                <w:b/>
                <w:bCs/>
                <w:vertAlign w:val="baseline"/>
                <w:lang w:val="en-US" w:eastAsia="zh-CN"/>
              </w:rPr>
            </w:pPr>
            <w:r>
              <w:rPr>
                <w:rFonts w:hint="eastAsia"/>
                <w:b/>
                <w:bCs/>
                <w:vertAlign w:val="baseline"/>
                <w:lang w:eastAsia="zh-CN"/>
              </w:rPr>
              <w:t>年级：</w:t>
            </w:r>
            <w:r>
              <w:rPr>
                <w:rFonts w:hint="eastAsia"/>
                <w:b/>
                <w:bCs/>
                <w:vertAlign w:val="baseline"/>
                <w:lang w:val="en-US" w:eastAsia="zh-CN"/>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rPr>
                <w:rFonts w:hint="default" w:eastAsiaTheme="minorEastAsia"/>
                <w:b/>
                <w:bCs/>
                <w:vertAlign w:val="baseline"/>
                <w:lang w:val="en-US" w:eastAsia="zh-CN"/>
              </w:rPr>
            </w:pPr>
            <w:r>
              <w:rPr>
                <w:rFonts w:hint="eastAsia"/>
                <w:b/>
                <w:bCs/>
                <w:vertAlign w:val="baseline"/>
                <w:lang w:eastAsia="zh-CN"/>
              </w:rPr>
              <w:t>相关学科：</w:t>
            </w:r>
            <w:r>
              <w:rPr>
                <w:rFonts w:hint="eastAsia"/>
                <w:b/>
                <w:bCs/>
                <w:vertAlign w:val="baseline"/>
                <w:lang w:val="en-US"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rPr>
                <w:rFonts w:hint="eastAsia"/>
                <w:b/>
                <w:bCs/>
                <w:vertAlign w:val="baseline"/>
                <w:lang w:eastAsia="zh-CN"/>
              </w:rPr>
            </w:pPr>
            <w:r>
              <w:rPr>
                <w:rFonts w:hint="eastAsia"/>
                <w:b/>
                <w:bCs/>
                <w:vertAlign w:val="baseline"/>
                <w:lang w:eastAsia="zh-CN"/>
              </w:rPr>
              <w:t>项目简述：</w:t>
            </w:r>
          </w:p>
          <w:p>
            <w:pPr>
              <w:ind w:firstLine="420" w:firstLineChars="200"/>
              <w:rPr>
                <w:rFonts w:hint="eastAsia"/>
                <w:b/>
                <w:bCs/>
                <w:vertAlign w:val="baseline"/>
                <w:lang w:eastAsia="zh-CN"/>
              </w:rPr>
            </w:pPr>
            <w:r>
              <w:rPr>
                <w:rFonts w:hint="eastAsia" w:ascii="宋体" w:hAnsi="宋体" w:eastAsia="宋体"/>
                <w:color w:val="000000" w:themeColor="text1"/>
                <w14:textFill>
                  <w14:solidFill>
                    <w14:schemeClr w14:val="tx1"/>
                  </w14:solidFill>
                </w14:textFill>
              </w:rPr>
              <w:t>《心脏和血液循环》是教科版五年级上册《健康生活》单元的第3课。心脏、血管和血液属于人体血液循环系统，承担着运输养料和氧气、废物和废气的作用。血液循环系统能否正常工作，直接影响着身体各器官的健康。本节课从真实情境“献血”引出心脏和血管，让学生知道心脏的位置、工作方式及测量心跳；学生通过可视化的模拟软件了解心脏跳动对维持血液在血管中流动的意义，关注身体健康，利用人工智能做好居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rPr>
                <w:rFonts w:hint="eastAsia"/>
                <w:b/>
                <w:bCs/>
                <w:vertAlign w:val="baseline"/>
                <w:lang w:eastAsia="zh-CN"/>
              </w:rPr>
            </w:pPr>
            <w:r>
              <w:rPr>
                <w:rFonts w:hint="eastAsia"/>
                <w:b/>
                <w:bCs/>
                <w:vertAlign w:val="baseline"/>
                <w:lang w:eastAsia="zh-CN"/>
              </w:rPr>
              <w:t>教材和相关资料：</w:t>
            </w:r>
          </w:p>
          <w:p>
            <w:pPr>
              <w:ind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心跳是五年级学生非常熟悉的生命现象。学生知道心脏的位置及心脏在不停地跳动，但是他们不了解心脏跳动的意义及血液循环和心脏跳动的关系。</w:t>
            </w:r>
          </w:p>
          <w:p>
            <w:pPr>
              <w:rPr>
                <w:rFonts w:hint="eastAsia" w:ascii="宋体" w:hAnsi="宋体" w:eastAsia="宋体"/>
                <w:b/>
                <w:bCs/>
                <w:sz w:val="24"/>
                <w:szCs w:val="24"/>
              </w:rPr>
            </w:pPr>
            <w:r>
              <w:rPr>
                <w:rFonts w:hint="eastAsia" w:ascii="宋体" w:hAnsi="宋体" w:eastAsia="宋体"/>
                <w:color w:val="000000" w:themeColor="text1"/>
                <w14:textFill>
                  <w14:solidFill>
                    <w14:schemeClr w14:val="tx1"/>
                  </w14:solidFill>
                </w14:textFill>
              </w:rPr>
              <w:t xml:space="preserve">    五年级的孩子对人工智能有了解感兴趣，学会利用传感器做好居家健康监测。</w:t>
            </w:r>
          </w:p>
          <w:p>
            <w:pPr>
              <w:rPr>
                <w:rFonts w:hint="eastAsia"/>
                <w:b/>
                <w:bCs/>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rPr>
                <w:rFonts w:hint="eastAsia" w:eastAsiaTheme="minorEastAsia"/>
                <w:vertAlign w:val="baseline"/>
                <w:lang w:eastAsia="zh-CN"/>
              </w:rPr>
            </w:pPr>
            <w:r>
              <w:rPr>
                <w:rFonts w:hint="eastAsia"/>
                <w:b/>
                <w:bCs/>
                <w:vertAlign w:val="baseline"/>
                <w:lang w:eastAsia="zh-CN"/>
              </w:rPr>
              <w:t>核心知识</w:t>
            </w:r>
          </w:p>
        </w:tc>
        <w:tc>
          <w:tcPr>
            <w:tcW w:w="5682" w:type="dxa"/>
            <w:gridSpan w:val="2"/>
          </w:tcPr>
          <w:p>
            <w:pPr>
              <w:numPr>
                <w:ilvl w:val="0"/>
                <w:numId w:val="1"/>
              </w:numPr>
              <w:rPr>
                <w:rFonts w:hint="eastAsia"/>
                <w:vertAlign w:val="baseline"/>
                <w:lang w:val="en-US" w:eastAsia="zh-CN"/>
              </w:rPr>
            </w:pPr>
            <w:r>
              <w:rPr>
                <w:rFonts w:hint="eastAsia"/>
                <w:vertAlign w:val="baseline"/>
                <w:lang w:val="en-US" w:eastAsia="zh-CN"/>
              </w:rPr>
              <w:t>列出这一项目所涉及的主要知识点</w:t>
            </w:r>
          </w:p>
          <w:p>
            <w:pPr>
              <w:rPr>
                <w:rFonts w:hint="eastAsia" w:ascii="宋体" w:hAnsi="宋体" w:eastAsia="宋体"/>
              </w:rPr>
            </w:pPr>
            <w:r>
              <w:rPr>
                <w:rFonts w:hint="eastAsia" w:ascii="宋体" w:hAnsi="宋体" w:eastAsia="宋体"/>
                <w:lang w:eastAsia="zh-CN"/>
              </w:rPr>
              <w:t>（</w:t>
            </w:r>
            <w:r>
              <w:rPr>
                <w:rFonts w:hint="eastAsia" w:ascii="宋体" w:hAnsi="宋体" w:eastAsia="宋体"/>
                <w:lang w:val="en-US" w:eastAsia="zh-CN"/>
              </w:rPr>
              <w:t>1</w:t>
            </w:r>
            <w:r>
              <w:rPr>
                <w:rFonts w:hint="eastAsia" w:ascii="宋体" w:hAnsi="宋体" w:eastAsia="宋体"/>
                <w:lang w:eastAsia="zh-CN"/>
              </w:rPr>
              <w:t>）</w:t>
            </w:r>
            <w:r>
              <w:rPr>
                <w:rFonts w:hint="eastAsia" w:ascii="宋体" w:hAnsi="宋体" w:eastAsia="宋体"/>
              </w:rPr>
              <w:t>心脏是重要的人体器官。</w:t>
            </w:r>
          </w:p>
          <w:p>
            <w:pPr>
              <w:rPr>
                <w:rFonts w:hint="eastAsia" w:ascii="宋体" w:hAnsi="宋体" w:eastAsia="宋体"/>
              </w:rPr>
            </w:pPr>
            <w:r>
              <w:rPr>
                <w:rFonts w:hint="eastAsia" w:ascii="宋体" w:hAnsi="宋体" w:eastAsia="宋体"/>
                <w:lang w:eastAsia="zh-CN"/>
              </w:rPr>
              <w:t>（</w:t>
            </w:r>
            <w:r>
              <w:rPr>
                <w:rFonts w:hint="eastAsia" w:ascii="宋体" w:hAnsi="宋体" w:eastAsia="宋体"/>
                <w:lang w:val="en-US" w:eastAsia="zh-CN"/>
              </w:rPr>
              <w:t>2</w:t>
            </w:r>
            <w:r>
              <w:rPr>
                <w:rFonts w:hint="eastAsia" w:ascii="宋体" w:hAnsi="宋体" w:eastAsia="宋体"/>
                <w:lang w:eastAsia="zh-CN"/>
              </w:rPr>
              <w:t>）</w:t>
            </w:r>
            <w:r>
              <w:rPr>
                <w:rFonts w:hint="eastAsia" w:ascii="宋体" w:hAnsi="宋体" w:eastAsia="宋体"/>
              </w:rPr>
              <w:t>了解血液循环对维持人的生命活动的意义。</w:t>
            </w:r>
          </w:p>
          <w:p>
            <w:pPr>
              <w:numPr>
                <w:numId w:val="0"/>
              </w:numPr>
              <w:rPr>
                <w:rFonts w:hint="eastAsia" w:ascii="宋体" w:hAnsi="宋体" w:eastAsia="宋体"/>
              </w:rPr>
            </w:pPr>
            <w:r>
              <w:rPr>
                <w:rFonts w:hint="eastAsia" w:ascii="宋体" w:hAnsi="宋体" w:eastAsia="宋体"/>
                <w:lang w:eastAsia="zh-CN"/>
              </w:rPr>
              <w:t>（</w:t>
            </w:r>
            <w:r>
              <w:rPr>
                <w:rFonts w:hint="eastAsia" w:ascii="宋体" w:hAnsi="宋体" w:eastAsia="宋体"/>
                <w:lang w:val="en-US" w:eastAsia="zh-CN"/>
              </w:rPr>
              <w:t>3</w:t>
            </w:r>
            <w:r>
              <w:rPr>
                <w:rFonts w:hint="eastAsia" w:ascii="宋体" w:hAnsi="宋体" w:eastAsia="宋体"/>
                <w:lang w:eastAsia="zh-CN"/>
              </w:rPr>
              <w:t>）</w:t>
            </w:r>
            <w:r>
              <w:rPr>
                <w:rFonts w:hint="eastAsia" w:ascii="宋体" w:hAnsi="宋体" w:eastAsia="宋体"/>
              </w:rPr>
              <w:t>了解心脏“工作”的方式 。</w:t>
            </w:r>
          </w:p>
          <w:p>
            <w:pPr>
              <w:numPr>
                <w:numId w:val="0"/>
              </w:numPr>
              <w:rPr>
                <w:rFonts w:hint="eastAsia" w:ascii="宋体" w:hAnsi="宋体" w:eastAsia="宋体"/>
              </w:rPr>
            </w:pPr>
            <w:r>
              <w:rPr>
                <w:rFonts w:hint="eastAsia" w:ascii="宋体" w:hAnsi="宋体" w:eastAsia="宋体"/>
                <w:lang w:val="en-US" w:eastAsia="zh-CN"/>
              </w:rPr>
              <w:t>（4）通过模拟软件感知心脏和血液循环 。</w:t>
            </w:r>
          </w:p>
          <w:p>
            <w:pPr>
              <w:rPr>
                <w:rFonts w:hint="default" w:ascii="宋体" w:hAnsi="宋体"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rPr>
                <w:vertAlign w:val="baseline"/>
              </w:rPr>
            </w:pPr>
          </w:p>
        </w:tc>
        <w:tc>
          <w:tcPr>
            <w:tcW w:w="5682" w:type="dxa"/>
            <w:gridSpan w:val="2"/>
          </w:tcPr>
          <w:p>
            <w:pPr>
              <w:numPr>
                <w:ilvl w:val="0"/>
                <w:numId w:val="1"/>
              </w:numPr>
              <w:ind w:left="0" w:leftChars="0" w:firstLine="0" w:firstLineChars="0"/>
              <w:rPr>
                <w:rFonts w:hint="eastAsia"/>
                <w:vertAlign w:val="baseline"/>
                <w:lang w:val="en-US" w:eastAsia="zh-CN"/>
              </w:rPr>
            </w:pPr>
            <w:r>
              <w:rPr>
                <w:rFonts w:hint="eastAsia"/>
                <w:vertAlign w:val="baseline"/>
                <w:lang w:val="en-US" w:eastAsia="zh-CN"/>
              </w:rPr>
              <w:t>学科关键能力和核心素养</w:t>
            </w:r>
          </w:p>
          <w:p>
            <w:pPr>
              <w:numPr>
                <w:numId w:val="0"/>
              </w:numPr>
              <w:rPr>
                <w:rFonts w:hint="eastAsia" w:ascii="宋体" w:hAnsi="宋体" w:eastAsia="宋体"/>
              </w:rPr>
            </w:pPr>
            <w:r>
              <w:rPr>
                <w:rFonts w:hint="eastAsia" w:ascii="宋体" w:hAnsi="宋体" w:eastAsia="宋体"/>
                <w:lang w:eastAsia="zh-CN"/>
              </w:rPr>
              <w:t>（</w:t>
            </w:r>
            <w:r>
              <w:rPr>
                <w:rFonts w:hint="eastAsia" w:ascii="宋体" w:hAnsi="宋体" w:eastAsia="宋体"/>
                <w:lang w:val="en-US" w:eastAsia="zh-CN"/>
              </w:rPr>
              <w:t>1</w:t>
            </w:r>
            <w:r>
              <w:rPr>
                <w:rFonts w:hint="eastAsia" w:ascii="宋体" w:hAnsi="宋体" w:eastAsia="宋体"/>
                <w:lang w:eastAsia="zh-CN"/>
              </w:rPr>
              <w:t>）</w:t>
            </w:r>
            <w:r>
              <w:rPr>
                <w:rFonts w:hint="eastAsia" w:ascii="宋体" w:hAnsi="宋体" w:eastAsia="宋体"/>
              </w:rPr>
              <w:t>学会多种方法测量心跳 。</w:t>
            </w:r>
          </w:p>
          <w:p>
            <w:pPr>
              <w:numPr>
                <w:ilvl w:val="0"/>
                <w:numId w:val="0"/>
              </w:numPr>
              <w:rPr>
                <w:rFonts w:hint="eastAsia" w:ascii="宋体" w:hAnsi="宋体" w:eastAsia="宋体"/>
                <w:lang w:eastAsia="zh-CN"/>
              </w:rPr>
            </w:pPr>
            <w:r>
              <w:rPr>
                <w:rFonts w:hint="eastAsia" w:ascii="宋体" w:hAnsi="宋体" w:eastAsia="宋体"/>
                <w:lang w:eastAsia="zh-CN"/>
              </w:rPr>
              <w:t>（</w:t>
            </w:r>
            <w:r>
              <w:rPr>
                <w:rFonts w:hint="eastAsia" w:ascii="宋体" w:hAnsi="宋体" w:eastAsia="宋体"/>
                <w:lang w:val="en-US" w:eastAsia="zh-CN"/>
              </w:rPr>
              <w:t>2</w:t>
            </w:r>
            <w:r>
              <w:rPr>
                <w:rFonts w:hint="eastAsia" w:ascii="宋体" w:hAnsi="宋体" w:eastAsia="宋体"/>
                <w:lang w:eastAsia="zh-CN"/>
              </w:rPr>
              <w:t>）</w:t>
            </w:r>
            <w:r>
              <w:rPr>
                <w:rFonts w:hint="eastAsia" w:ascii="宋体" w:hAnsi="宋体" w:eastAsia="宋体"/>
              </w:rPr>
              <w:t>学会运用人工智能方式进行居家健康检测。</w:t>
            </w:r>
          </w:p>
          <w:p>
            <w:pPr>
              <w:rPr>
                <w:rFonts w:hint="default"/>
                <w:vertAlign w:val="baseline"/>
                <w:lang w:val="en-US" w:eastAsia="zh-CN"/>
              </w:rPr>
            </w:pPr>
            <w:r>
              <w:rPr>
                <w:rFonts w:hint="eastAsia" w:ascii="宋体" w:hAnsi="宋体" w:eastAsia="宋体"/>
                <w:lang w:eastAsia="zh-CN"/>
              </w:rPr>
              <w:t>（</w:t>
            </w:r>
            <w:r>
              <w:rPr>
                <w:rFonts w:hint="eastAsia" w:ascii="宋体" w:hAnsi="宋体" w:eastAsia="宋体"/>
                <w:lang w:val="en-US" w:eastAsia="zh-CN"/>
              </w:rPr>
              <w:t>3</w:t>
            </w:r>
            <w:r>
              <w:rPr>
                <w:rFonts w:hint="eastAsia" w:ascii="宋体" w:hAnsi="宋体" w:eastAsia="宋体"/>
                <w:lang w:eastAsia="zh-CN"/>
              </w:rPr>
              <w:t>）</w:t>
            </w:r>
            <w:r>
              <w:rPr>
                <w:rFonts w:hint="eastAsia" w:ascii="宋体" w:hAnsi="宋体" w:eastAsia="宋体"/>
              </w:rPr>
              <w:t>认识到献血对自身及社会的意义。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rPr>
                <w:rFonts w:hint="eastAsia" w:eastAsiaTheme="minorEastAsia"/>
                <w:vertAlign w:val="baseline"/>
                <w:lang w:eastAsia="zh-CN"/>
              </w:rPr>
            </w:pPr>
            <w:r>
              <w:rPr>
                <w:rFonts w:hint="eastAsia"/>
                <w:b/>
                <w:bCs/>
                <w:vertAlign w:val="baseline"/>
                <w:lang w:eastAsia="zh-CN"/>
              </w:rPr>
              <w:t>驱动性问题</w:t>
            </w:r>
          </w:p>
        </w:tc>
        <w:tc>
          <w:tcPr>
            <w:tcW w:w="5682" w:type="dxa"/>
            <w:gridSpan w:val="2"/>
          </w:tcPr>
          <w:p>
            <w:pPr>
              <w:numPr>
                <w:ilvl w:val="0"/>
                <w:numId w:val="2"/>
              </w:numPr>
              <w:rPr>
                <w:rFonts w:hint="eastAsia"/>
                <w:vertAlign w:val="baseline"/>
                <w:lang w:val="en-US" w:eastAsia="zh-CN"/>
              </w:rPr>
            </w:pPr>
            <w:r>
              <w:rPr>
                <w:rFonts w:hint="eastAsia"/>
                <w:vertAlign w:val="baseline"/>
                <w:lang w:val="en-US" w:eastAsia="zh-CN"/>
              </w:rPr>
              <w:t>本质问题</w:t>
            </w:r>
          </w:p>
          <w:p>
            <w:pPr>
              <w:numPr>
                <w:ilvl w:val="0"/>
                <w:numId w:val="0"/>
              </w:numPr>
              <w:rPr>
                <w:rFonts w:hint="eastAsia"/>
                <w:vertAlign w:val="baseline"/>
                <w:lang w:val="en-US" w:eastAsia="zh-CN"/>
              </w:rPr>
            </w:pPr>
            <w:r>
              <w:rPr>
                <w:rStyle w:val="5"/>
                <w:rFonts w:hint="eastAsia" w:ascii="宋体" w:hAnsi="宋体" w:eastAsia="宋体"/>
                <w:color w:val="000000" w:themeColor="text1"/>
                <w:u w:val="none"/>
                <w:lang w:eastAsia="zh-CN"/>
                <w14:textFill>
                  <w14:solidFill>
                    <w14:schemeClr w14:val="tx1"/>
                  </w14:solidFill>
                </w14:textFill>
              </w:rPr>
              <w:t>通过模拟软件感知心脏和血液循环，运用人工智能方式进行健康检测。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rPr>
                <w:vertAlign w:val="baseline"/>
              </w:rPr>
            </w:pPr>
          </w:p>
        </w:tc>
        <w:tc>
          <w:tcPr>
            <w:tcW w:w="5682" w:type="dxa"/>
            <w:gridSpan w:val="2"/>
          </w:tcPr>
          <w:p>
            <w:pPr>
              <w:numPr>
                <w:ilvl w:val="0"/>
                <w:numId w:val="2"/>
              </w:numPr>
              <w:ind w:left="0" w:leftChars="0" w:firstLine="0" w:firstLineChars="0"/>
              <w:rPr>
                <w:rFonts w:hint="eastAsia"/>
                <w:vertAlign w:val="baseline"/>
                <w:lang w:val="en-US" w:eastAsia="zh-CN"/>
              </w:rPr>
            </w:pPr>
            <w:r>
              <w:rPr>
                <w:rFonts w:hint="eastAsia"/>
                <w:vertAlign w:val="baseline"/>
                <w:lang w:val="en-US" w:eastAsia="zh-CN"/>
              </w:rPr>
              <w:t>驱动性问题</w:t>
            </w:r>
          </w:p>
          <w:p>
            <w:pPr>
              <w:numPr>
                <w:ilvl w:val="0"/>
                <w:numId w:val="0"/>
              </w:numPr>
              <w:ind w:leftChars="0"/>
              <w:rPr>
                <w:rFonts w:hint="default"/>
                <w:vertAlign w:val="baseline"/>
                <w:lang w:val="en-US" w:eastAsia="zh-CN"/>
              </w:rPr>
            </w:pPr>
            <w:r>
              <w:rPr>
                <w:rFonts w:hint="eastAsia"/>
                <w:vertAlign w:val="baseline"/>
                <w:lang w:val="en-US" w:eastAsia="zh-CN"/>
              </w:rPr>
              <w:t>如何有效进行居家监测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rPr>
                <w:rFonts w:hint="eastAsia" w:eastAsiaTheme="minorEastAsia"/>
                <w:vertAlign w:val="baseline"/>
                <w:lang w:eastAsia="zh-CN"/>
              </w:rPr>
            </w:pPr>
            <w:r>
              <w:rPr>
                <w:rFonts w:hint="eastAsia"/>
                <w:b/>
                <w:bCs/>
                <w:vertAlign w:val="baseline"/>
                <w:lang w:eastAsia="zh-CN"/>
              </w:rPr>
              <w:t>成果与评价</w:t>
            </w:r>
          </w:p>
        </w:tc>
        <w:tc>
          <w:tcPr>
            <w:tcW w:w="2841" w:type="dxa"/>
          </w:tcPr>
          <w:p>
            <w:pPr>
              <w:rPr>
                <w:rFonts w:hint="default" w:eastAsiaTheme="minorEastAsia"/>
                <w:vertAlign w:val="baseline"/>
                <w:lang w:val="en-US" w:eastAsia="zh-CN"/>
              </w:rPr>
            </w:pPr>
            <w:r>
              <w:rPr>
                <w:rFonts w:hint="eastAsia"/>
                <w:vertAlign w:val="baseline"/>
                <w:lang w:eastAsia="zh-CN"/>
              </w:rPr>
              <w:t>个人成果：</w:t>
            </w:r>
            <w:r>
              <w:rPr>
                <w:rFonts w:hint="eastAsia"/>
                <w:vertAlign w:val="baseline"/>
                <w:lang w:val="en-US" w:eastAsia="zh-CN"/>
              </w:rPr>
              <w:t>公开课</w:t>
            </w:r>
          </w:p>
        </w:tc>
        <w:tc>
          <w:tcPr>
            <w:tcW w:w="2841" w:type="dxa"/>
          </w:tcPr>
          <w:p>
            <w:pPr>
              <w:rPr>
                <w:rFonts w:hint="eastAsia" w:eastAsiaTheme="minorEastAsia"/>
                <w:vertAlign w:val="baseline"/>
                <w:lang w:eastAsia="zh-CN"/>
              </w:rPr>
            </w:pPr>
            <w:r>
              <w:rPr>
                <w:rFonts w:hint="eastAsia"/>
                <w:vertAlign w:val="baseline"/>
                <w:lang w:eastAsia="zh-CN"/>
              </w:rPr>
              <w:t>评价的知识和能力：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rPr>
                <w:vertAlign w:val="baseline"/>
              </w:rPr>
            </w:pPr>
          </w:p>
        </w:tc>
        <w:tc>
          <w:tcPr>
            <w:tcW w:w="2841" w:type="dxa"/>
          </w:tcPr>
          <w:p>
            <w:pPr>
              <w:rPr>
                <w:rFonts w:hint="default" w:eastAsiaTheme="minorEastAsia"/>
                <w:vertAlign w:val="baseline"/>
                <w:lang w:val="en-US" w:eastAsia="zh-CN"/>
              </w:rPr>
            </w:pPr>
            <w:r>
              <w:rPr>
                <w:rFonts w:hint="eastAsia"/>
                <w:vertAlign w:val="baseline"/>
                <w:lang w:eastAsia="zh-CN"/>
              </w:rPr>
              <w:t>团队成果：</w:t>
            </w:r>
            <w:r>
              <w:rPr>
                <w:rFonts w:hint="eastAsia"/>
                <w:vertAlign w:val="baseline"/>
                <w:lang w:val="en-US" w:eastAsia="zh-CN"/>
              </w:rPr>
              <w:t>省芮清网络名师工作室公开课</w:t>
            </w:r>
          </w:p>
        </w:tc>
        <w:tc>
          <w:tcPr>
            <w:tcW w:w="2841" w:type="dxa"/>
          </w:tcPr>
          <w:p>
            <w:pPr>
              <w:rPr>
                <w:rFonts w:hint="eastAsia" w:eastAsiaTheme="minorEastAsia"/>
                <w:vertAlign w:val="baseline"/>
                <w:lang w:eastAsia="zh-CN"/>
              </w:rPr>
            </w:pPr>
            <w:r>
              <w:rPr>
                <w:rFonts w:hint="eastAsia"/>
                <w:vertAlign w:val="baseline"/>
                <w:lang w:eastAsia="zh-CN"/>
              </w:rPr>
              <w:t>评价的知识和能力：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rPr>
                <w:vertAlign w:val="baseline"/>
              </w:rPr>
            </w:pPr>
          </w:p>
        </w:tc>
        <w:tc>
          <w:tcPr>
            <w:tcW w:w="5682" w:type="dxa"/>
            <w:gridSpan w:val="2"/>
          </w:tcPr>
          <w:p>
            <w:pPr>
              <w:rPr>
                <w:rFonts w:hint="eastAsia"/>
                <w:vertAlign w:val="baseline"/>
                <w:lang w:eastAsia="zh-CN"/>
              </w:rPr>
            </w:pPr>
            <w:r>
              <w:rPr>
                <w:rFonts w:hint="eastAsia"/>
                <w:vertAlign w:val="baseline"/>
                <w:lang w:eastAsia="zh-CN"/>
              </w:rPr>
              <w:t>成果公开方式：</w:t>
            </w:r>
          </w:p>
          <w:p>
            <w:pPr>
              <w:rPr>
                <w:rFonts w:hint="default"/>
                <w:vertAlign w:val="baseline"/>
                <w:lang w:val="en-US" w:eastAsia="zh-CN"/>
              </w:rPr>
            </w:pPr>
            <w:r>
              <w:rPr>
                <w:rFonts w:hint="eastAsia"/>
                <w:vertAlign w:val="baseline"/>
                <w:lang w:eastAsia="zh-CN"/>
              </w:rPr>
              <w:t>网络发布（</w:t>
            </w:r>
            <w:r>
              <w:rPr>
                <w:rFonts w:hint="default" w:ascii="Arial" w:hAnsi="Arial" w:cs="Arial"/>
                <w:vertAlign w:val="baseline"/>
                <w:lang w:eastAsia="zh-CN"/>
              </w:rPr>
              <w:t>√</w:t>
            </w:r>
            <w:r>
              <w:rPr>
                <w:rFonts w:hint="eastAsia"/>
                <w:vertAlign w:val="baseline"/>
                <w:lang w:val="en-US" w:eastAsia="zh-CN"/>
              </w:rPr>
              <w:t xml:space="preserve"> </w:t>
            </w:r>
            <w:r>
              <w:rPr>
                <w:rFonts w:hint="eastAsia"/>
                <w:vertAlign w:val="baseline"/>
                <w:lang w:eastAsia="zh-CN"/>
              </w:rPr>
              <w:t>）</w:t>
            </w:r>
            <w:r>
              <w:rPr>
                <w:rFonts w:hint="eastAsia"/>
                <w:vertAlign w:val="baseline"/>
                <w:lang w:val="en-US" w:eastAsia="zh-CN"/>
              </w:rPr>
              <w:t xml:space="preserve"> 成果展（  ）张贴（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Theme="minorEastAsia"/>
                <w:vertAlign w:val="baseline"/>
                <w:lang w:eastAsia="zh-CN"/>
              </w:rPr>
            </w:pPr>
            <w:r>
              <w:rPr>
                <w:rFonts w:hint="eastAsia"/>
                <w:b/>
                <w:bCs/>
                <w:vertAlign w:val="baseline"/>
                <w:lang w:eastAsia="zh-CN"/>
              </w:rPr>
              <w:t>高阶认知：</w:t>
            </w:r>
          </w:p>
        </w:tc>
        <w:tc>
          <w:tcPr>
            <w:tcW w:w="5682" w:type="dxa"/>
            <w:gridSpan w:val="2"/>
          </w:tcPr>
          <w:p>
            <w:pPr>
              <w:rPr>
                <w:rFonts w:hint="eastAsia"/>
                <w:b/>
                <w:bCs/>
                <w:vertAlign w:val="baseline"/>
                <w:lang w:eastAsia="zh-CN"/>
              </w:rPr>
            </w:pPr>
            <w:r>
              <w:rPr>
                <w:rFonts w:hint="eastAsia"/>
                <w:b/>
                <w:bCs/>
                <w:vertAlign w:val="baseline"/>
                <w:lang w:eastAsia="zh-CN"/>
              </w:rPr>
              <w:t>主要高阶认知策略</w:t>
            </w:r>
          </w:p>
          <w:p>
            <w:pPr>
              <w:rPr>
                <w:rFonts w:hint="eastAsia"/>
                <w:b/>
                <w:bCs/>
                <w:vertAlign w:val="baseline"/>
                <w:lang w:eastAsia="zh-CN"/>
              </w:rPr>
            </w:pPr>
            <w:r>
              <w:rPr>
                <w:rFonts w:hint="eastAsia"/>
                <w:b/>
                <w:bCs/>
                <w:vertAlign w:val="baseline"/>
                <w:lang w:eastAsia="zh-CN"/>
              </w:rPr>
              <w:t>问题解决（</w:t>
            </w:r>
            <w:r>
              <w:rPr>
                <w:rFonts w:hint="eastAsia"/>
                <w:b/>
                <w:bCs/>
                <w:vertAlign w:val="baseline"/>
                <w:lang w:val="en-US" w:eastAsia="zh-CN"/>
              </w:rPr>
              <w:t xml:space="preserve"> </w:t>
            </w:r>
            <w:r>
              <w:rPr>
                <w:rFonts w:hint="default" w:ascii="Arial" w:hAnsi="Arial" w:cs="Arial"/>
                <w:vertAlign w:val="baseline"/>
                <w:lang w:eastAsia="zh-CN"/>
              </w:rPr>
              <w:t>√</w:t>
            </w:r>
            <w:r>
              <w:rPr>
                <w:rFonts w:hint="eastAsia"/>
                <w:b/>
                <w:bCs/>
                <w:vertAlign w:val="baseline"/>
                <w:lang w:eastAsia="zh-CN"/>
              </w:rPr>
              <w:t>）决策（</w:t>
            </w:r>
            <w:r>
              <w:rPr>
                <w:rFonts w:hint="default" w:ascii="Arial" w:hAnsi="Arial" w:cs="Arial"/>
                <w:vertAlign w:val="baseline"/>
                <w:lang w:eastAsia="zh-CN"/>
              </w:rPr>
              <w:t>√</w:t>
            </w:r>
            <w:r>
              <w:rPr>
                <w:rFonts w:hint="eastAsia"/>
                <w:b/>
                <w:bCs/>
                <w:vertAlign w:val="baseline"/>
                <w:lang w:val="en-US" w:eastAsia="zh-CN"/>
              </w:rPr>
              <w:t xml:space="preserve"> </w:t>
            </w:r>
            <w:r>
              <w:rPr>
                <w:rFonts w:hint="eastAsia"/>
                <w:b/>
                <w:bCs/>
                <w:vertAlign w:val="baseline"/>
                <w:lang w:eastAsia="zh-CN"/>
              </w:rPr>
              <w:t>）创见（</w:t>
            </w:r>
            <w:r>
              <w:rPr>
                <w:rFonts w:hint="eastAsia"/>
                <w:b/>
                <w:bCs/>
                <w:vertAlign w:val="baseline"/>
                <w:lang w:val="en-US" w:eastAsia="zh-CN"/>
              </w:rPr>
              <w:t xml:space="preserve">  </w:t>
            </w:r>
            <w:r>
              <w:rPr>
                <w:rFonts w:hint="eastAsia"/>
                <w:b/>
                <w:bCs/>
                <w:vertAlign w:val="baseline"/>
                <w:lang w:eastAsia="zh-CN"/>
              </w:rPr>
              <w:t>）</w:t>
            </w:r>
          </w:p>
          <w:p>
            <w:pPr>
              <w:rPr>
                <w:rFonts w:hint="eastAsia"/>
                <w:b/>
                <w:bCs/>
                <w:vertAlign w:val="baseline"/>
                <w:lang w:eastAsia="zh-CN"/>
              </w:rPr>
            </w:pPr>
            <w:r>
              <w:rPr>
                <w:rFonts w:hint="eastAsia"/>
                <w:b/>
                <w:bCs/>
                <w:vertAlign w:val="baseline"/>
                <w:lang w:eastAsia="zh-CN"/>
              </w:rPr>
              <w:t>系统分析（</w:t>
            </w:r>
            <w:r>
              <w:rPr>
                <w:rFonts w:hint="eastAsia"/>
                <w:b/>
                <w:bCs/>
                <w:vertAlign w:val="baseline"/>
                <w:lang w:val="en-US" w:eastAsia="zh-CN"/>
              </w:rPr>
              <w:t xml:space="preserve">  </w:t>
            </w:r>
            <w:r>
              <w:rPr>
                <w:rFonts w:hint="eastAsia"/>
                <w:b/>
                <w:bCs/>
                <w:vertAlign w:val="baseline"/>
                <w:lang w:eastAsia="zh-CN"/>
              </w:rPr>
              <w:t>）实验（</w:t>
            </w:r>
            <w:r>
              <w:rPr>
                <w:rFonts w:hint="default" w:ascii="Arial" w:hAnsi="Arial" w:cs="Arial"/>
                <w:vertAlign w:val="baseline"/>
                <w:lang w:eastAsia="zh-CN"/>
              </w:rPr>
              <w:t>√</w:t>
            </w:r>
            <w:r>
              <w:rPr>
                <w:rFonts w:hint="eastAsia"/>
                <w:b/>
                <w:bCs/>
                <w:vertAlign w:val="baseline"/>
                <w:lang w:val="en-US" w:eastAsia="zh-CN"/>
              </w:rPr>
              <w:t xml:space="preserve"> </w:t>
            </w:r>
            <w:r>
              <w:rPr>
                <w:rFonts w:hint="eastAsia"/>
                <w:b/>
                <w:bCs/>
                <w:vertAlign w:val="baseline"/>
                <w:lang w:eastAsia="zh-CN"/>
              </w:rPr>
              <w:t>）调研（</w:t>
            </w:r>
            <w:r>
              <w:rPr>
                <w:rFonts w:hint="eastAsia"/>
                <w:b/>
                <w:bCs/>
                <w:vertAlign w:val="baseline"/>
                <w:lang w:val="en-US" w:eastAsia="zh-CN"/>
              </w:rPr>
              <w:t xml:space="preserve">  </w:t>
            </w:r>
            <w:r>
              <w:rPr>
                <w:rFonts w:hint="eastAsia"/>
                <w:b/>
                <w:bCs/>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eastAsiaTheme="minorEastAsia"/>
                <w:vertAlign w:val="baseline"/>
                <w:lang w:eastAsia="zh-CN"/>
              </w:rPr>
            </w:pPr>
            <w:r>
              <w:rPr>
                <w:rFonts w:hint="eastAsia"/>
                <w:b/>
                <w:bCs/>
                <w:vertAlign w:val="baseline"/>
                <w:lang w:eastAsia="zh-CN"/>
              </w:rPr>
              <w:t>实践与评价：</w:t>
            </w:r>
          </w:p>
        </w:tc>
        <w:tc>
          <w:tcPr>
            <w:tcW w:w="2841" w:type="dxa"/>
          </w:tcPr>
          <w:p>
            <w:pPr>
              <w:rPr>
                <w:rFonts w:hint="eastAsia"/>
                <w:vertAlign w:val="baseline"/>
                <w:lang w:eastAsia="zh-CN"/>
              </w:rPr>
            </w:pPr>
            <w:r>
              <w:rPr>
                <w:rFonts w:hint="eastAsia"/>
                <w:vertAlign w:val="baseline"/>
                <w:lang w:eastAsia="zh-CN"/>
              </w:rPr>
              <w:t>涉及的学习实践：</w:t>
            </w:r>
          </w:p>
          <w:p>
            <w:pPr>
              <w:rPr>
                <w:rFonts w:hint="eastAsia"/>
                <w:vertAlign w:val="baseline"/>
                <w:lang w:eastAsia="zh-CN"/>
              </w:rPr>
            </w:pPr>
            <w:r>
              <w:rPr>
                <w:rFonts w:hint="eastAsia"/>
                <w:vertAlign w:val="baseline"/>
                <w:lang w:eastAsia="zh-CN"/>
              </w:rPr>
              <w:t>探究性实践（</w:t>
            </w:r>
            <w:r>
              <w:rPr>
                <w:rFonts w:hint="default" w:ascii="Arial" w:hAnsi="Arial" w:cs="Arial"/>
                <w:vertAlign w:val="baseline"/>
                <w:lang w:eastAsia="zh-CN"/>
              </w:rPr>
              <w:t>√</w:t>
            </w:r>
            <w:r>
              <w:rPr>
                <w:rFonts w:hint="eastAsia"/>
                <w:vertAlign w:val="baseline"/>
                <w:lang w:eastAsia="zh-CN"/>
              </w:rPr>
              <w:t>）</w:t>
            </w:r>
          </w:p>
          <w:p>
            <w:pPr>
              <w:rPr>
                <w:rFonts w:hint="eastAsia"/>
                <w:vertAlign w:val="baseline"/>
                <w:lang w:eastAsia="zh-CN"/>
              </w:rPr>
            </w:pPr>
            <w:r>
              <w:rPr>
                <w:rFonts w:hint="eastAsia"/>
                <w:vertAlign w:val="baseline"/>
                <w:lang w:eastAsia="zh-CN"/>
              </w:rPr>
              <w:t>社会性实践（</w:t>
            </w:r>
            <w:r>
              <w:rPr>
                <w:rFonts w:hint="eastAsia"/>
                <w:vertAlign w:val="baseline"/>
                <w:lang w:val="en-US" w:eastAsia="zh-CN"/>
              </w:rPr>
              <w:t xml:space="preserve">  </w:t>
            </w:r>
            <w:r>
              <w:rPr>
                <w:rFonts w:hint="eastAsia"/>
                <w:vertAlign w:val="baseline"/>
                <w:lang w:eastAsia="zh-CN"/>
              </w:rPr>
              <w:t>）</w:t>
            </w:r>
          </w:p>
          <w:p>
            <w:pPr>
              <w:rPr>
                <w:rFonts w:hint="eastAsia"/>
                <w:vertAlign w:val="baseline"/>
                <w:lang w:eastAsia="zh-CN"/>
              </w:rPr>
            </w:pPr>
            <w:r>
              <w:rPr>
                <w:rFonts w:hint="eastAsia"/>
                <w:vertAlign w:val="baseline"/>
                <w:lang w:eastAsia="zh-CN"/>
              </w:rPr>
              <w:t>调控性实践（</w:t>
            </w:r>
            <w:r>
              <w:rPr>
                <w:rFonts w:hint="eastAsia"/>
                <w:vertAlign w:val="baseline"/>
                <w:lang w:val="en-US" w:eastAsia="zh-CN"/>
              </w:rPr>
              <w:t xml:space="preserve">  </w:t>
            </w:r>
            <w:r>
              <w:rPr>
                <w:rFonts w:hint="eastAsia"/>
                <w:vertAlign w:val="baseline"/>
                <w:lang w:eastAsia="zh-CN"/>
              </w:rPr>
              <w:t>）</w:t>
            </w:r>
          </w:p>
          <w:p>
            <w:pPr>
              <w:rPr>
                <w:rFonts w:hint="eastAsia"/>
                <w:vertAlign w:val="baseline"/>
                <w:lang w:eastAsia="zh-CN"/>
              </w:rPr>
            </w:pPr>
            <w:r>
              <w:rPr>
                <w:rFonts w:hint="eastAsia"/>
                <w:vertAlign w:val="baseline"/>
                <w:lang w:eastAsia="zh-CN"/>
              </w:rPr>
              <w:t>审美性实践（</w:t>
            </w:r>
            <w:r>
              <w:rPr>
                <w:rFonts w:hint="eastAsia"/>
                <w:vertAlign w:val="baseline"/>
                <w:lang w:val="en-US" w:eastAsia="zh-CN"/>
              </w:rPr>
              <w:t xml:space="preserve">  </w:t>
            </w:r>
            <w:r>
              <w:rPr>
                <w:rFonts w:hint="eastAsia"/>
                <w:vertAlign w:val="baseline"/>
                <w:lang w:eastAsia="zh-CN"/>
              </w:rPr>
              <w:t>）</w:t>
            </w:r>
          </w:p>
          <w:p>
            <w:pPr>
              <w:rPr>
                <w:rFonts w:hint="eastAsia"/>
                <w:vertAlign w:val="baseline"/>
                <w:lang w:eastAsia="zh-CN"/>
              </w:rPr>
            </w:pPr>
            <w:r>
              <w:rPr>
                <w:rFonts w:hint="eastAsia"/>
                <w:vertAlign w:val="baseline"/>
                <w:lang w:eastAsia="zh-CN"/>
              </w:rPr>
              <w:t>技术性实践（</w:t>
            </w:r>
            <w:r>
              <w:rPr>
                <w:rFonts w:hint="default" w:ascii="Arial" w:hAnsi="Arial" w:cs="Arial"/>
                <w:vertAlign w:val="baseline"/>
                <w:lang w:eastAsia="zh-CN"/>
              </w:rPr>
              <w:t>√</w:t>
            </w:r>
            <w:r>
              <w:rPr>
                <w:rFonts w:hint="eastAsia"/>
                <w:vertAlign w:val="baseline"/>
                <w:lang w:val="en-US" w:eastAsia="zh-CN"/>
              </w:rPr>
              <w:t xml:space="preserve"> </w:t>
            </w:r>
            <w:r>
              <w:rPr>
                <w:rFonts w:hint="eastAsia"/>
                <w:vertAlign w:val="baseline"/>
                <w:lang w:eastAsia="zh-CN"/>
              </w:rPr>
              <w:t>）</w:t>
            </w:r>
          </w:p>
        </w:tc>
        <w:tc>
          <w:tcPr>
            <w:tcW w:w="2841" w:type="dxa"/>
          </w:tcPr>
          <w:p>
            <w:pPr>
              <w:rPr>
                <w:rFonts w:hint="eastAsia"/>
                <w:vertAlign w:val="baseline"/>
                <w:lang w:eastAsia="zh-CN"/>
              </w:rPr>
            </w:pPr>
            <w:r>
              <w:rPr>
                <w:rFonts w:hint="eastAsia"/>
                <w:vertAlign w:val="baseline"/>
                <w:lang w:eastAsia="zh-CN"/>
              </w:rPr>
              <w:t>评价的学习实践：</w:t>
            </w:r>
          </w:p>
          <w:p>
            <w:pPr>
              <w:rPr>
                <w:rFonts w:hint="eastAsia"/>
                <w:vertAlign w:val="baseline"/>
                <w:lang w:eastAsia="zh-CN"/>
              </w:rPr>
            </w:pPr>
            <w:r>
              <w:rPr>
                <w:rFonts w:hint="eastAsia"/>
                <w:vertAlign w:val="baseline"/>
                <w:lang w:eastAsia="zh-CN"/>
              </w:rPr>
              <w:t>探究性实践（</w:t>
            </w:r>
            <w:r>
              <w:rPr>
                <w:rFonts w:hint="eastAsia"/>
                <w:vertAlign w:val="baseline"/>
                <w:lang w:val="en-US" w:eastAsia="zh-CN"/>
              </w:rPr>
              <w:t xml:space="preserve">  </w:t>
            </w:r>
            <w:r>
              <w:rPr>
                <w:rFonts w:hint="eastAsia"/>
                <w:vertAlign w:val="baseline"/>
                <w:lang w:eastAsia="zh-CN"/>
              </w:rPr>
              <w:t>）</w:t>
            </w:r>
          </w:p>
          <w:p>
            <w:pPr>
              <w:rPr>
                <w:rFonts w:hint="eastAsia"/>
                <w:vertAlign w:val="baseline"/>
                <w:lang w:eastAsia="zh-CN"/>
              </w:rPr>
            </w:pPr>
            <w:r>
              <w:rPr>
                <w:rFonts w:hint="eastAsia"/>
                <w:vertAlign w:val="baseline"/>
                <w:lang w:eastAsia="zh-CN"/>
              </w:rPr>
              <w:t>社会性实践（</w:t>
            </w:r>
            <w:r>
              <w:rPr>
                <w:rFonts w:hint="default" w:ascii="Arial" w:hAnsi="Arial" w:cs="Arial"/>
                <w:vertAlign w:val="baseline"/>
                <w:lang w:eastAsia="zh-CN"/>
              </w:rPr>
              <w:t>√</w:t>
            </w:r>
            <w:r>
              <w:rPr>
                <w:rFonts w:hint="eastAsia"/>
                <w:vertAlign w:val="baseline"/>
                <w:lang w:val="en-US" w:eastAsia="zh-CN"/>
              </w:rPr>
              <w:t xml:space="preserve"> </w:t>
            </w:r>
            <w:r>
              <w:rPr>
                <w:rFonts w:hint="eastAsia"/>
                <w:vertAlign w:val="baseline"/>
                <w:lang w:eastAsia="zh-CN"/>
              </w:rPr>
              <w:t>）</w:t>
            </w:r>
          </w:p>
          <w:p>
            <w:pPr>
              <w:rPr>
                <w:rFonts w:hint="eastAsia"/>
                <w:vertAlign w:val="baseline"/>
                <w:lang w:eastAsia="zh-CN"/>
              </w:rPr>
            </w:pPr>
            <w:r>
              <w:rPr>
                <w:rFonts w:hint="eastAsia"/>
                <w:vertAlign w:val="baseline"/>
                <w:lang w:eastAsia="zh-CN"/>
              </w:rPr>
              <w:t>调控性实践（</w:t>
            </w:r>
            <w:r>
              <w:rPr>
                <w:rFonts w:hint="eastAsia"/>
                <w:vertAlign w:val="baseline"/>
                <w:lang w:val="en-US" w:eastAsia="zh-CN"/>
              </w:rPr>
              <w:t xml:space="preserve">  </w:t>
            </w:r>
            <w:r>
              <w:rPr>
                <w:rFonts w:hint="eastAsia"/>
                <w:vertAlign w:val="baseline"/>
                <w:lang w:eastAsia="zh-CN"/>
              </w:rPr>
              <w:t>）</w:t>
            </w:r>
          </w:p>
          <w:p>
            <w:pPr>
              <w:rPr>
                <w:rFonts w:hint="eastAsia"/>
                <w:vertAlign w:val="baseline"/>
                <w:lang w:eastAsia="zh-CN"/>
              </w:rPr>
            </w:pPr>
            <w:r>
              <w:rPr>
                <w:rFonts w:hint="eastAsia"/>
                <w:vertAlign w:val="baseline"/>
                <w:lang w:eastAsia="zh-CN"/>
              </w:rPr>
              <w:t>审美性实践（</w:t>
            </w:r>
            <w:r>
              <w:rPr>
                <w:rFonts w:hint="eastAsia"/>
                <w:vertAlign w:val="baseline"/>
                <w:lang w:val="en-US" w:eastAsia="zh-CN"/>
              </w:rPr>
              <w:t xml:space="preserve">  </w:t>
            </w:r>
            <w:r>
              <w:rPr>
                <w:rFonts w:hint="eastAsia"/>
                <w:vertAlign w:val="baseline"/>
                <w:lang w:eastAsia="zh-CN"/>
              </w:rPr>
              <w:t>）</w:t>
            </w:r>
          </w:p>
          <w:p>
            <w:pPr>
              <w:rPr>
                <w:rFonts w:hint="eastAsia"/>
                <w:vertAlign w:val="baseline"/>
                <w:lang w:eastAsia="zh-CN"/>
              </w:rPr>
            </w:pPr>
            <w:r>
              <w:rPr>
                <w:rFonts w:hint="eastAsia"/>
                <w:vertAlign w:val="baseline"/>
                <w:lang w:eastAsia="zh-CN"/>
              </w:rPr>
              <w:t>技术性实践（</w:t>
            </w:r>
            <w:r>
              <w:rPr>
                <w:rFonts w:hint="eastAsia"/>
                <w:vertAlign w:val="baseline"/>
                <w:lang w:val="en-US" w:eastAsia="zh-CN"/>
              </w:rPr>
              <w:t xml:space="preserve">  </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b/>
                <w:bCs/>
                <w:vertAlign w:val="baseline"/>
                <w:lang w:eastAsia="zh-CN"/>
              </w:rPr>
            </w:pPr>
            <w:r>
              <w:rPr>
                <w:rFonts w:hint="eastAsia"/>
                <w:b/>
                <w:bCs/>
                <w:vertAlign w:val="baseline"/>
                <w:lang w:eastAsia="zh-CN"/>
              </w:rPr>
              <w:t>项目过程（详案）</w:t>
            </w:r>
          </w:p>
        </w:tc>
        <w:tc>
          <w:tcPr>
            <w:tcW w:w="5682" w:type="dxa"/>
            <w:gridSpan w:val="2"/>
          </w:tcPr>
          <w:p>
            <w:pPr>
              <w:rPr>
                <w:rFonts w:hint="eastAsia"/>
                <w:vertAlign w:val="baseline"/>
                <w:lang w:eastAsia="zh-CN"/>
              </w:rPr>
            </w:pPr>
            <w:r>
              <w:rPr>
                <w:rFonts w:hint="eastAsia"/>
                <w:vertAlign w:val="baseline"/>
                <w:lang w:eastAsia="zh-CN"/>
              </w:rPr>
              <w:t>项目过程：</w:t>
            </w:r>
          </w:p>
          <w:p>
            <w:pPr>
              <w:rPr>
                <w:rStyle w:val="5"/>
                <w:rFonts w:hint="eastAsia" w:ascii="宋体" w:hAnsi="宋体" w:eastAsia="宋体"/>
                <w:b/>
                <w:bCs/>
                <w:color w:val="000000" w:themeColor="text1"/>
                <w:u w:val="none"/>
                <w:lang w:val="en-US" w:eastAsia="zh-CN"/>
                <w14:textFill>
                  <w14:solidFill>
                    <w14:schemeClr w14:val="tx1"/>
                  </w14:solidFill>
                </w14:textFill>
              </w:rPr>
            </w:pPr>
            <w:r>
              <w:rPr>
                <w:b w:val="0"/>
                <w:bCs w:val="0"/>
              </w:rPr>
              <w:fldChar w:fldCharType="begin"/>
            </w:r>
            <w:r>
              <w:rPr>
                <w:b w:val="0"/>
                <w:bCs w:val="0"/>
              </w:rPr>
              <w:instrText xml:space="preserve"> HYPERLINK "http://mp.weixin.qq.com/s?__biz=MzI4NjA0NDk1Nw==&amp;mid=2247491002&amp;idx=8&amp;sn=4490b7dd49766055100c4e338ba19161&amp;chksm=ebe3bbc8dc9432de620f3b4604946db4dad1a90e9db58dcc30dfa779cbd4913fcfec69fc47bc&amp;scene=21" \l "wechat_redirect" \t "_blank" </w:instrText>
            </w:r>
            <w:r>
              <w:rPr>
                <w:b w:val="0"/>
                <w:bCs w:val="0"/>
              </w:rPr>
              <w:fldChar w:fldCharType="separate"/>
            </w:r>
            <w:r>
              <w:rPr>
                <w:rStyle w:val="5"/>
                <w:rFonts w:hint="eastAsia" w:ascii="宋体" w:hAnsi="宋体" w:eastAsia="宋体"/>
                <w:b w:val="0"/>
                <w:bCs w:val="0"/>
                <w:color w:val="000000" w:themeColor="text1"/>
                <w:u w:val="none"/>
                <w14:textFill>
                  <w14:solidFill>
                    <w14:schemeClr w14:val="tx1"/>
                  </w14:solidFill>
                </w14:textFill>
              </w:rPr>
              <w:t>一、</w:t>
            </w:r>
            <w:r>
              <w:rPr>
                <w:rStyle w:val="5"/>
                <w:rFonts w:hint="eastAsia" w:ascii="宋体" w:hAnsi="宋体" w:eastAsia="宋体"/>
                <w:b w:val="0"/>
                <w:bCs w:val="0"/>
                <w:color w:val="000000" w:themeColor="text1"/>
                <w:u w:val="none"/>
                <w:lang w:val="en-US" w:eastAsia="zh-CN"/>
                <w14:textFill>
                  <w14:solidFill>
                    <w14:schemeClr w14:val="tx1"/>
                  </w14:solidFill>
                </w14:textFill>
              </w:rPr>
              <w:t>认识</w:t>
            </w:r>
            <w:r>
              <w:rPr>
                <w:rStyle w:val="5"/>
                <w:rFonts w:hint="eastAsia" w:ascii="宋体" w:hAnsi="宋体" w:eastAsia="宋体"/>
                <w:b w:val="0"/>
                <w:bCs w:val="0"/>
                <w:color w:val="000000" w:themeColor="text1"/>
                <w:u w:val="none"/>
                <w14:textFill>
                  <w14:solidFill>
                    <w14:schemeClr w14:val="tx1"/>
                  </w14:solidFill>
                </w14:textFill>
              </w:rPr>
              <w:fldChar w:fldCharType="end"/>
            </w:r>
            <w:r>
              <w:rPr>
                <w:rStyle w:val="5"/>
                <w:rFonts w:hint="eastAsia" w:ascii="宋体" w:hAnsi="宋体" w:eastAsia="宋体"/>
                <w:b w:val="0"/>
                <w:bCs w:val="0"/>
                <w:color w:val="000000" w:themeColor="text1"/>
                <w:u w:val="none"/>
                <w:lang w:val="en-US" w:eastAsia="zh-CN"/>
                <w14:textFill>
                  <w14:solidFill>
                    <w14:schemeClr w14:val="tx1"/>
                  </w14:solidFill>
                </w14:textFill>
              </w:rPr>
              <w:t>心脏和血管</w:t>
            </w:r>
          </w:p>
          <w:p>
            <w:pPr>
              <w:rPr>
                <w:rFonts w:hint="eastAsia" w:ascii="宋体" w:hAnsi="宋体" w:eastAsia="宋体"/>
                <w:lang w:val="en-US" w:eastAsia="zh-CN"/>
              </w:rPr>
            </w:pPr>
            <w:r>
              <w:rPr>
                <w:rFonts w:hint="eastAsia" w:ascii="宋体" w:hAnsi="宋体" w:eastAsia="宋体"/>
                <w:lang w:val="en-US" w:eastAsia="zh-CN"/>
              </w:rPr>
              <w:t>从真实情景献血导入，引出储存血液的血管和心脏，通过找一找血管初步认识血管及其类型。</w:t>
            </w:r>
          </w:p>
          <w:p>
            <w:pPr>
              <w:rPr>
                <w:rFonts w:hint="default" w:ascii="宋体" w:hAnsi="宋体" w:eastAsia="宋体"/>
                <w:lang w:val="en-US" w:eastAsia="zh-CN"/>
              </w:rPr>
            </w:pPr>
            <w:r>
              <w:rPr>
                <w:rFonts w:hint="eastAsia" w:ascii="宋体" w:hAnsi="宋体" w:eastAsia="宋体"/>
                <w:lang w:val="en-US" w:eastAsia="zh-CN"/>
              </w:rPr>
              <w:t>提出问题：是什么推动血液流动引出心脏，了解心脏的外形特征、位置，并用手模拟心脏跳动，知道心脏是如何工作的。</w:t>
            </w:r>
          </w:p>
          <w:p>
            <w:pPr>
              <w:numPr>
                <w:ilvl w:val="0"/>
                <w:numId w:val="3"/>
              </w:numPr>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测量心跳</w:t>
            </w:r>
          </w:p>
          <w:p>
            <w:pPr>
              <w:numPr>
                <w:ilvl w:val="0"/>
                <w:numId w:val="0"/>
              </w:numP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介绍心率的概念，让学生先用传统方式测量一次，介绍人工智能传感器进行指尖心率测量</w:t>
            </w:r>
          </w:p>
          <w:p>
            <w:pPr>
              <w:numPr>
                <w:ilvl w:val="0"/>
                <w:numId w:val="0"/>
              </w:numPr>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对比新老两种方法特点，让学生意识到根据不同场景、实际需求选择更合适的测量方法。</w:t>
            </w:r>
          </w:p>
          <w:p>
            <w:pPr>
              <w:numPr>
                <w:ilvl w:val="0"/>
                <w:numId w:val="3"/>
              </w:numPr>
              <w:ind w:left="0" w:leftChars="0" w:firstLine="0" w:firstLineChars="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了解血液循环及其意义</w:t>
            </w:r>
          </w:p>
          <w:p>
            <w:pPr>
              <w:numPr>
                <w:ilvl w:val="0"/>
                <w:numId w:val="0"/>
              </w:numPr>
              <w:ind w:leftChars="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因为心血管埋藏在人体深处，看不见，很难摸到，所以通过APP软件人体探秘初步了解血液循环，说一说其特点</w:t>
            </w:r>
          </w:p>
          <w:p>
            <w:pPr>
              <w:numPr>
                <w:ilvl w:val="0"/>
                <w:numId w:val="0"/>
              </w:numPr>
              <w:ind w:leftChars="0"/>
              <w:rPr>
                <w:rFonts w:hint="eastAsia" w:ascii="宋体" w:hAnsi="宋体" w:eastAsia="宋体"/>
                <w:b w:val="0"/>
                <w:bCs w:val="0"/>
                <w:sz w:val="21"/>
                <w:szCs w:val="21"/>
                <w:lang w:val="en-US" w:eastAsia="zh-CN"/>
              </w:rPr>
            </w:pPr>
            <w:r>
              <w:rPr>
                <w:rFonts w:hint="eastAsia" w:ascii="宋体" w:hAnsi="宋体" w:eastAsia="宋体"/>
                <w:b w:val="0"/>
                <w:bCs w:val="0"/>
                <w:sz w:val="21"/>
                <w:szCs w:val="21"/>
                <w:lang w:val="en-US" w:eastAsia="zh-CN"/>
              </w:rPr>
              <w:t>通过视频进一步了解血液循环对人体的意义</w:t>
            </w:r>
          </w:p>
          <w:p>
            <w:pPr>
              <w:numPr>
                <w:ilvl w:val="0"/>
                <w:numId w:val="0"/>
              </w:numPr>
              <w:ind w:leftChars="0"/>
              <w:rPr>
                <w:rFonts w:hint="default" w:ascii="宋体" w:hAnsi="宋体" w:eastAsia="宋体"/>
                <w:b w:val="0"/>
                <w:bCs w:val="0"/>
                <w:sz w:val="21"/>
                <w:szCs w:val="21"/>
                <w:lang w:val="en-US" w:eastAsia="zh-CN"/>
              </w:rPr>
            </w:pPr>
            <w:r>
              <w:rPr>
                <w:rFonts w:hint="eastAsia" w:ascii="宋体" w:hAnsi="宋体" w:eastAsia="宋体"/>
                <w:b w:val="0"/>
                <w:bCs w:val="0"/>
                <w:sz w:val="21"/>
                <w:szCs w:val="21"/>
                <w:lang w:val="en-US" w:eastAsia="zh-CN"/>
              </w:rPr>
              <w:t>通过解释“为什么运动后呼吸和心跳都会加速”巩固血液循环意义。</w:t>
            </w:r>
          </w:p>
          <w:p>
            <w:pPr>
              <w:rPr>
                <w:rFonts w:hint="default"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四、</w:t>
            </w:r>
            <w:r>
              <w:rPr>
                <w:rFonts w:hint="eastAsia" w:ascii="宋体" w:hAnsi="宋体" w:eastAsia="宋体" w:cs="宋体"/>
                <w:b w:val="0"/>
                <w:bCs w:val="0"/>
                <w:color w:val="000000" w:themeColor="text1"/>
                <w:lang w:val="en-US" w:eastAsia="zh-CN"/>
                <w14:textFill>
                  <w14:solidFill>
                    <w14:schemeClr w14:val="tx1"/>
                  </w14:solidFill>
                </w14:textFill>
              </w:rPr>
              <w:t>身体健康与居家监测</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联系生活实际：</w:t>
            </w:r>
            <w:r>
              <w:rPr>
                <w:rFonts w:hint="eastAsia" w:ascii="宋体" w:hAnsi="宋体" w:eastAsia="宋体" w:cs="宋体"/>
                <w:color w:val="000000" w:themeColor="text1"/>
                <w14:textFill>
                  <w14:solidFill>
                    <w14:schemeClr w14:val="tx1"/>
                  </w14:solidFill>
                </w14:textFill>
              </w:rPr>
              <w:t>去年年底我们很多人都得了新冠肺炎，有些人（特别是老人），一开始没有明显症状，但其实</w:t>
            </w:r>
            <w:r>
              <w:rPr>
                <w:rFonts w:hint="eastAsia" w:ascii="宋体" w:hAnsi="宋体" w:eastAsia="宋体" w:cs="宋体"/>
                <w:color w:val="000000" w:themeColor="text1"/>
                <w:lang w:val="en-US" w:eastAsia="zh-CN"/>
                <w14:textFill>
                  <w14:solidFill>
                    <w14:schemeClr w14:val="tx1"/>
                  </w14:solidFill>
                </w14:textFill>
              </w:rPr>
              <w:t>病毒</w:t>
            </w:r>
            <w:r>
              <w:rPr>
                <w:rFonts w:hint="eastAsia" w:ascii="宋体" w:hAnsi="宋体" w:eastAsia="宋体" w:cs="宋体"/>
                <w:color w:val="000000" w:themeColor="text1"/>
                <w14:textFill>
                  <w14:solidFill>
                    <w14:schemeClr w14:val="tx1"/>
                  </w14:solidFill>
                </w14:textFill>
              </w:rPr>
              <w:t>已经感染到了肺部，如果不及时就医可能会带来严重的后果，居家的人体健康检测就特别重要。</w:t>
            </w:r>
          </w:p>
          <w:p>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视频介绍居家健康监测项目及方法</w:t>
            </w:r>
          </w:p>
          <w:p>
            <w:pP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让学生用人工智能传感器体验体温、心跳、血氧的监测，另外提供两段血氧监测方法视频供大家居家选择</w:t>
            </w:r>
          </w:p>
          <w:p>
            <w:pPr>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五、献血有益健康</w:t>
            </w:r>
          </w:p>
          <w:p>
            <w:pPr>
              <w:rPr>
                <w:rFonts w:hint="eastAsia" w:ascii="宋体" w:hAnsi="宋体" w:eastAsia="宋体"/>
                <w:lang w:val="en-US" w:eastAsia="zh-CN"/>
              </w:rPr>
            </w:pPr>
            <w:r>
              <w:rPr>
                <w:rFonts w:hint="eastAsia" w:ascii="宋体" w:hAnsi="宋体" w:eastAsia="宋体"/>
                <w:lang w:val="en-US" w:eastAsia="zh-CN"/>
              </w:rPr>
              <w:t>收尾呼应，根据自身状况，提出坚持献血有助身体健康。</w:t>
            </w:r>
          </w:p>
          <w:p>
            <w:pPr>
              <w:spacing w:line="360" w:lineRule="auto"/>
              <w:rPr>
                <w:rFonts w:hint="eastAsia" w:ascii="宋体" w:hAnsi="宋体" w:eastAsia="宋体" w:cs="宋体"/>
                <w:sz w:val="21"/>
                <w:szCs w:val="21"/>
                <w:lang w:val="en-US" w:eastAsia="zh-CN"/>
              </w:rPr>
            </w:pPr>
            <w:r>
              <w:rPr>
                <w:rFonts w:hint="eastAsia" w:ascii="宋体" w:hAnsi="宋体" w:eastAsia="宋体"/>
                <w:b/>
                <w:bCs/>
                <w:lang w:val="en-US" w:eastAsia="zh-CN"/>
              </w:rPr>
              <w:t>教学反思：</w:t>
            </w:r>
            <w:r>
              <w:rPr>
                <w:rFonts w:ascii="宋体" w:hAnsi="宋体" w:eastAsia="宋体" w:cs="宋体"/>
                <w:sz w:val="21"/>
                <w:szCs w:val="21"/>
              </w:rPr>
              <w:t>《心脏和血液循环》一课叠加人工智能技术</w:t>
            </w:r>
            <w:r>
              <w:rPr>
                <w:rFonts w:hint="eastAsia" w:ascii="宋体" w:hAnsi="宋体" w:eastAsia="宋体" w:cs="宋体"/>
                <w:sz w:val="21"/>
                <w:szCs w:val="21"/>
                <w:lang w:eastAsia="zh-CN"/>
              </w:rPr>
              <w:t>，</w:t>
            </w:r>
            <w:r>
              <w:rPr>
                <w:rFonts w:ascii="宋体" w:hAnsi="宋体" w:eastAsia="宋体" w:cs="宋体"/>
                <w:sz w:val="21"/>
                <w:szCs w:val="21"/>
              </w:rPr>
              <w:t>辅助课堂教学，让本堂课别开生面。</w:t>
            </w:r>
            <w:r>
              <w:rPr>
                <w:rFonts w:hint="eastAsia" w:ascii="宋体" w:hAnsi="宋体" w:eastAsia="宋体" w:cs="宋体"/>
                <w:sz w:val="21"/>
                <w:szCs w:val="21"/>
                <w:lang w:val="en-US" w:eastAsia="zh-CN"/>
              </w:rPr>
              <w:t>鼓励学生观察分析血管系统在人体皮肤的现象表征，由此归纳人体血管类型。能调动汇总学生已有的知识系统，形成对心脏的外观的初步了解。立足把脉进阶到传感器心率测量，对比感受现在技术方便快捷特点。精选视频资源，借助平板小媒体呈现工具，学生自主学习，初步掌握心血管系统的运作。拓展延伸应时应景，依托近期新冠感染经历，切入到热点关注要素，既有常识性介绍也有亲历亲为地测量，学生对血氧饱和度有了切身的感受和认知。</w:t>
            </w:r>
          </w:p>
          <w:p>
            <w:pPr>
              <w:spacing w:line="360" w:lineRule="auto"/>
              <w:ind w:firstLine="480"/>
              <w:rPr>
                <w:rFonts w:hint="default" w:ascii="宋体" w:hAnsi="宋体" w:eastAsia="宋体"/>
                <w:b/>
                <w:bCs/>
                <w:lang w:val="en-US" w:eastAsia="zh-CN"/>
              </w:rPr>
            </w:pPr>
            <w:r>
              <w:rPr>
                <w:rFonts w:hint="eastAsia" w:ascii="宋体" w:hAnsi="宋体" w:eastAsia="宋体" w:cs="宋体"/>
                <w:sz w:val="21"/>
                <w:szCs w:val="21"/>
                <w:lang w:val="en-US" w:eastAsia="zh-CN"/>
              </w:rPr>
              <w:t>在常识性了解的教学案例</w:t>
            </w:r>
            <w:r>
              <w:rPr>
                <w:rFonts w:ascii="宋体" w:hAnsi="宋体" w:eastAsia="宋体" w:cs="宋体"/>
                <w:sz w:val="21"/>
                <w:szCs w:val="21"/>
              </w:rPr>
              <w:t>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如何激发</w:t>
            </w:r>
            <w:r>
              <w:rPr>
                <w:rFonts w:ascii="宋体" w:hAnsi="宋体" w:eastAsia="宋体" w:cs="宋体"/>
                <w:sz w:val="21"/>
                <w:szCs w:val="21"/>
              </w:rPr>
              <w:t>学生自主学习的源动力</w:t>
            </w:r>
            <w:r>
              <w:rPr>
                <w:rFonts w:hint="eastAsia" w:ascii="宋体" w:hAnsi="宋体" w:eastAsia="宋体" w:cs="宋体"/>
                <w:sz w:val="21"/>
                <w:szCs w:val="21"/>
                <w:lang w:eastAsia="zh-CN"/>
              </w:rPr>
              <w:t>，</w:t>
            </w:r>
            <w:r>
              <w:rPr>
                <w:rFonts w:ascii="宋体" w:hAnsi="宋体" w:eastAsia="宋体" w:cs="宋体"/>
                <w:sz w:val="21"/>
                <w:szCs w:val="21"/>
              </w:rPr>
              <w:t>教师</w:t>
            </w:r>
            <w:r>
              <w:rPr>
                <w:rFonts w:hint="eastAsia" w:ascii="宋体" w:hAnsi="宋体" w:eastAsia="宋体" w:cs="宋体"/>
                <w:sz w:val="21"/>
                <w:szCs w:val="21"/>
                <w:lang w:val="en-US" w:eastAsia="zh-CN"/>
              </w:rPr>
              <w:t>的</w:t>
            </w:r>
            <w:r>
              <w:rPr>
                <w:rFonts w:ascii="宋体" w:hAnsi="宋体" w:eastAsia="宋体" w:cs="宋体"/>
                <w:sz w:val="21"/>
                <w:szCs w:val="21"/>
              </w:rPr>
              <w:t>语言</w:t>
            </w:r>
            <w:r>
              <w:rPr>
                <w:rFonts w:hint="eastAsia" w:ascii="宋体" w:hAnsi="宋体" w:eastAsia="宋体" w:cs="宋体"/>
                <w:sz w:val="21"/>
                <w:szCs w:val="21"/>
                <w:lang w:val="en-US" w:eastAsia="zh-CN"/>
              </w:rPr>
              <w:t>组织还需要优化改善</w:t>
            </w:r>
            <w:r>
              <w:rPr>
                <w:rFonts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b/>
                <w:bCs/>
                <w:vertAlign w:val="baseline"/>
                <w:lang w:eastAsia="zh-CN"/>
              </w:rPr>
            </w:pPr>
            <w:r>
              <w:rPr>
                <w:rFonts w:hint="eastAsia"/>
                <w:b/>
                <w:bCs/>
                <w:vertAlign w:val="baseline"/>
                <w:lang w:eastAsia="zh-CN"/>
              </w:rPr>
              <w:t>所学资源</w:t>
            </w:r>
          </w:p>
        </w:tc>
        <w:tc>
          <w:tcPr>
            <w:tcW w:w="5682" w:type="dxa"/>
            <w:gridSpan w:val="2"/>
          </w:tcPr>
          <w:p>
            <w:pPr>
              <w:rPr>
                <w:rFonts w:hint="eastAsia"/>
                <w:vertAlign w:val="baseline"/>
                <w:lang w:eastAsia="zh-CN"/>
              </w:rPr>
            </w:pPr>
          </w:p>
          <w:p>
            <w:pPr>
              <w:rPr>
                <w:rFonts w:hint="eastAsia"/>
                <w:sz w:val="21"/>
                <w:szCs w:val="21"/>
                <w:vertAlign w:val="baseline"/>
                <w:lang w:eastAsia="zh-CN"/>
              </w:rPr>
            </w:pPr>
            <w:bookmarkStart w:id="0" w:name="_GoBack"/>
            <w:r>
              <w:rPr>
                <w:rFonts w:ascii="宋体" w:hAnsi="宋体" w:eastAsia="宋体" w:cs="宋体"/>
                <w:sz w:val="21"/>
                <w:szCs w:val="21"/>
              </w:rPr>
              <w:fldChar w:fldCharType="begin"/>
            </w:r>
            <w:r>
              <w:rPr>
                <w:rFonts w:ascii="宋体" w:hAnsi="宋体" w:eastAsia="宋体" w:cs="宋体"/>
                <w:sz w:val="21"/>
                <w:szCs w:val="21"/>
              </w:rPr>
              <w:instrText xml:space="preserve"> HYPERLINK "https://ms.jse.edu.cn/index.php?r=studio/post/view&amp;sid=400&amp;id=48454" </w:instrText>
            </w:r>
            <w:r>
              <w:rPr>
                <w:rFonts w:ascii="宋体" w:hAnsi="宋体" w:eastAsia="宋体" w:cs="宋体"/>
                <w:sz w:val="21"/>
                <w:szCs w:val="21"/>
              </w:rPr>
              <w:fldChar w:fldCharType="separate"/>
            </w:r>
            <w:r>
              <w:rPr>
                <w:rStyle w:val="5"/>
                <w:rFonts w:ascii="宋体" w:hAnsi="宋体" w:eastAsia="宋体" w:cs="宋体"/>
                <w:sz w:val="21"/>
                <w:szCs w:val="21"/>
              </w:rPr>
              <w:t>《心脏和血液循环》说课 - 芮清网络名师工作室 - 江苏智慧教育云平台 (jse.edu.cn)</w:t>
            </w:r>
            <w:r>
              <w:rPr>
                <w:rFonts w:ascii="宋体" w:hAnsi="宋体" w:eastAsia="宋体" w:cs="宋体"/>
                <w:sz w:val="21"/>
                <w:szCs w:val="21"/>
              </w:rPr>
              <w:fldChar w:fldCharType="end"/>
            </w:r>
          </w:p>
          <w:bookmarkEnd w:id="0"/>
          <w:p>
            <w:pPr>
              <w:rPr>
                <w:rFonts w:hint="eastAsia"/>
                <w:vertAlign w:val="baseline"/>
                <w:lang w:eastAsia="zh-CN"/>
              </w:rPr>
            </w:pPr>
          </w:p>
        </w:tc>
      </w:tr>
    </w:tbl>
    <w:p>
      <w:pPr>
        <w:jc w:val="center"/>
        <w:rPr>
          <w:rFonts w:hint="default" w:eastAsiaTheme="minorEastAsia"/>
          <w:b/>
          <w:bCs/>
          <w:sz w:val="24"/>
          <w:szCs w:val="24"/>
          <w:lang w:val="en-US" w:eastAsia="zh-CN"/>
        </w:rPr>
      </w:pPr>
      <w:r>
        <w:rPr>
          <w:rFonts w:hint="eastAsia"/>
          <w:b/>
          <w:bCs/>
          <w:sz w:val="24"/>
          <w:szCs w:val="24"/>
          <w:lang w:eastAsia="zh-CN"/>
        </w:rPr>
        <w:t>学科</w:t>
      </w:r>
      <w:r>
        <w:rPr>
          <w:rFonts w:hint="eastAsia"/>
          <w:b/>
          <w:bCs/>
          <w:sz w:val="24"/>
          <w:szCs w:val="24"/>
          <w:lang w:val="en-US" w:eastAsia="zh-CN"/>
        </w:rPr>
        <w:t>项目式学习设计模板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0124D"/>
    <w:multiLevelType w:val="singleLevel"/>
    <w:tmpl w:val="0430124D"/>
    <w:lvl w:ilvl="0" w:tentative="0">
      <w:start w:val="2"/>
      <w:numFmt w:val="chineseCounting"/>
      <w:suff w:val="nothing"/>
      <w:lvlText w:val="%1、"/>
      <w:lvlJc w:val="left"/>
      <w:rPr>
        <w:rFonts w:hint="eastAsia"/>
      </w:rPr>
    </w:lvl>
  </w:abstractNum>
  <w:abstractNum w:abstractNumId="1">
    <w:nsid w:val="1050A37A"/>
    <w:multiLevelType w:val="singleLevel"/>
    <w:tmpl w:val="1050A37A"/>
    <w:lvl w:ilvl="0" w:tentative="0">
      <w:start w:val="1"/>
      <w:numFmt w:val="decimal"/>
      <w:lvlText w:val="%1."/>
      <w:lvlJc w:val="left"/>
      <w:pPr>
        <w:tabs>
          <w:tab w:val="left" w:pos="312"/>
        </w:tabs>
      </w:pPr>
    </w:lvl>
  </w:abstractNum>
  <w:abstractNum w:abstractNumId="2">
    <w:nsid w:val="6EEBB697"/>
    <w:multiLevelType w:val="singleLevel"/>
    <w:tmpl w:val="6EEBB697"/>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MDU5Yzc0MDQzNzY4MTQyZGFiMjdiN2MyNmM2MWYifQ=="/>
  </w:docVars>
  <w:rsids>
    <w:rsidRoot w:val="150540F0"/>
    <w:rsid w:val="0CAA2AA2"/>
    <w:rsid w:val="150540F0"/>
    <w:rsid w:val="3B1E7258"/>
    <w:rsid w:val="65F720DA"/>
    <w:rsid w:val="7BEA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348</Words>
  <Characters>353</Characters>
  <Lines>0</Lines>
  <Paragraphs>0</Paragraphs>
  <TotalTime>3</TotalTime>
  <ScaleCrop>false</ScaleCrop>
  <LinksUpToDate>false</LinksUpToDate>
  <CharactersWithSpaces>393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2020-05-14T04:46:00Z</dcterms:created>
  <dc:creator>water</dc:creator>
  <cp:lastModifiedBy>天天白日梦</cp:lastModifiedBy>
  <dcterms:modified xsi:type="dcterms:W3CDTF">2023-06-05T02:31:36Z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05C8E3F6CC1C4C9FA176EB2F85405D6E_13</vt:lpwstr>
  </property>
</Properties>
</file>