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7"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eastAsia="zh-CN"/>
              </w:rPr>
              <w:t>夏天真快乐（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随着气温的升高，炎热的夏天来啦。</w:t>
            </w:r>
            <w:r>
              <w:rPr>
                <w:rFonts w:hint="eastAsia"/>
                <w:color w:val="auto"/>
              </w:rPr>
              <w:t>身边的一切都在发生着变化，</w:t>
            </w:r>
            <w:r>
              <w:rPr>
                <w:rFonts w:hint="eastAsia"/>
                <w:color w:val="auto"/>
                <w:lang w:val="en-US" w:eastAsia="zh-CN"/>
              </w:rPr>
              <w:t>充斥着浓烈的夏日气息。</w:t>
            </w:r>
            <w:r>
              <w:rPr>
                <w:rFonts w:hint="eastAsia"/>
                <w:color w:val="auto"/>
              </w:rPr>
              <w:t>例如夏季的天气、夏季人们的服饰、夏季特有的水果、夏季的昆虫和动物等，孩子们往往对身边的这些变化充满了兴趣和好奇。</w:t>
            </w:r>
            <w:r>
              <w:rPr>
                <w:rFonts w:hint="eastAsia"/>
                <w:color w:val="auto"/>
                <w:lang w:val="en-US" w:eastAsia="zh-CN"/>
              </w:rPr>
              <w:t>在与孩子们的谈话交流中，我们发现有81.8%的孩子知道夏天天气很热；87.9%的孩子知道夏天要穿短袖短裤、凉鞋、裙子等；90.9%的孩子知道夏天可以吃西瓜、雪糕等；78.8%的孩子知道夏天会有蚊子；72.7%的孩子知道夏天可以通过吹风扇、空调解暑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夏天的气息围绕孩子们的身边，在日常生活中孩子们已经初步感知到：夏天来了。</w:t>
            </w:r>
            <w:r>
              <w:rPr>
                <w:rFonts w:hint="eastAsia"/>
                <w:color w:val="auto"/>
              </w:rPr>
              <w:t>因此，本周我们将开展主题活动《夏天真快乐》，进一步引导幼儿到大自然中去观察夏天周围事物的变化，初步感知夏季的主要特征，体验夏季活动的乐趣。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活动总目标：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创设夏天主题氛围环境。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围绕主题收集扇子、太阳帽、短袖、墨镜等夏季的物品投放在娃娃家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auto"/>
                <w:szCs w:val="21"/>
                <w:lang w:val="en-US" w:eastAsia="zh-CN"/>
              </w:rPr>
              <w:t>1.养成良好的卫生习惯，不吃手指、衣物等。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能尝试自己挂衣服，户外时主动休息喝水、擦汗。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继续学习值日生工作，等候端碗时保持“开大炮”，不乱碰东西的好习惯。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胡老师关注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建构区幼儿的搭建技巧掌握情况及与同伴间的合作能力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，用观察记录、今日动态、分享交流等方面落实；孙老师关注美工区幼儿的游戏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持续度及游戏后的材料整理习惯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，用观察记录、今日动态、分享交流等方面落实。</w:t>
            </w:r>
          </w:p>
          <w:p>
            <w:pPr>
              <w:spacing w:line="320" w:lineRule="exact"/>
              <w:ind w:left="840" w:hanging="840" w:hanging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池塘钓鱼、夏日荷塘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夏日蒲扇、荷花撕贴画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提供乐高小积木供幼儿拼搭游乐场、雪花片风扇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4.植物角：饲养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泥鳅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小乌龟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倒不出来的水；青蛙跳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综合：夏天到了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2.体育：擀面杖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音乐：夏天到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4.</w:t>
            </w:r>
            <w:r>
              <w:rPr>
                <w:rFonts w:hint="eastAsia" w:ascii="宋体" w:hAnsi="宋体"/>
                <w:color w:val="auto"/>
                <w:szCs w:val="21"/>
              </w:rPr>
              <w:t>语言：夏天好热啊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我跟数字做朋友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正确使用剪刀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倒不出来的水、彩虹糖的秘密；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挂衣服、整理抽屉；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青蛙跳练习，擀面杖练习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美工室：夏日蒲扇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auto"/>
        </w:rPr>
        <w:t>班级老师：</w:t>
      </w:r>
      <w:r>
        <w:rPr>
          <w:rFonts w:hint="eastAsia" w:ascii="宋体" w:hAnsi="宋体"/>
          <w:color w:val="auto"/>
          <w:u w:val="single"/>
          <w:lang w:val="en-US" w:eastAsia="zh-CN"/>
        </w:rPr>
        <w:t>胡秋月、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37F16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0E6FF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26750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8C3852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ACF5E68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3FF0600A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0740FD"/>
    <w:rsid w:val="6B4E6A40"/>
    <w:rsid w:val="6B701EFC"/>
    <w:rsid w:val="6C571AC0"/>
    <w:rsid w:val="6CED3A62"/>
    <w:rsid w:val="6DA44F6A"/>
    <w:rsid w:val="6DE45056"/>
    <w:rsid w:val="6E043E55"/>
    <w:rsid w:val="6E11049D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1064</Words>
  <Characters>1107</Characters>
  <Lines>3</Lines>
  <Paragraphs>1</Paragraphs>
  <TotalTime>0</TotalTime>
  <ScaleCrop>false</ScaleCrop>
  <LinksUpToDate>false</LinksUpToDate>
  <CharactersWithSpaces>1180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暗隅</cp:lastModifiedBy>
  <cp:lastPrinted>2023-05-28T23:36:00Z</cp:lastPrinted>
  <dcterms:modified xsi:type="dcterms:W3CDTF">2023-06-05T09:00:54Z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881EBD5142C94D29921D288567613A1F</vt:lpwstr>
  </property>
</Properties>
</file>