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 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腾讯会议室：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194354338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主题：跨学科主题视域下健康教育学科教学创新实践一、健康教育学科教学：授课教师：吴 凯（常州 24 中天宁分校）王沈华（新疆乌恰实验中学）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二、主题讲座：1. 体育健康教育学科教学创新设计与实施（沈勇）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学校健康教育的跨学科教学实践与思考（吴爱军）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义务教育水平段教师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初中语文课程基地活动（上课:张馨怡，讲座:李佳佳）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常州市第四轮眭亚燕优秀教师城乡牵手行动第6次活动（上课：陈蓉、孙慧婷）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欢迎其他学校数学教师参加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 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腾讯会议室：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892245562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同题异构：耐久跑，上课老师（邹俊杰、高亚楠）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义务教育水平段教师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初中化学省十四五规划课题活动（开课：徐文佳 微讲座：蒋媛）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初中化学课题组全体成员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6月10日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上午 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新桥第二实验小学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2022年新教师试用期培训主题演讲比赛暨结业典礼（详见通知）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2022年参加工作新教师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36AD5186"/>
    <w:rsid w:val="388E11C0"/>
    <w:rsid w:val="49B515D9"/>
    <w:rsid w:val="544E22D1"/>
    <w:rsid w:val="55285A8E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2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2023-06-05T03:34:29Z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DBE8B6594F1944A79A9056362ECCDC29_11</vt:lpwstr>
  </property>
</Properties>
</file>