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4" w:firstLineChars="114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第十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eastAsia="zh-CN"/>
        </w:rPr>
        <w:t>七</w:t>
      </w:r>
      <w:r>
        <w:rPr>
          <w:rFonts w:hint="eastAsia" w:asciiTheme="minorEastAsia" w:hAnsiTheme="minorEastAsia"/>
          <w:b/>
          <w:sz w:val="28"/>
          <w:szCs w:val="28"/>
        </w:rPr>
        <w:t>周值日情况汇总表</w:t>
      </w:r>
    </w:p>
    <w:p>
      <w:pPr>
        <w:ind w:firstLine="598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值周校长：        值周时间：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29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45"/>
        <w:gridCol w:w="2355"/>
        <w:gridCol w:w="852"/>
        <w:gridCol w:w="1083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</w:pPr>
            <w:r>
              <w:rPr>
                <w:rFonts w:hint="eastAsia"/>
              </w:rPr>
              <w:t>班级</w:t>
            </w:r>
          </w:p>
        </w:tc>
        <w:tc>
          <w:tcPr>
            <w:tcW w:w="1045" w:type="dxa"/>
          </w:tcPr>
          <w:p>
            <w:pPr>
              <w:jc w:val="left"/>
            </w:pPr>
            <w:r>
              <w:rPr>
                <w:rFonts w:hint="eastAsia"/>
              </w:rPr>
              <w:t>一周扣分小计</w:t>
            </w:r>
          </w:p>
        </w:tc>
        <w:tc>
          <w:tcPr>
            <w:tcW w:w="2355" w:type="dxa"/>
          </w:tcPr>
          <w:p>
            <w:pPr>
              <w:jc w:val="left"/>
            </w:pPr>
            <w:r>
              <w:rPr>
                <w:rFonts w:hint="eastAsia"/>
              </w:rPr>
              <w:t>备注</w:t>
            </w:r>
          </w:p>
        </w:tc>
        <w:tc>
          <w:tcPr>
            <w:tcW w:w="852" w:type="dxa"/>
          </w:tcPr>
          <w:p>
            <w:pPr>
              <w:jc w:val="left"/>
            </w:pPr>
            <w:r>
              <w:rPr>
                <w:rFonts w:hint="eastAsia"/>
              </w:rPr>
              <w:t>班级</w:t>
            </w:r>
          </w:p>
        </w:tc>
        <w:tc>
          <w:tcPr>
            <w:tcW w:w="1083" w:type="dxa"/>
          </w:tcPr>
          <w:p>
            <w:pPr>
              <w:jc w:val="left"/>
            </w:pPr>
            <w:r>
              <w:rPr>
                <w:rFonts w:hint="eastAsia"/>
              </w:rPr>
              <w:t>一周扣分小计</w:t>
            </w:r>
          </w:p>
        </w:tc>
        <w:tc>
          <w:tcPr>
            <w:tcW w:w="2327" w:type="dxa"/>
          </w:tcPr>
          <w:p>
            <w:pPr>
              <w:jc w:val="left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一1</w:t>
            </w:r>
          </w:p>
        </w:tc>
        <w:tc>
          <w:tcPr>
            <w:tcW w:w="1045" w:type="dxa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27" w:type="dxa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</w:rPr>
              <w:t>分餐用餐时比较吵闹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</w:pPr>
            <w:r>
              <w:rPr>
                <w:rFonts w:hint="eastAsia"/>
              </w:rPr>
              <w:t>一2</w:t>
            </w:r>
          </w:p>
        </w:tc>
        <w:tc>
          <w:tcPr>
            <w:tcW w:w="1045" w:type="dxa"/>
          </w:tcPr>
          <w:p>
            <w:pPr>
              <w:jc w:val="left"/>
            </w:pPr>
          </w:p>
        </w:tc>
        <w:tc>
          <w:tcPr>
            <w:tcW w:w="2355" w:type="dxa"/>
          </w:tcPr>
          <w:p>
            <w:pPr>
              <w:jc w:val="left"/>
            </w:pPr>
          </w:p>
        </w:tc>
        <w:tc>
          <w:tcPr>
            <w:tcW w:w="852" w:type="dxa"/>
          </w:tcPr>
          <w:p>
            <w:pPr>
              <w:jc w:val="left"/>
            </w:pPr>
            <w:r>
              <w:rPr>
                <w:rFonts w:hint="eastAsia"/>
              </w:rPr>
              <w:t>四1</w:t>
            </w:r>
          </w:p>
        </w:tc>
        <w:tc>
          <w:tcPr>
            <w:tcW w:w="1083" w:type="dxa"/>
          </w:tcPr>
          <w:p>
            <w:pPr>
              <w:jc w:val="left"/>
            </w:pPr>
          </w:p>
        </w:tc>
        <w:tc>
          <w:tcPr>
            <w:tcW w:w="232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0" w:type="dxa"/>
          </w:tcPr>
          <w:p>
            <w:pPr>
              <w:jc w:val="left"/>
            </w:pPr>
            <w:r>
              <w:rPr>
                <w:rFonts w:hint="eastAsia"/>
              </w:rPr>
              <w:t>一3</w:t>
            </w:r>
          </w:p>
        </w:tc>
        <w:tc>
          <w:tcPr>
            <w:tcW w:w="1045" w:type="dxa"/>
          </w:tcPr>
          <w:p>
            <w:pPr>
              <w:jc w:val="left"/>
            </w:pPr>
          </w:p>
        </w:tc>
        <w:tc>
          <w:tcPr>
            <w:tcW w:w="2355" w:type="dxa"/>
          </w:tcPr>
          <w:p>
            <w:pPr>
              <w:jc w:val="left"/>
            </w:pPr>
          </w:p>
        </w:tc>
        <w:tc>
          <w:tcPr>
            <w:tcW w:w="852" w:type="dxa"/>
          </w:tcPr>
          <w:p>
            <w:pPr>
              <w:jc w:val="left"/>
            </w:pPr>
            <w:r>
              <w:rPr>
                <w:rFonts w:hint="eastAsia"/>
              </w:rPr>
              <w:t>四2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27" w:type="dxa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中午</w:t>
            </w:r>
            <w:r>
              <w:rPr>
                <w:rFonts w:ascii="宋体" w:hAnsi="宋体" w:eastAsia="宋体" w:cs="宋体"/>
                <w:sz w:val="21"/>
                <w:szCs w:val="21"/>
              </w:rPr>
              <w:t>有一桌浪费严重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</w:pPr>
            <w:r>
              <w:rPr>
                <w:rFonts w:hint="eastAsia"/>
              </w:rPr>
              <w:t>一4</w:t>
            </w:r>
          </w:p>
        </w:tc>
        <w:tc>
          <w:tcPr>
            <w:tcW w:w="1045" w:type="dxa"/>
          </w:tcPr>
          <w:p>
            <w:pPr>
              <w:jc w:val="left"/>
            </w:pPr>
          </w:p>
        </w:tc>
        <w:tc>
          <w:tcPr>
            <w:tcW w:w="2355" w:type="dxa"/>
          </w:tcPr>
          <w:p>
            <w:pPr>
              <w:jc w:val="left"/>
            </w:pPr>
          </w:p>
        </w:tc>
        <w:tc>
          <w:tcPr>
            <w:tcW w:w="852" w:type="dxa"/>
          </w:tcPr>
          <w:p>
            <w:pPr>
              <w:jc w:val="left"/>
            </w:pPr>
            <w:r>
              <w:rPr>
                <w:rFonts w:hint="eastAsia"/>
              </w:rPr>
              <w:t>四3</w:t>
            </w:r>
          </w:p>
        </w:tc>
        <w:tc>
          <w:tcPr>
            <w:tcW w:w="1083" w:type="dxa"/>
          </w:tcPr>
          <w:p>
            <w:pPr>
              <w:jc w:val="left"/>
            </w:pPr>
          </w:p>
        </w:tc>
        <w:tc>
          <w:tcPr>
            <w:tcW w:w="232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</w:pPr>
            <w:r>
              <w:rPr>
                <w:rFonts w:hint="eastAsia"/>
              </w:rPr>
              <w:t>一5</w:t>
            </w:r>
          </w:p>
        </w:tc>
        <w:tc>
          <w:tcPr>
            <w:tcW w:w="1045" w:type="dxa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55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分餐用餐时比较吵闹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广播操结束时，整队吵闹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52" w:type="dxa"/>
          </w:tcPr>
          <w:p>
            <w:pPr>
              <w:jc w:val="left"/>
            </w:pPr>
            <w:r>
              <w:rPr>
                <w:rFonts w:hint="eastAsia"/>
              </w:rPr>
              <w:t>四4</w:t>
            </w:r>
          </w:p>
        </w:tc>
        <w:tc>
          <w:tcPr>
            <w:tcW w:w="1083" w:type="dxa"/>
          </w:tcPr>
          <w:p>
            <w:pPr>
              <w:jc w:val="left"/>
            </w:pPr>
          </w:p>
        </w:tc>
        <w:tc>
          <w:tcPr>
            <w:tcW w:w="232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60" w:type="dxa"/>
          </w:tcPr>
          <w:p>
            <w:pPr>
              <w:jc w:val="left"/>
            </w:pPr>
            <w:r>
              <w:rPr>
                <w:rFonts w:hint="eastAsia"/>
              </w:rPr>
              <w:t>一6</w:t>
            </w:r>
          </w:p>
        </w:tc>
        <w:tc>
          <w:tcPr>
            <w:tcW w:w="1045" w:type="dxa"/>
          </w:tcPr>
          <w:p>
            <w:pPr>
              <w:jc w:val="left"/>
            </w:pPr>
          </w:p>
        </w:tc>
        <w:tc>
          <w:tcPr>
            <w:tcW w:w="2355" w:type="dxa"/>
          </w:tcPr>
          <w:p>
            <w:pPr>
              <w:jc w:val="left"/>
            </w:pPr>
          </w:p>
        </w:tc>
        <w:tc>
          <w:tcPr>
            <w:tcW w:w="852" w:type="dxa"/>
          </w:tcPr>
          <w:p>
            <w:pPr>
              <w:jc w:val="left"/>
            </w:pPr>
            <w:r>
              <w:rPr>
                <w:rFonts w:hint="eastAsia"/>
              </w:rPr>
              <w:t>四5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327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60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5" w:type="dxa"/>
          </w:tcPr>
          <w:p>
            <w:pPr>
              <w:jc w:val="left"/>
            </w:pPr>
          </w:p>
        </w:tc>
        <w:tc>
          <w:tcPr>
            <w:tcW w:w="2355" w:type="dxa"/>
          </w:tcPr>
          <w:p>
            <w:pPr>
              <w:jc w:val="left"/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327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60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45" w:type="dxa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55" w:type="dxa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周一</w:t>
            </w:r>
            <w:r>
              <w:rPr>
                <w:rFonts w:hint="default"/>
                <w:lang w:val="en-US" w:eastAsia="zh-CN"/>
              </w:rPr>
              <w:t>地面纸屑多，工具区凌乱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852" w:type="dxa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27" w:type="dxa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60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二1</w:t>
            </w:r>
          </w:p>
        </w:tc>
        <w:tc>
          <w:tcPr>
            <w:tcW w:w="1045" w:type="dxa"/>
            <w:vAlign w:val="top"/>
          </w:tcPr>
          <w:p>
            <w:pPr>
              <w:jc w:val="left"/>
            </w:pPr>
          </w:p>
        </w:tc>
        <w:tc>
          <w:tcPr>
            <w:tcW w:w="2355" w:type="dxa"/>
            <w:vAlign w:val="top"/>
          </w:tcPr>
          <w:p>
            <w:pPr>
              <w:jc w:val="left"/>
            </w:pPr>
          </w:p>
        </w:tc>
        <w:tc>
          <w:tcPr>
            <w:tcW w:w="852" w:type="dxa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27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中午</w:t>
            </w:r>
            <w:r>
              <w:rPr>
                <w:rFonts w:ascii="宋体" w:hAnsi="宋体" w:eastAsia="宋体" w:cs="宋体"/>
                <w:sz w:val="21"/>
                <w:szCs w:val="21"/>
              </w:rPr>
              <w:t>有一桌浪费严重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60" w:type="dxa"/>
            <w:vAlign w:val="top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二2</w:t>
            </w:r>
          </w:p>
        </w:tc>
        <w:tc>
          <w:tcPr>
            <w:tcW w:w="1045" w:type="dxa"/>
            <w:vAlign w:val="top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55" w:type="dxa"/>
            <w:vAlign w:val="top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做操时讲话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52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五1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327" w:type="dxa"/>
          </w:tcPr>
          <w:p>
            <w:pPr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60" w:type="dxa"/>
            <w:vAlign w:val="top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二3</w:t>
            </w:r>
          </w:p>
        </w:tc>
        <w:tc>
          <w:tcPr>
            <w:tcW w:w="1045" w:type="dxa"/>
            <w:vAlign w:val="top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55" w:type="dxa"/>
            <w:vAlign w:val="top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中午</w:t>
            </w:r>
            <w:r>
              <w:rPr>
                <w:rFonts w:ascii="宋体" w:hAnsi="宋体" w:eastAsia="宋体" w:cs="宋体"/>
                <w:sz w:val="21"/>
                <w:szCs w:val="21"/>
              </w:rPr>
              <w:t>有一桌浪费严重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52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五2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27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二4</w:t>
            </w:r>
          </w:p>
        </w:tc>
        <w:tc>
          <w:tcPr>
            <w:tcW w:w="1045" w:type="dxa"/>
            <w:vAlign w:val="top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55" w:type="dxa"/>
            <w:vAlign w:val="top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中午</w:t>
            </w:r>
            <w:r>
              <w:rPr>
                <w:rFonts w:ascii="宋体" w:hAnsi="宋体" w:eastAsia="宋体" w:cs="宋体"/>
                <w:sz w:val="21"/>
                <w:szCs w:val="21"/>
              </w:rPr>
              <w:t>有一桌浪费严重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52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五3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327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二5</w:t>
            </w:r>
          </w:p>
        </w:tc>
        <w:tc>
          <w:tcPr>
            <w:tcW w:w="1045" w:type="dxa"/>
            <w:vAlign w:val="top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left"/>
            </w:pPr>
          </w:p>
        </w:tc>
        <w:tc>
          <w:tcPr>
            <w:tcW w:w="852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五4</w:t>
            </w:r>
          </w:p>
        </w:tc>
        <w:tc>
          <w:tcPr>
            <w:tcW w:w="1083" w:type="dxa"/>
          </w:tcPr>
          <w:p>
            <w:pPr>
              <w:jc w:val="left"/>
            </w:pPr>
          </w:p>
        </w:tc>
        <w:tc>
          <w:tcPr>
            <w:tcW w:w="232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二6</w:t>
            </w:r>
          </w:p>
        </w:tc>
        <w:tc>
          <w:tcPr>
            <w:tcW w:w="1045" w:type="dxa"/>
            <w:vAlign w:val="top"/>
          </w:tcPr>
          <w:p>
            <w:pPr>
              <w:jc w:val="left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做操时讲话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52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五5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32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二7</w:t>
            </w:r>
          </w:p>
        </w:tc>
        <w:tc>
          <w:tcPr>
            <w:tcW w:w="1045" w:type="dxa"/>
            <w:vAlign w:val="top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集会队伍三三两两到场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</w:rPr>
              <w:t>用餐拖拉、排队吵闹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52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五6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32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6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二8</w:t>
            </w:r>
          </w:p>
        </w:tc>
        <w:tc>
          <w:tcPr>
            <w:tcW w:w="1045" w:type="dxa"/>
            <w:vAlign w:val="top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55" w:type="dxa"/>
            <w:vAlign w:val="top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集会队伍三三两两到场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52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六1</w:t>
            </w:r>
          </w:p>
        </w:tc>
        <w:tc>
          <w:tcPr>
            <w:tcW w:w="1083" w:type="dxa"/>
          </w:tcPr>
          <w:p>
            <w:pPr>
              <w:jc w:val="left"/>
            </w:pPr>
          </w:p>
        </w:tc>
        <w:tc>
          <w:tcPr>
            <w:tcW w:w="2327" w:type="dxa"/>
          </w:tcPr>
          <w:p>
            <w:pPr>
              <w:snapToGrid w:val="0"/>
              <w:spacing w:line="30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6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三1</w:t>
            </w:r>
          </w:p>
        </w:tc>
        <w:tc>
          <w:tcPr>
            <w:tcW w:w="1045" w:type="dxa"/>
            <w:vAlign w:val="top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分餐用餐时比较吵闹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52" w:type="dxa"/>
            <w:vAlign w:val="top"/>
          </w:tcPr>
          <w:p>
            <w:pPr>
              <w:jc w:val="left"/>
            </w:pPr>
            <w:r>
              <w:t>六</w:t>
            </w:r>
            <w:r>
              <w:rPr>
                <w:rFonts w:hint="eastAsia"/>
              </w:rPr>
              <w:t>2</w:t>
            </w:r>
          </w:p>
        </w:tc>
        <w:tc>
          <w:tcPr>
            <w:tcW w:w="1083" w:type="dxa"/>
          </w:tcPr>
          <w:p>
            <w:pPr>
              <w:jc w:val="left"/>
            </w:pPr>
          </w:p>
        </w:tc>
        <w:tc>
          <w:tcPr>
            <w:tcW w:w="232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三2</w:t>
            </w:r>
          </w:p>
        </w:tc>
        <w:tc>
          <w:tcPr>
            <w:tcW w:w="1045" w:type="dxa"/>
            <w:vAlign w:val="top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jc w:val="left"/>
            </w:pPr>
            <w:r>
              <w:t>六</w:t>
            </w:r>
            <w:r>
              <w:rPr>
                <w:rFonts w:hint="eastAsia"/>
              </w:rPr>
              <w:t>3</w:t>
            </w:r>
          </w:p>
        </w:tc>
        <w:tc>
          <w:tcPr>
            <w:tcW w:w="1083" w:type="dxa"/>
          </w:tcPr>
          <w:p>
            <w:pPr>
              <w:jc w:val="left"/>
            </w:pPr>
          </w:p>
        </w:tc>
        <w:tc>
          <w:tcPr>
            <w:tcW w:w="232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三3</w:t>
            </w:r>
          </w:p>
        </w:tc>
        <w:tc>
          <w:tcPr>
            <w:tcW w:w="1045" w:type="dxa"/>
            <w:vAlign w:val="top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55" w:type="dxa"/>
            <w:vAlign w:val="top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分餐用餐时比较吵闹</w:t>
            </w:r>
          </w:p>
        </w:tc>
        <w:tc>
          <w:tcPr>
            <w:tcW w:w="852" w:type="dxa"/>
            <w:vAlign w:val="top"/>
          </w:tcPr>
          <w:p>
            <w:pPr>
              <w:jc w:val="left"/>
            </w:pPr>
            <w:r>
              <w:t>六</w:t>
            </w:r>
            <w:r>
              <w:rPr>
                <w:rFonts w:hint="eastAsia"/>
              </w:rPr>
              <w:t>4</w:t>
            </w:r>
          </w:p>
        </w:tc>
        <w:tc>
          <w:tcPr>
            <w:tcW w:w="1083" w:type="dxa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327" w:type="dxa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三4</w:t>
            </w:r>
          </w:p>
        </w:tc>
        <w:tc>
          <w:tcPr>
            <w:tcW w:w="1045" w:type="dxa"/>
            <w:vAlign w:val="top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jc w:val="left"/>
            </w:pPr>
            <w:r>
              <w:t>六</w:t>
            </w:r>
            <w:r>
              <w:rPr>
                <w:rFonts w:hint="eastAsia"/>
              </w:rPr>
              <w:t>5</w:t>
            </w:r>
          </w:p>
        </w:tc>
        <w:tc>
          <w:tcPr>
            <w:tcW w:w="1083" w:type="dxa"/>
          </w:tcPr>
          <w:p>
            <w:pPr>
              <w:jc w:val="left"/>
            </w:pPr>
          </w:p>
        </w:tc>
        <w:tc>
          <w:tcPr>
            <w:tcW w:w="232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60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三5</w:t>
            </w:r>
          </w:p>
        </w:tc>
        <w:tc>
          <w:tcPr>
            <w:tcW w:w="1045" w:type="dxa"/>
            <w:vAlign w:val="top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55" w:type="dxa"/>
            <w:vAlign w:val="top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</w:rPr>
              <w:t>分餐用餐时比较吵闹</w:t>
            </w:r>
          </w:p>
        </w:tc>
        <w:tc>
          <w:tcPr>
            <w:tcW w:w="852" w:type="dxa"/>
          </w:tcPr>
          <w:p>
            <w:pPr>
              <w:jc w:val="left"/>
            </w:pPr>
          </w:p>
        </w:tc>
        <w:tc>
          <w:tcPr>
            <w:tcW w:w="1083" w:type="dxa"/>
          </w:tcPr>
          <w:p>
            <w:pPr>
              <w:jc w:val="left"/>
            </w:pPr>
          </w:p>
        </w:tc>
        <w:tc>
          <w:tcPr>
            <w:tcW w:w="232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一周小结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（亮点、问题和整改策略）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662" w:type="dxa"/>
            <w:gridSpan w:val="5"/>
          </w:tcPr>
          <w:p>
            <w:pPr>
              <w:ind w:firstLine="440" w:firstLineChars="200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老师们，同学们早上好！我们又迎来了新的一周，在过去一周里我们各班的常规做得怎么样呢？</w:t>
            </w:r>
          </w:p>
          <w:p>
            <w:pPr>
              <w:ind w:firstLine="440" w:firstLineChars="200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上周一分都没有扣的班级有：一年级</w:t>
            </w: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的1班2班3班4班6班7班；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二年级</w:t>
            </w: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的1班5班；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三年级2班4班</w:t>
            </w: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；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四年级</w:t>
            </w: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的1班3班4班5班6班7班；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五年级六年级所有班级，让我们用掌声祝贺这些班级！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亮点：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上周同学们在哪些方面做得值得肯定与表扬呢？</w:t>
            </w:r>
          </w:p>
          <w:p>
            <w:pPr>
              <w:ind w:firstLine="440" w:firstLineChars="200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1.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早晨到校较早的同学都能在校门口能有序排队等待入校，早晨入学秩序井然。早晚上学放学能主动跟老师和门卫叔叔热情打招呼，文明有礼。</w:t>
            </w:r>
          </w:p>
          <w:p>
            <w:pPr>
              <w:ind w:firstLine="440" w:firstLineChars="200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2.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各班早晨老师们能提前进班测温，组织早读，学生早读声音响亮！各班也都能正常开展晨会活动。</w:t>
            </w:r>
          </w:p>
          <w:p>
            <w:pPr>
              <w:ind w:firstLine="440" w:firstLineChars="200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3.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上周因天气原因和其他节点事件，下午在室内开展大课间活动，大部分班级都能有序开展，有的班级下棋，有的班级跳室内操，引导孩子放松身心。</w:t>
            </w:r>
          </w:p>
          <w:p>
            <w:pPr>
              <w:ind w:firstLine="440" w:firstLineChars="200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问题：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当然了，我们还有一些日常的细节需要大家坚持做好：</w:t>
            </w:r>
          </w:p>
          <w:p>
            <w:pPr>
              <w:ind w:firstLine="440" w:firstLineChars="200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第一个关键词：文明</w:t>
            </w:r>
          </w:p>
          <w:p>
            <w:pPr>
              <w:ind w:firstLine="440" w:firstLineChars="200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校园是大家共同的“家”，卫生文明还得靠大家！上周我们度过了一个快乐的六一儿童节，但欢乐的同时，教室地面、走廊却留下了一些垃圾，给我们美丽的校园增添了不和谐的色彩。当你在教室里有随手扔垃圾的念头时，想一想班级卫生小岗位的同学们辛勤劳动的画面；当你在校园内有随手扔垃圾的想法时，想一想清洁工阿姨们辛苦打扫的身影。如果我们每个人从自己做起，爱护校园卫生，不随手丢垃圾，那么我们的校园会更加清新美丽。另外提醒，每天放学后的班级卫生情况也不能松懈哦，干净整洁的教室环境一定会让同学们新一天的学习元气满满。</w:t>
            </w:r>
          </w:p>
          <w:p>
            <w:pPr>
              <w:ind w:firstLine="440" w:firstLineChars="200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用餐文明也不能懈怠，上周值日老师每日反馈，有一部分班级在文明用餐方面还需加强，主要围绕安静分餐用餐、餐桌整洁、进出餐厅路队有序等三个方面努力改进。期待新的一周各班的优秀表现。</w:t>
            </w:r>
          </w:p>
          <w:p>
            <w:pPr>
              <w:ind w:firstLine="440" w:firstLineChars="200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第</w:t>
            </w:r>
            <w:r>
              <w:rPr>
                <w:rFonts w:hint="eastAsia" w:cstheme="minorBidi"/>
                <w:kern w:val="2"/>
                <w:sz w:val="22"/>
                <w:szCs w:val="24"/>
                <w:lang w:val="en-US" w:eastAsia="zh-CN" w:bidi="ar-SA"/>
              </w:rPr>
              <w:t>二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个关键词：安全</w:t>
            </w:r>
          </w:p>
          <w:p>
            <w:pPr>
              <w:ind w:firstLine="440" w:firstLineChars="200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校园安全是学习生活的重中之重！比如：上下楼梯靠右走，不逆行，降低与对面的上下楼的同学碰撞；上学放学和课间游戏时不打闹，特别是不奔跑，避免与其他同学发生碰撞；放学后，家长没有及时来接的同学，应在班级放学点安静等待家长，不任意追逐打闹，避免家长到门口却看不到你的身影，更是要避免自己因奔跑打闹等不文明的行为而造成安全事故。</w:t>
            </w:r>
          </w:p>
          <w:p>
            <w:pPr>
              <w:ind w:firstLine="44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4"/>
                <w:lang w:val="en-US" w:eastAsia="zh-CN" w:bidi="ar-SA"/>
              </w:rPr>
              <w:t>同学们，无论在校内校外，行走之礼言谈之礼餐饮之礼都应时刻践行，要经常提醒自己改正不足，成为一名讲文明懂礼貌的二小娃。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kern w:val="2"/>
          <w:sz w:val="22"/>
          <w:szCs w:val="24"/>
          <w:lang w:val="en-US" w:eastAsia="zh-CN" w:bidi="ar-S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M2Q1NjMyN2QwOGM3MjA3OTM0NjFmMWU0NWI2NjAifQ=="/>
  </w:docVars>
  <w:rsids>
    <w:rsidRoot w:val="00F6744E"/>
    <w:rsid w:val="00002061"/>
    <w:rsid w:val="00002A43"/>
    <w:rsid w:val="0000756E"/>
    <w:rsid w:val="00037725"/>
    <w:rsid w:val="000B68ED"/>
    <w:rsid w:val="000D2E16"/>
    <w:rsid w:val="00104F13"/>
    <w:rsid w:val="001E3757"/>
    <w:rsid w:val="001E7D20"/>
    <w:rsid w:val="00201E2F"/>
    <w:rsid w:val="00222882"/>
    <w:rsid w:val="00260507"/>
    <w:rsid w:val="00291B5F"/>
    <w:rsid w:val="00300CE9"/>
    <w:rsid w:val="003037F3"/>
    <w:rsid w:val="00322175"/>
    <w:rsid w:val="00330DE3"/>
    <w:rsid w:val="003452E9"/>
    <w:rsid w:val="00394AC5"/>
    <w:rsid w:val="003B4ED3"/>
    <w:rsid w:val="003C1A96"/>
    <w:rsid w:val="003E5293"/>
    <w:rsid w:val="00425D0D"/>
    <w:rsid w:val="0045091D"/>
    <w:rsid w:val="00466414"/>
    <w:rsid w:val="00470685"/>
    <w:rsid w:val="00477BD8"/>
    <w:rsid w:val="004D7C63"/>
    <w:rsid w:val="004F0380"/>
    <w:rsid w:val="004F4B2B"/>
    <w:rsid w:val="0052164D"/>
    <w:rsid w:val="005D303E"/>
    <w:rsid w:val="005E09C9"/>
    <w:rsid w:val="005E0FF2"/>
    <w:rsid w:val="005E70D2"/>
    <w:rsid w:val="00680143"/>
    <w:rsid w:val="00680BF1"/>
    <w:rsid w:val="006A41EA"/>
    <w:rsid w:val="00712BAE"/>
    <w:rsid w:val="00727A39"/>
    <w:rsid w:val="007F6CB5"/>
    <w:rsid w:val="00800231"/>
    <w:rsid w:val="008506B6"/>
    <w:rsid w:val="0089347F"/>
    <w:rsid w:val="00896D7F"/>
    <w:rsid w:val="008A25CD"/>
    <w:rsid w:val="008B5C65"/>
    <w:rsid w:val="008B6F69"/>
    <w:rsid w:val="008E2568"/>
    <w:rsid w:val="008F3BDC"/>
    <w:rsid w:val="00901C79"/>
    <w:rsid w:val="009306B6"/>
    <w:rsid w:val="009840DB"/>
    <w:rsid w:val="00A115BE"/>
    <w:rsid w:val="00A2149F"/>
    <w:rsid w:val="00AA192D"/>
    <w:rsid w:val="00AA7329"/>
    <w:rsid w:val="00B67130"/>
    <w:rsid w:val="00B72FF8"/>
    <w:rsid w:val="00B939C0"/>
    <w:rsid w:val="00BB7FF5"/>
    <w:rsid w:val="00BC3914"/>
    <w:rsid w:val="00C14EE0"/>
    <w:rsid w:val="00C818CE"/>
    <w:rsid w:val="00CF5F15"/>
    <w:rsid w:val="00D13B09"/>
    <w:rsid w:val="00D15943"/>
    <w:rsid w:val="00D735A2"/>
    <w:rsid w:val="00DB40A8"/>
    <w:rsid w:val="00DD0FBA"/>
    <w:rsid w:val="00DF34C3"/>
    <w:rsid w:val="00E345E6"/>
    <w:rsid w:val="00E52AE2"/>
    <w:rsid w:val="00EC5EC4"/>
    <w:rsid w:val="00F6744E"/>
    <w:rsid w:val="00FB2CB3"/>
    <w:rsid w:val="00FD1C2C"/>
    <w:rsid w:val="00FD3CA6"/>
    <w:rsid w:val="00FE2F8E"/>
    <w:rsid w:val="092D389E"/>
    <w:rsid w:val="0B514BA6"/>
    <w:rsid w:val="0D0A3CA2"/>
    <w:rsid w:val="0F3210EC"/>
    <w:rsid w:val="1706221A"/>
    <w:rsid w:val="1B086B9E"/>
    <w:rsid w:val="278F57AD"/>
    <w:rsid w:val="309537C1"/>
    <w:rsid w:val="322E3CE9"/>
    <w:rsid w:val="379842D3"/>
    <w:rsid w:val="388E6024"/>
    <w:rsid w:val="3D3659E4"/>
    <w:rsid w:val="3FC93DF0"/>
    <w:rsid w:val="40B63860"/>
    <w:rsid w:val="43042AFB"/>
    <w:rsid w:val="44BB61CD"/>
    <w:rsid w:val="45714B05"/>
    <w:rsid w:val="51D85759"/>
    <w:rsid w:val="53F54F30"/>
    <w:rsid w:val="5AFE64E7"/>
    <w:rsid w:val="5DC00D80"/>
    <w:rsid w:val="5FA76A66"/>
    <w:rsid w:val="607771F0"/>
    <w:rsid w:val="636621EE"/>
    <w:rsid w:val="63B12C22"/>
    <w:rsid w:val="6872092D"/>
    <w:rsid w:val="6C7D3972"/>
    <w:rsid w:val="6E4263E6"/>
    <w:rsid w:val="71306A85"/>
    <w:rsid w:val="790F5E7D"/>
    <w:rsid w:val="7CB91E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1242</Words>
  <Characters>1246</Characters>
  <Lines>8</Lines>
  <Paragraphs>2</Paragraphs>
  <TotalTime>1</TotalTime>
  <ScaleCrop>false</ScaleCrop>
  <LinksUpToDate>false</LinksUpToDate>
  <CharactersWithSpaces>1254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2019-08-29T13:11:00Z</dcterms:created>
  <dc:creator>Administrator</dc:creator>
  <cp:lastModifiedBy>WPS_1473598671</cp:lastModifiedBy>
  <cp:lastPrinted>2023-06-04T15:06:48Z</cp:lastPrinted>
  <dcterms:modified xsi:type="dcterms:W3CDTF">2023-06-04T15:07:19Z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17EC3A37E7864CE883C61AC056CA650A_13</vt:lpwstr>
  </property>
</Properties>
</file>