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67E8" w14:textId="76B5B69C" w:rsidR="002506C3" w:rsidRDefault="00001ADC" w:rsidP="00001ADC">
      <w:pPr>
        <w:ind w:firstLineChars="950" w:firstLine="1995"/>
      </w:pPr>
      <w:r>
        <w:rPr>
          <w:rFonts w:hint="eastAsia"/>
        </w:rPr>
        <w:t>新北区案例式课题研究培训</w:t>
      </w:r>
      <w:r>
        <w:rPr>
          <w:rFonts w:hint="eastAsia"/>
        </w:rPr>
        <w:t>学习心得</w:t>
      </w:r>
    </w:p>
    <w:p w14:paraId="342B6DA4" w14:textId="757E3968" w:rsidR="00001ADC" w:rsidRDefault="00001ADC" w:rsidP="00001ADC">
      <w:pPr>
        <w:ind w:firstLineChars="1800" w:firstLine="3780"/>
        <w:rPr>
          <w:rFonts w:hint="eastAsia"/>
        </w:rPr>
      </w:pPr>
      <w:r>
        <w:rPr>
          <w:rFonts w:hint="eastAsia"/>
        </w:rPr>
        <w:t>顾静云</w:t>
      </w:r>
    </w:p>
    <w:p w14:paraId="647A3E8B" w14:textId="31C2732A" w:rsidR="00001ADC" w:rsidRDefault="00001ADC">
      <w:r>
        <w:rPr>
          <w:rFonts w:hint="eastAsia"/>
        </w:rPr>
        <w:t>8月25日</w:t>
      </w:r>
      <w:r>
        <w:rPr>
          <w:rFonts w:hint="eastAsia"/>
        </w:rPr>
        <w:t>上午我们在</w:t>
      </w:r>
      <w:r>
        <w:rPr>
          <w:rFonts w:hint="eastAsia"/>
        </w:rPr>
        <w:t>百草园小学参加新北区教育管理服务中心举办的案例式课题研究培训活动</w:t>
      </w:r>
      <w:r>
        <w:rPr>
          <w:rFonts w:hint="eastAsia"/>
        </w:rPr>
        <w:t>，</w:t>
      </w:r>
      <w:r>
        <w:rPr>
          <w:rFonts w:hint="eastAsia"/>
        </w:rPr>
        <w:t>会上主要分析了五个学科的课题研究案例，所以此次活动分为两个部分：一，五位领衔人上台对各自课题研究进行简述，二，龚主任就这五个课题案例展开具体的分析，给予课题研究的专业指导</w:t>
      </w:r>
      <w:r>
        <w:rPr>
          <w:rFonts w:hint="eastAsia"/>
        </w:rPr>
        <w:t>。</w:t>
      </w:r>
    </w:p>
    <w:p w14:paraId="31FD32F6" w14:textId="77777777" w:rsidR="00001ADC" w:rsidRDefault="00001ADC" w:rsidP="00001ADC">
      <w:r>
        <w:rPr>
          <w:rFonts w:hint="eastAsia"/>
        </w:rPr>
        <w:t>在第一阶段：信息，地理，历史，生物，化学五门学科培育室领衔人分别就研究背景，研究内容，研究现状，研究方法等方面对各自的课题案例进行了5-7分钟的介绍。几位领衔人在现场没有接到提前准备任务的的情况下及时组织信息和语言，依旧呈现了精彩的表现。</w:t>
      </w:r>
    </w:p>
    <w:p w14:paraId="3D35D458" w14:textId="77777777" w:rsidR="00001ADC" w:rsidRDefault="00001ADC" w:rsidP="00001ADC">
      <w:r>
        <w:rPr>
          <w:rFonts w:hint="eastAsia"/>
        </w:rPr>
        <w:t>第二阶段，龚主任首先提到了在常规的教育教研过程中，教师队伍对基本概念认识不足的主要问题。以课例研究为例，龚主任从课例研究的定义，教案设计，试上，分析与评价，分享等五个环节详细阐述了课例研究的正确开展方式，并用磨课做比较，让所有老师恍然大悟。接着龚主任重点展示了课题研究的四个重要组成部分：</w:t>
      </w:r>
    </w:p>
    <w:p w14:paraId="55200377" w14:textId="77777777" w:rsidR="00001ADC" w:rsidRDefault="00001ADC" w:rsidP="00001ADC">
      <w:r>
        <w:rPr>
          <w:rFonts w:hint="eastAsia"/>
        </w:rPr>
        <w:t>一文献研究：</w:t>
      </w:r>
    </w:p>
    <w:p w14:paraId="4831E1B8" w14:textId="77777777" w:rsidR="00001ADC" w:rsidRDefault="00001ADC" w:rsidP="00001ADC">
      <w:pPr>
        <w:ind w:firstLineChars="100" w:firstLine="210"/>
      </w:pPr>
      <w:r>
        <w:rPr>
          <w:rFonts w:hint="eastAsia"/>
        </w:rPr>
        <w:t>1.核心概念的主要构成，2.现有的研究成果和可借鉴之处，3课题研究者自己的看法，4研究方法，</w:t>
      </w:r>
    </w:p>
    <w:p w14:paraId="3CAD227D" w14:textId="77777777" w:rsidR="00001ADC" w:rsidRDefault="00001ADC" w:rsidP="00001ADC">
      <w:r>
        <w:rPr>
          <w:rFonts w:hint="eastAsia"/>
        </w:rPr>
        <w:t>二调查研究：</w:t>
      </w:r>
    </w:p>
    <w:p w14:paraId="5910FCA9" w14:textId="77777777" w:rsidR="00001ADC" w:rsidRDefault="00001ADC" w:rsidP="00001ADC">
      <w:r>
        <w:rPr>
          <w:rFonts w:hint="eastAsia"/>
        </w:rPr>
        <w:t xml:space="preserve"> 1.明确要解决的具体问题。2设计各种形式的问题卷进行数据收集，分析和回访，形成报告依据。</w:t>
      </w:r>
    </w:p>
    <w:p w14:paraId="7BB9C4C5" w14:textId="77777777" w:rsidR="00001ADC" w:rsidRDefault="00001ADC" w:rsidP="00001ADC">
      <w:r>
        <w:rPr>
          <w:rFonts w:hint="eastAsia"/>
        </w:rPr>
        <w:t>三核心概念的设计</w:t>
      </w:r>
    </w:p>
    <w:p w14:paraId="20BEB08E" w14:textId="77777777" w:rsidR="00001ADC" w:rsidRDefault="00001ADC" w:rsidP="00001ADC">
      <w:r>
        <w:rPr>
          <w:rFonts w:hint="eastAsia"/>
        </w:rPr>
        <w:t>将课题研究内容分解成几个关键词要素进行逐一分析。龚主任在这一点上分别对五个学科组的课题研究进行了详细的剖析和指导，指出了当前研究内容设计上的不足和改进方向，也让现场所有观众更形象清晰地了解了如何分解关键词，并在此基础上进行细化研究。龚主任最后指出，在进行关键词分解最小化后，研究也会越深入，同时课例研究也能做到越多。</w:t>
      </w:r>
    </w:p>
    <w:p w14:paraId="4E87FC25" w14:textId="77777777" w:rsidR="00001ADC" w:rsidRDefault="00001ADC" w:rsidP="00001ADC">
      <w:r>
        <w:rPr>
          <w:rFonts w:hint="eastAsia"/>
        </w:rPr>
        <w:t>四．评价研究</w:t>
      </w:r>
    </w:p>
    <w:p w14:paraId="51E0F8FF" w14:textId="77777777" w:rsidR="00001ADC" w:rsidRDefault="00001ADC" w:rsidP="00001ADC">
      <w:r>
        <w:rPr>
          <w:rFonts w:hint="eastAsia"/>
        </w:rPr>
        <w:t>设计详细可观可操作性强地评价量表，并以事实成效为依据。</w:t>
      </w:r>
    </w:p>
    <w:p w14:paraId="0BC8D0C1" w14:textId="0DD74AF4" w:rsidR="00001ADC" w:rsidRPr="00001ADC" w:rsidRDefault="00001ADC">
      <w:pPr>
        <w:rPr>
          <w:rFonts w:hint="eastAsia"/>
        </w:rPr>
      </w:pPr>
      <w:r>
        <w:rPr>
          <w:rFonts w:hint="eastAsia"/>
        </w:rPr>
        <w:t>这次活动对于论文写作，还是给了我很多的灵感和指导。细节和素材积累要放在日常生活中才行。</w:t>
      </w:r>
    </w:p>
    <w:sectPr w:rsidR="00001ADC" w:rsidRPr="00001A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ADC"/>
    <w:rsid w:val="00001ADC"/>
    <w:rsid w:val="002506C3"/>
    <w:rsid w:val="00585AA7"/>
    <w:rsid w:val="00DC5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D825A74"/>
  <w15:chartTrackingRefBased/>
  <w15:docId w15:val="{65E8B487-10DF-CD4B-87FA-01D4DBDD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a30622</dc:creator>
  <cp:keywords/>
  <dc:description/>
  <cp:lastModifiedBy>a30622</cp:lastModifiedBy>
  <cp:revision>1</cp:revision>
  <dcterms:created xsi:type="dcterms:W3CDTF">2023-06-01T06:49:00Z</dcterms:created>
  <dcterms:modified xsi:type="dcterms:W3CDTF">2023-06-01T06:52:00Z</dcterms:modified>
</cp:coreProperties>
</file>