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E6D45" w14:textId="534CEA77" w:rsidR="005260A4" w:rsidRDefault="006A0988">
      <w:r>
        <w:rPr>
          <w:rFonts w:hint="eastAsia"/>
        </w:rPr>
        <w:t xml:space="preserve"> </w:t>
      </w:r>
      <w:r>
        <w:t xml:space="preserve">                        </w:t>
      </w:r>
      <w:r>
        <w:rPr>
          <w:rFonts w:hint="eastAsia"/>
        </w:rPr>
        <w:t>“最好的作业是阅读”观后感</w:t>
      </w:r>
    </w:p>
    <w:p w14:paraId="48CBA8AD" w14:textId="1DB6C1DD" w:rsidR="006A0988" w:rsidRPr="006A0988" w:rsidRDefault="006A0988">
      <w:pPr>
        <w:rPr>
          <w:sz w:val="15"/>
          <w:szCs w:val="15"/>
        </w:rPr>
      </w:pPr>
      <w:r>
        <w:rPr>
          <w:rFonts w:hint="eastAsia"/>
        </w:rPr>
        <w:t xml:space="preserve"> </w:t>
      </w:r>
      <w:r>
        <w:t xml:space="preserve">                              </w:t>
      </w:r>
      <w:r w:rsidRPr="006A0988">
        <w:rPr>
          <w:rFonts w:hint="eastAsia"/>
          <w:sz w:val="15"/>
          <w:szCs w:val="15"/>
        </w:rPr>
        <w:t xml:space="preserve">薛家中学 </w:t>
      </w:r>
      <w:r w:rsidRPr="006A0988">
        <w:rPr>
          <w:sz w:val="15"/>
          <w:szCs w:val="15"/>
        </w:rPr>
        <w:t xml:space="preserve">   </w:t>
      </w:r>
      <w:r w:rsidRPr="006A0988">
        <w:rPr>
          <w:rFonts w:hint="eastAsia"/>
          <w:sz w:val="15"/>
          <w:szCs w:val="15"/>
        </w:rPr>
        <w:t>顾静云</w:t>
      </w:r>
    </w:p>
    <w:p w14:paraId="3849D723" w14:textId="0A6CACC2" w:rsidR="006C2F6B" w:rsidRDefault="006C2F6B" w:rsidP="006A0988">
      <w:pPr>
        <w:ind w:firstLineChars="200" w:firstLine="360"/>
        <w:rPr>
          <w:sz w:val="18"/>
          <w:szCs w:val="18"/>
        </w:rPr>
      </w:pPr>
      <w:r w:rsidRPr="006A0988">
        <w:rPr>
          <w:rFonts w:hint="eastAsia"/>
          <w:sz w:val="18"/>
          <w:szCs w:val="18"/>
        </w:rPr>
        <w:t>非常幸运有这样一次机会可以听到关于双减的阅读指导。梅教授说作业的布置不应该只是简单的笔头练习，应该根据主题来定，各个学科之间应该加强联系，语数英物理生物地理之类的应该设置同一个主题的作业。这样的想法非常棒，但是在义务教育阶段实践起来却似乎遥不可及，不知道什么时候我们对的教育目标可以从分数为主真正做到对学科本身进行关注和注重对学生的内在发展。田教授在关于整本书阅读方面强调整本书朗读。和中国的表意文字不同，表音的英语</w:t>
      </w:r>
      <w:r w:rsidR="00415726" w:rsidRPr="006A0988">
        <w:rPr>
          <w:rFonts w:hint="eastAsia"/>
          <w:sz w:val="18"/>
          <w:szCs w:val="18"/>
        </w:rPr>
        <w:t>在阅读方面如果采用出声朗读更容易克服母语负迁移，融入英语情境</w:t>
      </w:r>
      <w:r w:rsidR="002D5A72">
        <w:rPr>
          <w:rFonts w:hint="eastAsia"/>
          <w:sz w:val="18"/>
          <w:szCs w:val="18"/>
        </w:rPr>
        <w:t>，这点我有点疑惑，似乎这样的阅读方式更适合孩童，对于十几岁的青少年也适合这样吗</w:t>
      </w:r>
      <w:r w:rsidR="00415726" w:rsidRPr="006A0988">
        <w:rPr>
          <w:rFonts w:hint="eastAsia"/>
          <w:sz w:val="18"/>
          <w:szCs w:val="18"/>
        </w:rPr>
        <w:t>。并且在阅读各个版本的名著前可以先观看相关的影视作品，让阅读更简单。但我个人认为应该先阅读名著，用自己的世界去构建理解文本，再去参考影视作品，看看导演和大众眼中的作品解读，才会有更深的理解。</w:t>
      </w:r>
      <w:r w:rsidR="00C21186" w:rsidRPr="00C21186">
        <w:rPr>
          <w:noProof/>
          <w:sz w:val="18"/>
          <w:szCs w:val="18"/>
        </w:rPr>
        <w:drawing>
          <wp:inline distT="0" distB="0" distL="0" distR="0" wp14:anchorId="568EFB3B" wp14:editId="4259A921">
            <wp:extent cx="5274310" cy="3954145"/>
            <wp:effectExtent l="0" t="0" r="254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3954145"/>
                    </a:xfrm>
                    <a:prstGeom prst="rect">
                      <a:avLst/>
                    </a:prstGeom>
                    <a:noFill/>
                    <a:ln>
                      <a:noFill/>
                    </a:ln>
                  </pic:spPr>
                </pic:pic>
              </a:graphicData>
            </a:graphic>
          </wp:inline>
        </w:drawing>
      </w:r>
    </w:p>
    <w:p w14:paraId="03AFA9A8" w14:textId="77777777" w:rsidR="00C21186" w:rsidRPr="006A0988" w:rsidRDefault="00C21186" w:rsidP="006A0988">
      <w:pPr>
        <w:ind w:firstLineChars="200" w:firstLine="360"/>
        <w:rPr>
          <w:rFonts w:hint="eastAsia"/>
          <w:sz w:val="18"/>
          <w:szCs w:val="18"/>
        </w:rPr>
      </w:pPr>
    </w:p>
    <w:sectPr w:rsidR="00C21186" w:rsidRPr="006A09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0A4"/>
    <w:rsid w:val="002D5A72"/>
    <w:rsid w:val="00415726"/>
    <w:rsid w:val="005260A4"/>
    <w:rsid w:val="006A0988"/>
    <w:rsid w:val="006C2F6B"/>
    <w:rsid w:val="00C21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413E0"/>
  <w15:chartTrackingRefBased/>
  <w15:docId w15:val="{4804E148-5CAD-46E8-8807-D290E51C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 zhang</dc:creator>
  <cp:keywords/>
  <dc:description/>
  <cp:lastModifiedBy>jq zhang</cp:lastModifiedBy>
  <cp:revision>39</cp:revision>
  <dcterms:created xsi:type="dcterms:W3CDTF">2021-11-15T23:33:00Z</dcterms:created>
  <dcterms:modified xsi:type="dcterms:W3CDTF">2021-11-15T23:53:00Z</dcterms:modified>
</cp:coreProperties>
</file>