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6473" w:rsidRDefault="00D421F0">
      <w:pPr>
        <w:jc w:val="center"/>
        <w:rPr>
          <w:sz w:val="32"/>
          <w:szCs w:val="40"/>
        </w:rPr>
      </w:pPr>
      <w:r>
        <w:rPr>
          <w:rFonts w:hint="eastAsia"/>
          <w:sz w:val="32"/>
          <w:szCs w:val="40"/>
        </w:rPr>
        <w:t>活动感悟</w:t>
      </w:r>
    </w:p>
    <w:p w:rsidR="00216473" w:rsidRDefault="00D421F0">
      <w:pPr>
        <w:ind w:firstLine="420"/>
        <w:jc w:val="left"/>
        <w:rPr>
          <w:sz w:val="32"/>
          <w:szCs w:val="40"/>
        </w:rPr>
      </w:pPr>
      <w:r>
        <w:rPr>
          <w:rFonts w:hint="eastAsia"/>
          <w:sz w:val="32"/>
          <w:szCs w:val="40"/>
        </w:rPr>
        <w:t>通过本次专家讲座，我主要学习了整本书阅读作业设计原则以及英语主题阅读教学模式的构建。</w:t>
      </w:r>
    </w:p>
    <w:p w:rsidR="00216473" w:rsidRDefault="00D421F0">
      <w:pPr>
        <w:ind w:firstLine="420"/>
        <w:jc w:val="left"/>
        <w:rPr>
          <w:sz w:val="32"/>
          <w:szCs w:val="40"/>
        </w:rPr>
      </w:pPr>
      <w:r>
        <w:rPr>
          <w:rFonts w:hint="eastAsia"/>
          <w:sz w:val="32"/>
          <w:szCs w:val="40"/>
        </w:rPr>
        <w:t>整本书阅读教学的起始阶段、章节阅读推进阶段和课后赏析阶段，需要</w:t>
      </w:r>
      <w:r>
        <w:rPr>
          <w:rFonts w:hint="eastAsia"/>
          <w:sz w:val="32"/>
          <w:szCs w:val="40"/>
        </w:rPr>
        <w:t>设置明确的教学目标，</w:t>
      </w:r>
      <w:r>
        <w:rPr>
          <w:rFonts w:hint="eastAsia"/>
          <w:sz w:val="32"/>
          <w:szCs w:val="40"/>
        </w:rPr>
        <w:t>多维度优化整本书阅读作业设计，</w:t>
      </w:r>
      <w:r>
        <w:rPr>
          <w:rFonts w:hint="eastAsia"/>
          <w:sz w:val="32"/>
          <w:szCs w:val="40"/>
        </w:rPr>
        <w:t>充分发挥作业的引导和干预</w:t>
      </w:r>
      <w:r>
        <w:rPr>
          <w:rFonts w:hint="eastAsia"/>
          <w:sz w:val="32"/>
          <w:szCs w:val="40"/>
        </w:rPr>
        <w:t>作用。</w:t>
      </w:r>
      <w:bookmarkStart w:id="0" w:name="_GoBack"/>
      <w:bookmarkEnd w:id="0"/>
      <w:r>
        <w:rPr>
          <w:rFonts w:hint="eastAsia"/>
          <w:sz w:val="32"/>
          <w:szCs w:val="40"/>
        </w:rPr>
        <w:t>关注作业设计的针对性、综合性、开放性、指导性、合作性原则，以培养学生的阅读兴趣，促进对文本的理解，培养学生的思维能力、学习能力，提升学生的阅读素养。</w:t>
      </w:r>
    </w:p>
    <w:p w:rsidR="00216473" w:rsidRDefault="00D421F0">
      <w:pPr>
        <w:ind w:firstLine="420"/>
        <w:jc w:val="left"/>
        <w:rPr>
          <w:sz w:val="32"/>
          <w:szCs w:val="40"/>
        </w:rPr>
      </w:pPr>
      <w:r>
        <w:rPr>
          <w:rFonts w:hint="eastAsia"/>
          <w:sz w:val="32"/>
          <w:szCs w:val="40"/>
        </w:rPr>
        <w:t>单元主题阅读教学中，我们需要系统开发阅读资源，选材时关注趣味性、思想性、生活性、渐进性、时效性等原则，以促进拓展阅</w:t>
      </w:r>
      <w:r>
        <w:rPr>
          <w:rFonts w:hint="eastAsia"/>
          <w:sz w:val="32"/>
          <w:szCs w:val="40"/>
        </w:rPr>
        <w:t>读主题化。目标引领，促进主题信息、意义、能力层面的知能结构化。任务驱动，促进策略的运用，比如平行阅读中可实现策略自主运用及对比，真正实现深度阅读。知行合一，多样化的实践活动能有效内化意义，回归生活。进行多维评价，促进整体优化教学，以提升学生学科素养。</w:t>
      </w:r>
    </w:p>
    <w:sectPr w:rsidR="0021647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5F966A82"/>
    <w:rsid w:val="00216473"/>
    <w:rsid w:val="00D421F0"/>
    <w:rsid w:val="556F44F6"/>
    <w:rsid w:val="5F966A82"/>
    <w:rsid w:val="65E322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865C00C-37F4-4EBA-8243-7FC4FF0ED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56</Words>
  <Characters>321</Characters>
  <Application>Microsoft Office Word</Application>
  <DocSecurity>0</DocSecurity>
  <Lines>2</Lines>
  <Paragraphs>1</Paragraphs>
  <ScaleCrop>false</ScaleCrop>
  <Company/>
  <LinksUpToDate>false</LinksUpToDate>
  <CharactersWithSpaces>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Chen Lei</cp:lastModifiedBy>
  <cp:revision>2</cp:revision>
  <dcterms:created xsi:type="dcterms:W3CDTF">2023-01-16T04:35:00Z</dcterms:created>
  <dcterms:modified xsi:type="dcterms:W3CDTF">2023-01-16T05:10:00Z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25134E01BEF04DEF932776A990A11469</vt:lpwstr>
  </property>
</Properties>
</file>