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44"/>
          <w:szCs w:val="44"/>
          <w:lang w:val="en-US" w:eastAsia="zh-CN"/>
        </w:rPr>
      </w:pPr>
      <w:r>
        <w:rPr>
          <w:rFonts w:hint="eastAsia" w:ascii="黑体" w:hAnsi="黑体" w:eastAsia="黑体" w:cs="黑体"/>
          <w:sz w:val="44"/>
          <w:szCs w:val="44"/>
        </w:rPr>
        <w:t>常州市东青实验学校</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初中部）</w:t>
      </w:r>
    </w:p>
    <w:p>
      <w:pPr>
        <w:jc w:val="center"/>
        <w:rPr>
          <w:rFonts w:ascii="黑体" w:hAnsi="黑体" w:eastAsia="黑体" w:cs="黑体"/>
          <w:sz w:val="44"/>
          <w:szCs w:val="44"/>
        </w:rPr>
      </w:pPr>
      <w:r>
        <w:rPr>
          <w:rFonts w:hint="eastAsia" w:ascii="黑体" w:hAnsi="黑体" w:eastAsia="黑体" w:cs="黑体"/>
          <w:sz w:val="44"/>
          <w:szCs w:val="44"/>
        </w:rPr>
        <w:t>202</w:t>
      </w:r>
      <w:r>
        <w:rPr>
          <w:rFonts w:ascii="黑体" w:hAnsi="黑体" w:eastAsia="黑体" w:cs="黑体"/>
          <w:sz w:val="44"/>
          <w:szCs w:val="44"/>
        </w:rPr>
        <w:t>3</w:t>
      </w:r>
      <w:r>
        <w:rPr>
          <w:rFonts w:hint="eastAsia" w:ascii="黑体" w:hAnsi="黑体" w:eastAsia="黑体" w:cs="黑体"/>
          <w:sz w:val="44"/>
          <w:szCs w:val="44"/>
        </w:rPr>
        <w:t>年秋学期新生入学通告</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根据《关于做好202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年全市幼儿园、义务教育学校招生及小学毕业工作的指导意见》精神，现将我校202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年秋学期招生入学事项通告如下：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一、招生对象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学区范围内的市区户籍202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届小学毕业生。</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二、招生计划</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个班。</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三、招生方式</w:t>
      </w:r>
    </w:p>
    <w:p>
      <w:pPr>
        <w:spacing w:line="54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免试入学。</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四、招生范围</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东青社区、武城村、花园村、和平村、青松村、东青村、东景雅苑、东青雅苑、长青苑、长青名苑、</w:t>
      </w:r>
      <w:r>
        <w:rPr>
          <w:rFonts w:ascii="仿宋_GB2312" w:hAnsi="仿宋_GB2312" w:eastAsia="仿宋_GB2312" w:cs="仿宋_GB2312"/>
          <w:sz w:val="32"/>
          <w:szCs w:val="32"/>
        </w:rPr>
        <w:t>东青嘉园</w:t>
      </w:r>
      <w:r>
        <w:rPr>
          <w:rFonts w:hint="eastAsia" w:ascii="仿宋_GB2312" w:hAnsi="仿宋_GB2312" w:eastAsia="仿宋_GB2312" w:cs="仿宋_GB2312"/>
          <w:sz w:val="32"/>
          <w:szCs w:val="32"/>
        </w:rPr>
        <w:t>（1幢至14幢）</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五、招生办法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日（上午8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30-11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00，下午2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00-</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30），由一名监护人携带适龄儿童和有关材料的原件及复印件一份，到本校现场办理入学报名材料审核。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天宁户籍儿童：材料包括（1）适龄儿童和父母一方或其他监护人的户口簿（儿童和一名监护人须在同一户口簿）;（2）住宅房屋不动产权证(住宅房屋所有权证、土地证)、租赁公有房屋证件或合同；（3）其他入学相关材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就业创业人员随迁子女：材料包括（1）父母及适龄儿童的户口簿；（2）父母在我区现居住地连续居住不少于一年的居住证；（3）父母相对稳定工作证明（父母缴纳一年及以上社保的凭证、父母与主城区用工单位签订一年以上的劳动合同或主城区一年以上工商营业执照）。</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六、温馨提示</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月15日前，我校将公布新生名单并发放入学通知书。</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.户籍已迁入本学区的转学学生</w:t>
      </w:r>
      <w:r>
        <w:rPr>
          <w:rFonts w:hint="eastAsia"/>
        </w:rPr>
        <w:t>，</w:t>
      </w:r>
      <w:r>
        <w:rPr>
          <w:rFonts w:hint="eastAsia" w:ascii="仿宋_GB2312" w:hAnsi="仿宋_GB2312" w:eastAsia="仿宋_GB2312" w:cs="仿宋_GB2312"/>
          <w:sz w:val="32"/>
          <w:szCs w:val="32"/>
        </w:rPr>
        <w:t>办理转学登记时间为放暑假前一周和秋学期开学前一周。因实施标准班额（50人/班）办学，我校对符合条件的学生仅作登记。若有空余学额，逐一办理转学手续。</w:t>
      </w:r>
      <w:bookmarkStart w:id="0" w:name="_GoBack"/>
      <w:bookmarkEnd w:id="0"/>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七、咨询电话</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电话：</w:t>
      </w:r>
      <w:r>
        <w:rPr>
          <w:rFonts w:hint="eastAsia" w:ascii="仿宋_GB2312" w:eastAsia="仿宋_GB2312"/>
          <w:sz w:val="32"/>
          <w:szCs w:val="32"/>
        </w:rPr>
        <w:t>0519</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896</w:t>
      </w:r>
      <w:r>
        <w:rPr>
          <w:rFonts w:hint="eastAsia" w:ascii="仿宋_GB2312" w:hAnsi="仿宋_GB2312" w:eastAsia="仿宋_GB2312" w:cs="仿宋_GB2312"/>
          <w:sz w:val="32"/>
          <w:szCs w:val="32"/>
          <w:lang w:val="en-US" w:eastAsia="zh-CN"/>
        </w:rPr>
        <w:t>2511</w:t>
      </w:r>
      <w:r>
        <w:rPr>
          <w:rFonts w:hint="eastAsia" w:ascii="仿宋_GB2312" w:hAnsi="仿宋_GB2312" w:eastAsia="仿宋_GB2312" w:cs="仿宋_GB2312"/>
          <w:sz w:val="32"/>
          <w:szCs w:val="32"/>
        </w:rPr>
        <w:t>，上午8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11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0，下午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0-5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00（节假日除外）。</w:t>
      </w:r>
    </w:p>
    <w:p>
      <w:pPr>
        <w:spacing w:line="540" w:lineRule="exact"/>
        <w:ind w:firstLine="640" w:firstLineChars="200"/>
        <w:rPr>
          <w:rFonts w:ascii="仿宋_GB2312" w:eastAsia="仿宋_GB2312"/>
          <w:sz w:val="32"/>
          <w:szCs w:val="32"/>
        </w:rPr>
      </w:pPr>
      <w:r>
        <w:rPr>
          <w:rFonts w:hint="eastAsia" w:ascii="黑体" w:hAnsi="黑体" w:eastAsia="黑体" w:cs="黑体"/>
          <w:sz w:val="32"/>
          <w:szCs w:val="32"/>
        </w:rPr>
        <w:t>八、监督电话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学    校：0519</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8965000</w:t>
      </w:r>
      <w:r>
        <w:rPr>
          <w:rFonts w:hint="eastAsia" w:ascii="仿宋_GB2312" w:hAnsi="仿宋_GB2312" w:eastAsia="仿宋_GB2312" w:cs="仿宋_GB2312"/>
          <w:sz w:val="32"/>
          <w:szCs w:val="32"/>
        </w:rPr>
        <w:t>（校长室）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责任督学：周老师  13401307273</w:t>
      </w:r>
    </w:p>
    <w:p>
      <w:pPr>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区教育局：</w:t>
      </w:r>
      <w:r>
        <w:rPr>
          <w:rFonts w:hint="eastAsia" w:ascii="仿宋_GB2312" w:hAnsi="仿宋_GB2312" w:eastAsia="仿宋_GB2312" w:cs="仿宋_GB2312"/>
          <w:sz w:val="32"/>
          <w:szCs w:val="32"/>
        </w:rPr>
        <w:t>69660650（教育科）、69660627（督导室）。</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常州市东青实验学校</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年5月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pPr>
        <w:spacing w:line="540" w:lineRule="exact"/>
        <w:ind w:firstLine="640" w:firstLineChars="200"/>
        <w:jc w:val="righ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2NWIzY2QwMzRiZGY2Y2FkN2YzMDYyMzllYjgzOGUifQ=="/>
  </w:docVars>
  <w:rsids>
    <w:rsidRoot w:val="65F10A41"/>
    <w:rsid w:val="000950A6"/>
    <w:rsid w:val="00095B02"/>
    <w:rsid w:val="00112FFC"/>
    <w:rsid w:val="00162189"/>
    <w:rsid w:val="001719F0"/>
    <w:rsid w:val="00177D9B"/>
    <w:rsid w:val="003057A2"/>
    <w:rsid w:val="00336095"/>
    <w:rsid w:val="003A3A51"/>
    <w:rsid w:val="004036DB"/>
    <w:rsid w:val="005A4723"/>
    <w:rsid w:val="005B4028"/>
    <w:rsid w:val="005F0D64"/>
    <w:rsid w:val="00644827"/>
    <w:rsid w:val="006D2EBE"/>
    <w:rsid w:val="008111D5"/>
    <w:rsid w:val="00814DD3"/>
    <w:rsid w:val="00872D7B"/>
    <w:rsid w:val="00882F6A"/>
    <w:rsid w:val="00883D88"/>
    <w:rsid w:val="00932E21"/>
    <w:rsid w:val="00971C9B"/>
    <w:rsid w:val="009A0643"/>
    <w:rsid w:val="009F60E9"/>
    <w:rsid w:val="00B352E8"/>
    <w:rsid w:val="00B51986"/>
    <w:rsid w:val="00BF0563"/>
    <w:rsid w:val="00DF14BA"/>
    <w:rsid w:val="00FC07C0"/>
    <w:rsid w:val="04855089"/>
    <w:rsid w:val="0C3E26C1"/>
    <w:rsid w:val="1D7C5495"/>
    <w:rsid w:val="1DEE2911"/>
    <w:rsid w:val="3FC75019"/>
    <w:rsid w:val="45E00BE3"/>
    <w:rsid w:val="45FF0604"/>
    <w:rsid w:val="54086D33"/>
    <w:rsid w:val="54243FBE"/>
    <w:rsid w:val="58DC30DA"/>
    <w:rsid w:val="60843CBD"/>
    <w:rsid w:val="65F10A41"/>
    <w:rsid w:val="6FDC7CA3"/>
    <w:rsid w:val="75994AF3"/>
    <w:rsid w:val="7D832065"/>
    <w:rsid w:val="7EEA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rPr>
  </w:style>
  <w:style w:type="character" w:styleId="7">
    <w:name w:val="FollowedHyperlink"/>
    <w:basedOn w:val="5"/>
    <w:qFormat/>
    <w:uiPriority w:val="0"/>
    <w:rPr>
      <w:color w:val="333333"/>
      <w:u w:val="none"/>
    </w:rPr>
  </w:style>
  <w:style w:type="character" w:styleId="8">
    <w:name w:val="Hyperlink"/>
    <w:basedOn w:val="5"/>
    <w:qFormat/>
    <w:uiPriority w:val="0"/>
    <w:rPr>
      <w:color w:val="333333"/>
      <w:u w:val="none"/>
    </w:rPr>
  </w:style>
  <w:style w:type="character" w:customStyle="1" w:styleId="9">
    <w:name w:val="页眉 字符"/>
    <w:basedOn w:val="5"/>
    <w:link w:val="3"/>
    <w:qFormat/>
    <w:uiPriority w:val="0"/>
    <w:rPr>
      <w:rFonts w:asciiTheme="minorHAnsi" w:hAnsiTheme="minorHAnsi" w:eastAsiaTheme="minorEastAsia" w:cstheme="minorBidi"/>
      <w:kern w:val="2"/>
      <w:sz w:val="18"/>
      <w:szCs w:val="18"/>
    </w:rPr>
  </w:style>
  <w:style w:type="character" w:customStyle="1" w:styleId="10">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767</Words>
  <Characters>870</Characters>
  <Lines>4</Lines>
  <Paragraphs>1</Paragraphs>
  <TotalTime>142</TotalTime>
  <ScaleCrop>false</ScaleCrop>
  <LinksUpToDate>false</LinksUpToDate>
  <CharactersWithSpaces>876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2020-06-04T14:32:00Z</dcterms:created>
  <dc:creator>谢峰</dc:creator>
  <cp:lastModifiedBy>yjh</cp:lastModifiedBy>
  <cp:lastPrinted>2022-05-25T06:05:00Z</cp:lastPrinted>
  <dcterms:modified xsi:type="dcterms:W3CDTF">2023-05-29T23:55:24Z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36974518C3994BFF84E549DC8F9C2E8D_13</vt:lpwstr>
  </property>
</Properties>
</file>