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  <w:lang w:val="en-US" w:eastAsia="zh-CN"/>
        </w:rPr>
        <w:t>陈燕芬</w:t>
      </w:r>
      <w:r>
        <w:rPr>
          <w:rFonts w:hint="eastAsia"/>
          <w:b/>
          <w:sz w:val="48"/>
          <w:szCs w:val="48"/>
        </w:rPr>
        <w:t>老师《Unit2Grammar  》公开课材料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/>
          <w:sz w:val="28"/>
          <w:szCs w:val="28"/>
        </w:rPr>
        <w:t>、安排表</w:t>
      </w:r>
    </w:p>
    <w:p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70500" cy="4830445"/>
            <wp:effectExtent l="0" t="0" r="6350" b="8255"/>
            <wp:docPr id="1" name="图片 1" descr="安排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安排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83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/>
          <w:sz w:val="28"/>
          <w:szCs w:val="28"/>
        </w:rPr>
        <w:t>、签到表</w:t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57800" cy="7010400"/>
            <wp:effectExtent l="0" t="0" r="0" b="0"/>
            <wp:docPr id="2" name="图片 2" descr="签到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签到表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 w:type="page"/>
      </w:r>
    </w:p>
    <w:p>
      <w:pPr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eastAsia"/>
          <w:sz w:val="28"/>
          <w:szCs w:val="28"/>
        </w:rPr>
        <w:t>、教案</w:t>
      </w:r>
    </w:p>
    <w:p>
      <w:pPr>
        <w:bidi w:val="0"/>
        <w:snapToGrid w:val="0"/>
        <w:spacing w:line="312" w:lineRule="auto"/>
        <w:jc w:val="center"/>
        <w:rPr>
          <w:rFonts w:hint="eastAsia" w:eastAsia="黑体"/>
          <w:b/>
          <w:sz w:val="36"/>
          <w:szCs w:val="36"/>
        </w:rPr>
      </w:pPr>
      <w:r>
        <w:rPr>
          <w:rFonts w:hint="default" w:eastAsia="黑体"/>
          <w:b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page">
              <wp:posOffset>11061700</wp:posOffset>
            </wp:positionV>
            <wp:extent cx="292100" cy="342900"/>
            <wp:effectExtent l="0" t="0" r="12700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6"/>
          <w:szCs w:val="36"/>
          <w:lang w:val="en-US" w:eastAsia="zh-CN"/>
        </w:rPr>
        <w:t>8下U2Grammar</w:t>
      </w:r>
      <w:r>
        <w:rPr>
          <w:rFonts w:hint="eastAsia" w:eastAsia="黑体"/>
          <w:b/>
          <w:sz w:val="36"/>
          <w:szCs w:val="36"/>
        </w:rPr>
        <w:t>教案</w:t>
      </w:r>
    </w:p>
    <w:p>
      <w:pPr>
        <w:bidi w:val="0"/>
        <w:snapToGrid w:val="0"/>
        <w:spacing w:line="312" w:lineRule="auto"/>
        <w:rPr>
          <w:rFonts w:hint="default" w:eastAsia="黑体"/>
          <w:b/>
          <w:sz w:val="32"/>
          <w:lang w:val="en-US" w:eastAsia="zh-CN"/>
        </w:rPr>
      </w:pPr>
      <w:r>
        <w:rPr>
          <w:rFonts w:hint="eastAsia" w:eastAsia="黑体"/>
          <w:b/>
          <w:szCs w:val="21"/>
        </w:rPr>
        <w:t xml:space="preserve">       </w:t>
      </w:r>
      <w:r>
        <w:rPr>
          <w:rFonts w:hint="eastAsia" w:eastAsia="黑体"/>
          <w:b/>
          <w:szCs w:val="21"/>
          <w:lang w:val="en-US" w:eastAsia="zh-CN"/>
        </w:rPr>
        <w:t xml:space="preserve">                      </w:t>
      </w:r>
      <w:r>
        <w:rPr>
          <w:rFonts w:hint="eastAsia" w:eastAsia="黑体"/>
          <w:b/>
          <w:szCs w:val="21"/>
        </w:rPr>
        <w:t xml:space="preserve">   执教者：  </w:t>
      </w:r>
      <w:r>
        <w:rPr>
          <w:rFonts w:hint="eastAsia" w:eastAsia="黑体"/>
          <w:b/>
          <w:szCs w:val="21"/>
          <w:lang w:val="en-US" w:eastAsia="zh-CN"/>
        </w:rPr>
        <w:t>陈燕芬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162"/>
        <w:gridCol w:w="3962"/>
        <w:gridCol w:w="764"/>
        <w:gridCol w:w="715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5" w:hRule="exact"/>
          <w:jc w:val="center"/>
        </w:trPr>
        <w:tc>
          <w:tcPr>
            <w:tcW w:w="1938" w:type="dxa"/>
            <w:gridSpan w:val="2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课   题</w:t>
            </w:r>
          </w:p>
        </w:tc>
        <w:tc>
          <w:tcPr>
            <w:tcW w:w="3962" w:type="dxa"/>
            <w:noWrap w:val="0"/>
            <w:vAlign w:val="center"/>
          </w:tcPr>
          <w:p>
            <w:pPr>
              <w:snapToGrid w:val="0"/>
              <w:spacing w:line="312" w:lineRule="auto"/>
              <w:ind w:firstLine="105" w:firstLineChars="50"/>
              <w:jc w:val="center"/>
            </w:pPr>
            <w:r>
              <w:t>8</w:t>
            </w:r>
            <w:r>
              <w:rPr>
                <w:rFonts w:hint="eastAsia"/>
              </w:rPr>
              <w:t>下</w:t>
            </w:r>
            <w:r>
              <w:t xml:space="preserve"> Unit</w:t>
            </w:r>
            <w:r>
              <w:rPr>
                <w:rFonts w:hint="eastAsia"/>
                <w:lang w:val="en-US" w:eastAsia="zh-CN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Past and present</w:t>
            </w:r>
            <w:r>
              <w:t xml:space="preserve">  </w:t>
            </w:r>
          </w:p>
          <w:p>
            <w:pPr>
              <w:snapToGrid w:val="0"/>
              <w:spacing w:line="312" w:lineRule="auto"/>
              <w:ind w:firstLine="105" w:firstLineChars="50"/>
              <w:jc w:val="center"/>
              <w:rPr>
                <w:bCs/>
                <w:szCs w:val="21"/>
              </w:rPr>
            </w:pPr>
            <w:r>
              <w:rPr>
                <w:rFonts w:hint="eastAsia"/>
              </w:rPr>
              <w:t xml:space="preserve">Grammar </w:t>
            </w:r>
          </w:p>
        </w:tc>
        <w:tc>
          <w:tcPr>
            <w:tcW w:w="764" w:type="dxa"/>
            <w:vMerge w:val="restart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课时安排</w:t>
            </w:r>
          </w:p>
        </w:tc>
        <w:tc>
          <w:tcPr>
            <w:tcW w:w="2722" w:type="dxa"/>
            <w:gridSpan w:val="2"/>
            <w:noWrap w:val="0"/>
            <w:vAlign w:val="center"/>
          </w:tcPr>
          <w:p>
            <w:pPr>
              <w:snapToGrid w:val="0"/>
              <w:spacing w:line="312" w:lineRule="auto"/>
              <w:ind w:firstLine="105" w:firstLineChars="50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共需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szCs w:val="21"/>
              </w:rPr>
              <w:t xml:space="preserve"> 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  <w:jc w:val="center"/>
        </w:trPr>
        <w:tc>
          <w:tcPr>
            <w:tcW w:w="1938" w:type="dxa"/>
            <w:gridSpan w:val="2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   型</w:t>
            </w:r>
          </w:p>
        </w:tc>
        <w:tc>
          <w:tcPr>
            <w:tcW w:w="3962" w:type="dxa"/>
            <w:noWrap w:val="0"/>
            <w:vAlign w:val="center"/>
          </w:tcPr>
          <w:p>
            <w:pPr>
              <w:snapToGrid w:val="0"/>
              <w:spacing w:line="312" w:lineRule="auto"/>
              <w:ind w:firstLine="105" w:firstLineChars="5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New </w:t>
            </w:r>
          </w:p>
        </w:tc>
        <w:tc>
          <w:tcPr>
            <w:tcW w:w="764" w:type="dxa"/>
            <w:vMerge w:val="continue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722" w:type="dxa"/>
            <w:gridSpan w:val="2"/>
            <w:noWrap w:val="0"/>
            <w:vAlign w:val="center"/>
          </w:tcPr>
          <w:p>
            <w:pPr>
              <w:snapToGrid w:val="0"/>
              <w:spacing w:line="312" w:lineRule="auto"/>
              <w:ind w:firstLine="105" w:firstLineChars="50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后面再上巩固课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938" w:type="dxa"/>
            <w:gridSpan w:val="2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 学</w:t>
            </w:r>
          </w:p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目 标</w:t>
            </w:r>
          </w:p>
        </w:tc>
        <w:tc>
          <w:tcPr>
            <w:tcW w:w="7448" w:type="dxa"/>
            <w:gridSpan w:val="4"/>
            <w:noWrap w:val="0"/>
            <w:vAlign w:val="center"/>
          </w:tcPr>
          <w:p>
            <w:pPr>
              <w:snapToGrid w:val="0"/>
              <w:spacing w:line="312" w:lineRule="auto"/>
              <w:ind w:left="360"/>
              <w:rPr>
                <w:bCs/>
              </w:rPr>
            </w:pPr>
            <w:r>
              <w:rPr>
                <w:bCs/>
              </w:rPr>
              <w:t>1. To learn some new words.</w:t>
            </w:r>
          </w:p>
          <w:p>
            <w:pPr>
              <w:snapToGrid w:val="0"/>
              <w:spacing w:line="312" w:lineRule="auto"/>
              <w:ind w:left="360"/>
              <w:rPr>
                <w:bCs/>
              </w:rPr>
            </w:pPr>
            <w:r>
              <w:rPr>
                <w:bCs/>
              </w:rPr>
              <w:t xml:space="preserve">2. To learn the use of </w:t>
            </w:r>
            <w:r>
              <w:rPr>
                <w:rFonts w:hint="eastAsia"/>
                <w:bCs/>
                <w:lang w:val="en-US" w:eastAsia="zh-CN"/>
              </w:rPr>
              <w:t>have/has been \have/has gone and have/has been in</w:t>
            </w:r>
            <w:r>
              <w:rPr>
                <w:bCs/>
              </w:rPr>
              <w:t>.</w:t>
            </w:r>
          </w:p>
          <w:p>
            <w:pPr>
              <w:snapToGrid w:val="0"/>
              <w:spacing w:line="312" w:lineRule="auto"/>
              <w:ind w:left="360"/>
              <w:rPr>
                <w:bCs/>
              </w:rPr>
            </w:pPr>
            <w:r>
              <w:rPr>
                <w:bCs/>
              </w:rPr>
              <w:t>3. To understand the difference between  “since” and “for”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exact"/>
          <w:jc w:val="center"/>
        </w:trPr>
        <w:tc>
          <w:tcPr>
            <w:tcW w:w="1938" w:type="dxa"/>
            <w:gridSpan w:val="2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教学重点</w:t>
            </w:r>
          </w:p>
        </w:tc>
        <w:tc>
          <w:tcPr>
            <w:tcW w:w="7448" w:type="dxa"/>
            <w:gridSpan w:val="4"/>
            <w:noWrap w:val="0"/>
            <w:vAlign w:val="center"/>
          </w:tcPr>
          <w:p>
            <w:pPr>
              <w:snapToGrid w:val="0"/>
              <w:spacing w:line="312" w:lineRule="auto"/>
            </w:pPr>
            <w:r>
              <w:t xml:space="preserve">Sentences of </w:t>
            </w:r>
            <w:r>
              <w:rPr>
                <w:rFonts w:hint="eastAsia"/>
                <w:bCs/>
                <w:lang w:val="en-US" w:eastAsia="zh-CN"/>
              </w:rPr>
              <w:t>have/has been and have/has gone</w:t>
            </w:r>
            <w:r>
              <w:t>.</w:t>
            </w:r>
          </w:p>
          <w:p>
            <w:pPr>
              <w:snapToGrid w:val="0"/>
              <w:spacing w:line="312" w:lineRule="auto"/>
            </w:pPr>
            <w:r>
              <w:t>The use of ‘since’ and ‘for’.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exact"/>
          <w:jc w:val="center"/>
        </w:trPr>
        <w:tc>
          <w:tcPr>
            <w:tcW w:w="1938" w:type="dxa"/>
            <w:gridSpan w:val="2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教学难点</w:t>
            </w:r>
          </w:p>
        </w:tc>
        <w:tc>
          <w:tcPr>
            <w:tcW w:w="7448" w:type="dxa"/>
            <w:gridSpan w:val="4"/>
            <w:noWrap w:val="0"/>
            <w:vAlign w:val="center"/>
          </w:tcPr>
          <w:p>
            <w:pPr>
              <w:snapToGrid w:val="0"/>
              <w:spacing w:line="312" w:lineRule="auto"/>
              <w:rPr>
                <w:szCs w:val="21"/>
              </w:rPr>
            </w:pPr>
            <w:r>
              <w:t xml:space="preserve"> The use of ‘since’ and ‘for’.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1938" w:type="dxa"/>
            <w:gridSpan w:val="2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教学准备</w:t>
            </w:r>
          </w:p>
        </w:tc>
        <w:tc>
          <w:tcPr>
            <w:tcW w:w="744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12" w:lineRule="auto"/>
              <w:rPr>
                <w:szCs w:val="21"/>
              </w:rPr>
            </w:pPr>
            <w:r>
              <w:rPr>
                <w:szCs w:val="21"/>
              </w:rPr>
              <w:t>Multi-media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7379" w:type="dxa"/>
            <w:gridSpan w:val="5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教学内容及过程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snapToGrid w:val="0"/>
              <w:spacing w:line="312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7379" w:type="dxa"/>
            <w:gridSpan w:val="5"/>
            <w:noWrap w:val="0"/>
            <w:vAlign w:val="top"/>
          </w:tcPr>
          <w:p>
            <w:pPr>
              <w:snapToGrid w:val="0"/>
              <w:spacing w:line="312" w:lineRule="auto"/>
              <w:rPr>
                <w:rFonts w:hint="eastAsia"/>
                <w:b/>
              </w:rPr>
            </w:pPr>
          </w:p>
          <w:p>
            <w:pPr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b/>
                <w:szCs w:val="21"/>
              </w:rPr>
              <w:t>Step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  <w:lang w:val="en-US" w:eastAsia="zh-CN"/>
              </w:rPr>
              <w:t>Do some exercises</w:t>
            </w:r>
          </w:p>
          <w:p>
            <w:pPr>
              <w:rPr>
                <w:b/>
                <w:szCs w:val="21"/>
              </w:rPr>
            </w:pPr>
          </w:p>
          <w:p>
            <w:pPr>
              <w:ind w:firstLine="422" w:firstLineChars="20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To lead in the new lesson</w:t>
            </w:r>
            <w:r>
              <w:rPr>
                <w:b/>
                <w:szCs w:val="21"/>
              </w:rPr>
              <w:t>.</w:t>
            </w:r>
          </w:p>
          <w:p>
            <w:pPr>
              <w:rPr>
                <w:b/>
                <w:szCs w:val="21"/>
              </w:rPr>
            </w:pPr>
          </w:p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Step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2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Presentation</w:t>
            </w:r>
          </w:p>
          <w:p>
            <w:pPr>
              <w:ind w:firstLine="625" w:firstLineChars="298"/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teach </w:t>
            </w:r>
            <w:r>
              <w:rPr>
                <w:rFonts w:hint="eastAsia"/>
                <w:bCs/>
                <w:lang w:val="en-US" w:eastAsia="zh-CN"/>
              </w:rPr>
              <w:t>have/has been to</w:t>
            </w:r>
            <w:r>
              <w:rPr>
                <w:rFonts w:hint="eastAsia"/>
                <w:szCs w:val="21"/>
              </w:rPr>
              <w:t>去过</w:t>
            </w:r>
            <w:r>
              <w:rPr>
                <w:rFonts w:hint="eastAsia"/>
                <w:szCs w:val="21"/>
                <w:lang w:val="en-US" w:eastAsia="zh-CN"/>
              </w:rPr>
              <w:t>某地</w:t>
            </w:r>
            <w:r>
              <w:rPr>
                <w:rFonts w:hint="eastAsia"/>
                <w:szCs w:val="21"/>
              </w:rPr>
              <w:t>（已回来）</w:t>
            </w:r>
          </w:p>
          <w:p>
            <w:pPr>
              <w:ind w:firstLine="625" w:firstLineChars="298"/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 xml:space="preserve">have/has gone to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去了</w:t>
            </w:r>
            <w:r>
              <w:rPr>
                <w:rFonts w:hint="eastAsia"/>
                <w:szCs w:val="21"/>
                <w:lang w:val="en-US" w:eastAsia="zh-CN"/>
              </w:rPr>
              <w:t>某地</w:t>
            </w:r>
            <w:r>
              <w:rPr>
                <w:rFonts w:hint="eastAsia"/>
                <w:szCs w:val="21"/>
              </w:rPr>
              <w:t>（没回来）</w:t>
            </w:r>
          </w:p>
          <w:p>
            <w:pPr>
              <w:ind w:firstLine="625" w:firstLineChars="298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 xml:space="preserve"> have/has been in</w:t>
            </w:r>
          </w:p>
          <w:p>
            <w:pPr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b/>
                <w:szCs w:val="21"/>
              </w:rPr>
              <w:t>Step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3</w:t>
            </w:r>
            <w:r>
              <w:rPr>
                <w:b/>
                <w:szCs w:val="21"/>
              </w:rPr>
              <w:t xml:space="preserve"> P</w:t>
            </w:r>
            <w:r>
              <w:rPr>
                <w:rFonts w:hint="eastAsia"/>
                <w:b/>
                <w:szCs w:val="21"/>
                <w:lang w:val="en-US" w:eastAsia="zh-CN"/>
              </w:rPr>
              <w:t>ractice</w:t>
            </w:r>
          </w:p>
          <w:p>
            <w:pPr>
              <w:ind w:firstLine="630" w:firstLineChars="3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Finish the exercises on P26 and P27.</w:t>
            </w:r>
          </w:p>
          <w:p>
            <w:pPr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b/>
                <w:szCs w:val="21"/>
              </w:rPr>
              <w:t>Step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Presentation</w:t>
            </w:r>
          </w:p>
          <w:p>
            <w:pPr>
              <w:numPr>
                <w:ilvl w:val="0"/>
                <w:numId w:val="1"/>
              </w:numPr>
              <w:ind w:left="420" w:leftChars="0" w:firstLine="0" w:firstLineChars="0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Do exercises on the screen.</w:t>
            </w:r>
          </w:p>
          <w:p>
            <w:pPr>
              <w:numPr>
                <w:ilvl w:val="0"/>
                <w:numId w:val="1"/>
              </w:numPr>
              <w:ind w:left="420" w:leftChars="0" w:firstLine="0" w:firstLineChars="0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Conclude : 延续性动词+for/ since</w:t>
            </w:r>
          </w:p>
          <w:p>
            <w:pPr>
              <w:numPr>
                <w:ilvl w:val="0"/>
                <w:numId w:val="0"/>
              </w:numPr>
              <w:ind w:left="420" w:leftChars="0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如果动词是短暂性动词，则不可以在肯定句中和since、for连用</w:t>
            </w:r>
          </w:p>
          <w:p>
            <w:pPr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  </w:t>
            </w:r>
            <w:r>
              <w:drawing>
                <wp:inline distT="0" distB="0" distL="114300" distR="114300">
                  <wp:extent cx="4600575" cy="2969895"/>
                  <wp:effectExtent l="0" t="0" r="9525" b="1905"/>
                  <wp:docPr id="4" name="图片 1" descr="28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 descr="28-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0575" cy="296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b/>
                <w:szCs w:val="21"/>
              </w:rPr>
              <w:t>Step</w:t>
            </w:r>
            <w:r>
              <w:rPr>
                <w:rFonts w:hint="eastAsia"/>
                <w:b/>
                <w:szCs w:val="21"/>
                <w:lang w:val="en-US" w:eastAsia="zh-CN"/>
              </w:rPr>
              <w:t>5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Practice</w:t>
            </w:r>
          </w:p>
          <w:p>
            <w:pPr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Do exercises on P28</w:t>
            </w:r>
          </w:p>
          <w:p>
            <w:pPr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Read the exercises together.</w:t>
            </w:r>
          </w:p>
          <w:p>
            <w:pPr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b/>
                <w:szCs w:val="21"/>
              </w:rPr>
              <w:t>Step</w:t>
            </w:r>
            <w:r>
              <w:rPr>
                <w:rFonts w:hint="eastAsia"/>
                <w:b/>
                <w:szCs w:val="21"/>
                <w:lang w:val="en-US" w:eastAsia="zh-CN"/>
              </w:rPr>
              <w:t>6补充</w:t>
            </w:r>
          </w:p>
          <w:p>
            <w:pPr>
              <w:ind w:firstLine="211" w:firstLineChars="100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一般过去时与现在完成时的替换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His grandfather died five years ago.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=His grandfather has been dead for five years.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= His grandfather has been dead since five years ago.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=It  is           five years since his grandfather died.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 xml:space="preserve">       has been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=Five years has passed since his grandfather died.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1.It is / has been +时间+since+从句(一般过去时)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2.时间+has passed+ since+从句(一般过去时)</w:t>
            </w:r>
          </w:p>
          <w:p>
            <w:pPr>
              <w:snapToGrid w:val="0"/>
              <w:spacing w:line="312" w:lineRule="auto"/>
              <w:rPr>
                <w:b/>
              </w:rPr>
            </w:pPr>
            <w:r>
              <w:rPr>
                <w:b/>
              </w:rPr>
              <w:t>St</w:t>
            </w:r>
            <w:r>
              <w:rPr>
                <w:rFonts w:hint="eastAsia"/>
                <w:b/>
              </w:rPr>
              <w:t xml:space="preserve">ep7 </w:t>
            </w:r>
            <w:r>
              <w:rPr>
                <w:b/>
              </w:rPr>
              <w:t>. Homework</w:t>
            </w:r>
          </w:p>
          <w:p>
            <w:pPr>
              <w:snapToGrid w:val="0"/>
              <w:spacing w:line="312" w:lineRule="auto"/>
            </w:pPr>
            <w:r>
              <w:t>(1)</w:t>
            </w:r>
            <w:r>
              <w:rPr>
                <w:rFonts w:hint="eastAsia"/>
              </w:rPr>
              <w:t>R</w:t>
            </w:r>
            <w:r>
              <w:t xml:space="preserve">emember the </w:t>
            </w:r>
            <w:r>
              <w:rPr>
                <w:rFonts w:hint="eastAsia"/>
                <w:lang w:val="en-US" w:eastAsia="zh-CN"/>
              </w:rPr>
              <w:t>form on P28</w:t>
            </w:r>
            <w:r>
              <w:t>.</w:t>
            </w:r>
          </w:p>
          <w:p>
            <w:pPr>
              <w:snapToGrid w:val="0"/>
              <w:spacing w:line="312" w:lineRule="auto"/>
              <w:rPr>
                <w:rFonts w:hint="default" w:eastAsia="宋体"/>
                <w:lang w:val="en-US" w:eastAsia="zh-CN"/>
              </w:rPr>
            </w:pPr>
            <w:r>
              <w:t xml:space="preserve">(2) </w:t>
            </w:r>
            <w:r>
              <w:rPr>
                <w:rFonts w:hint="eastAsia"/>
                <w:lang w:val="en-US" w:eastAsia="zh-CN"/>
              </w:rPr>
              <w:t>Finish the exercises on the paper.</w:t>
            </w:r>
          </w:p>
          <w:p>
            <w:pPr>
              <w:snapToGrid w:val="0"/>
              <w:spacing w:line="312" w:lineRule="auto"/>
              <w:rPr>
                <w:rFonts w:hint="eastAsia"/>
              </w:rPr>
            </w:pPr>
          </w:p>
          <w:p>
            <w:pPr>
              <w:snapToGrid w:val="0"/>
              <w:spacing w:line="312" w:lineRule="auto"/>
              <w:rPr>
                <w:rFonts w:hint="eastAsia"/>
              </w:rPr>
            </w:pPr>
          </w:p>
          <w:p>
            <w:pPr>
              <w:snapToGrid w:val="0"/>
              <w:spacing w:line="312" w:lineRule="auto"/>
              <w:rPr>
                <w:rFonts w:hint="eastAsia"/>
              </w:rPr>
            </w:pPr>
          </w:p>
        </w:tc>
        <w:tc>
          <w:tcPr>
            <w:tcW w:w="2007" w:type="dxa"/>
            <w:noWrap w:val="0"/>
            <w:vAlign w:val="top"/>
          </w:tcPr>
          <w:p>
            <w:pPr>
              <w:snapToGrid w:val="0"/>
              <w:spacing w:line="312" w:lineRule="auto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0" w:hRule="atLeast"/>
          <w:jc w:val="center"/>
        </w:trPr>
        <w:tc>
          <w:tcPr>
            <w:tcW w:w="776" w:type="dxa"/>
            <w:noWrap w:val="0"/>
            <w:textDirection w:val="tbRlV"/>
            <w:vAlign w:val="top"/>
          </w:tcPr>
          <w:p>
            <w:pPr>
              <w:snapToGrid w:val="0"/>
              <w:spacing w:line="312" w:lineRule="auto"/>
              <w:ind w:right="113" w:firstLine="105" w:firstLineChars="5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板书设计</w:t>
            </w:r>
          </w:p>
        </w:tc>
        <w:tc>
          <w:tcPr>
            <w:tcW w:w="8610" w:type="dxa"/>
            <w:gridSpan w:val="5"/>
            <w:noWrap w:val="0"/>
            <w:vAlign w:val="top"/>
          </w:tcPr>
          <w:p>
            <w:pPr>
              <w:snapToGrid w:val="0"/>
              <w:spacing w:line="312" w:lineRule="auto"/>
              <w:ind w:firstLine="3150" w:firstLineChars="15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U2 Grammar</w:t>
            </w:r>
          </w:p>
          <w:p>
            <w:pPr>
              <w:snapToGrid w:val="0"/>
              <w:spacing w:line="312" w:lineRule="auto"/>
              <w:rPr>
                <w:rFonts w:hint="default"/>
                <w:bCs/>
                <w:lang w:val="en-US" w:eastAsia="zh-CN"/>
              </w:rPr>
            </w:pP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  <w:lang w:val="en-US" w:eastAsia="zh-CN"/>
              </w:rPr>
              <w:t>have/has been to                   begin/start-- have/has been on</w:t>
            </w:r>
          </w:p>
          <w:p>
            <w:pPr>
              <w:snapToGrid w:val="0"/>
              <w:spacing w:line="312" w:lineRule="auto"/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 xml:space="preserve"> have/has gone to                      --------</w:t>
            </w:r>
          </w:p>
          <w:p>
            <w:pPr>
              <w:snapToGrid w:val="0"/>
              <w:spacing w:line="312" w:lineRule="auto"/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 xml:space="preserve">have/has been in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5" w:hRule="atLeast"/>
          <w:jc w:val="center"/>
        </w:trPr>
        <w:tc>
          <w:tcPr>
            <w:tcW w:w="776" w:type="dxa"/>
            <w:noWrap w:val="0"/>
            <w:textDirection w:val="tbRlV"/>
            <w:vAlign w:val="top"/>
          </w:tcPr>
          <w:p>
            <w:pPr>
              <w:snapToGrid w:val="0"/>
              <w:spacing w:line="312" w:lineRule="auto"/>
              <w:ind w:right="113" w:firstLine="105" w:firstLineChars="5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教学反思</w:t>
            </w:r>
          </w:p>
        </w:tc>
        <w:tc>
          <w:tcPr>
            <w:tcW w:w="8610" w:type="dxa"/>
            <w:gridSpan w:val="5"/>
            <w:noWrap w:val="0"/>
            <w:vAlign w:val="top"/>
          </w:tcPr>
          <w:p>
            <w:pPr>
              <w:snapToGrid w:val="0"/>
              <w:spacing w:line="312" w:lineRule="auto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课堂上大部分学生掌握情况还好，但是还需要通过更多的时间操练。</w:t>
            </w:r>
          </w:p>
        </w:tc>
      </w:tr>
    </w:tbl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numPr>
          <w:ilvl w:val="0"/>
          <w:numId w:val="1"/>
        </w:numPr>
        <w:ind w:left="420" w:leftChars="0" w:firstLine="0"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评议表</w:t>
      </w:r>
    </w:p>
    <w:p>
      <w:pPr>
        <w:numPr>
          <w:numId w:val="0"/>
        </w:numPr>
        <w:ind w:left="420" w:leftChars="0"/>
        <w:jc w:val="left"/>
        <w:rPr>
          <w:rFonts w:hint="eastAsia" w:eastAsiaTheme="minorEastAsia"/>
          <w:sz w:val="28"/>
          <w:szCs w:val="28"/>
          <w:lang w:eastAsia="zh-CN"/>
        </w:rPr>
      </w:pPr>
      <w:bookmarkStart w:id="0" w:name="_GoBack"/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57800" cy="7010400"/>
            <wp:effectExtent l="0" t="0" r="0" b="0"/>
            <wp:docPr id="5" name="图片 5" descr="评议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评议表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18CF5A"/>
    <w:multiLevelType w:val="singleLevel"/>
    <w:tmpl w:val="7718CF5A"/>
    <w:lvl w:ilvl="0" w:tentative="0">
      <w:start w:val="1"/>
      <w:numFmt w:val="decimal"/>
      <w:suff w:val="nothing"/>
      <w:lvlText w:val="%1、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5OTg1MDg3ZjBhMTRkZDg4ZWI3NmNhMzg5MmMzNGUifQ=="/>
  </w:docVars>
  <w:rsids>
    <w:rsidRoot w:val="00171777"/>
    <w:rsid w:val="00171777"/>
    <w:rsid w:val="009C5D7D"/>
    <w:rsid w:val="27F0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4</Pages>
  <Words>30</Words>
  <Characters>39</Characters>
  <Lines>1</Lines>
  <Paragraphs>1</Paragraphs>
  <TotalTime>0</TotalTime>
  <ScaleCrop>false</ScaleCrop>
  <LinksUpToDate>false</LinksUpToDate>
  <CharactersWithSpaces>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2022-01-06T07:40:00Z</dcterms:created>
  <dc:creator>dell</dc:creator>
  <cp:lastModifiedBy>渔樵江渚</cp:lastModifiedBy>
  <dcterms:modified xsi:type="dcterms:W3CDTF">2023-05-30T02:19:00Z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D91C034702FB4151A507A0B6D994205D_12</vt:lpwstr>
  </property>
</Properties>
</file>