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SimHei"/>
          <w:b/>
          <w:bCs/>
          <w:color w:val="000000"/>
          <w:sz w:val="32"/>
        </w:rPr>
      </w:pPr>
      <w:r>
        <w:rPr>
          <w:rFonts w:hint="eastAsia" w:eastAsia="SimHei"/>
          <w:b/>
          <w:bCs/>
          <w:color w:val="000000"/>
          <w:sz w:val="32"/>
        </w:rPr>
        <w:t>常州市新北区新桥街道中心幼儿园</w:t>
      </w:r>
      <w:r>
        <w:rPr>
          <w:rFonts w:hint="eastAsia" w:eastAsia="SimHei"/>
          <w:b/>
          <w:bCs/>
          <w:color w:val="000000"/>
          <w:sz w:val="32"/>
          <w:lang w:eastAsia="zh-CN"/>
        </w:rPr>
        <w:t>（西阆苑园区）</w:t>
      </w:r>
      <w:r>
        <w:rPr>
          <w:rFonts w:hint="eastAsia" w:eastAsia="SimHei"/>
          <w:b/>
          <w:bCs/>
          <w:color w:val="000000"/>
          <w:sz w:val="32"/>
        </w:rPr>
        <w:t>周日活动安排</w:t>
      </w:r>
    </w:p>
    <w:p>
      <w:pPr>
        <w:spacing w:line="360" w:lineRule="exact"/>
        <w:ind w:firstLine="1461" w:firstLineChars="696"/>
        <w:jc w:val="right"/>
        <w:rPr>
          <w:rFonts w:ascii="SimSun" w:hAnsi="SimSun"/>
          <w:color w:val="000000"/>
          <w:szCs w:val="21"/>
        </w:rPr>
      </w:pPr>
      <w:r>
        <w:rPr>
          <w:rFonts w:hint="eastAsia" w:ascii="SimSun" w:hAnsi="SimSun"/>
          <w:color w:val="000000"/>
          <w:szCs w:val="21"/>
        </w:rPr>
        <w:t>中</w:t>
      </w:r>
      <w:r>
        <w:rPr>
          <w:rFonts w:hint="eastAsia" w:ascii="SimSun" w:hAnsi="SimSun"/>
          <w:color w:val="000000"/>
          <w:szCs w:val="21"/>
          <w:u w:val="single"/>
          <w:lang w:eastAsia="zh-CN"/>
        </w:rPr>
        <w:t>一</w:t>
      </w:r>
      <w:r>
        <w:rPr>
          <w:rFonts w:hint="eastAsia" w:ascii="SimSun" w:hAnsi="SimSun"/>
          <w:color w:val="000000"/>
          <w:szCs w:val="21"/>
        </w:rPr>
        <w:t xml:space="preserve">班    </w:t>
      </w:r>
      <w:r>
        <w:rPr>
          <w:rFonts w:hint="eastAsia" w:ascii="SimSun" w:hAnsi="SimSun"/>
          <w:color w:val="000000"/>
          <w:szCs w:val="21"/>
          <w:u w:val="single"/>
        </w:rPr>
        <w:t xml:space="preserve"> 2023</w:t>
      </w:r>
      <w:r>
        <w:rPr>
          <w:rFonts w:hint="eastAsia" w:ascii="SimSun" w:hAnsi="SimSun"/>
          <w:color w:val="000000"/>
        </w:rPr>
        <w:t>年</w:t>
      </w:r>
      <w:r>
        <w:rPr>
          <w:rFonts w:hint="eastAsia" w:ascii="SimSun" w:hAnsi="SimSun"/>
          <w:color w:val="000000"/>
          <w:u w:val="single"/>
        </w:rPr>
        <w:t xml:space="preserve"> 5</w:t>
      </w:r>
      <w:r>
        <w:rPr>
          <w:rFonts w:hint="eastAsia" w:ascii="SimSun" w:hAnsi="SimSun"/>
          <w:color w:val="000000"/>
        </w:rPr>
        <w:t>月</w:t>
      </w:r>
      <w:r>
        <w:rPr>
          <w:rFonts w:hint="eastAsia" w:ascii="SimSun" w:hAnsi="SimSun"/>
          <w:color w:val="000000"/>
          <w:u w:val="single"/>
        </w:rPr>
        <w:t>29</w:t>
      </w:r>
      <w:r>
        <w:rPr>
          <w:rFonts w:hint="eastAsia" w:ascii="SimSun" w:hAnsi="SimSun"/>
          <w:color w:val="000000"/>
        </w:rPr>
        <w:t>日</w:t>
      </w:r>
      <w:r>
        <w:rPr>
          <w:rFonts w:ascii="SimSun" w:hAnsi="SimSun"/>
          <w:color w:val="000000"/>
        </w:rPr>
        <w:t>—</w:t>
      </w:r>
      <w:r>
        <w:rPr>
          <w:rFonts w:hint="eastAsia" w:ascii="SimSun" w:hAnsi="SimSun"/>
          <w:color w:val="000000"/>
          <w:u w:val="single"/>
        </w:rPr>
        <w:t>6</w:t>
      </w:r>
      <w:r>
        <w:rPr>
          <w:rFonts w:hint="eastAsia" w:ascii="SimSun" w:hAnsi="SimSun"/>
          <w:color w:val="000000"/>
        </w:rPr>
        <w:t>月</w:t>
      </w:r>
      <w:r>
        <w:rPr>
          <w:rFonts w:hint="eastAsia" w:ascii="SimSun" w:hAnsi="SimSun"/>
          <w:color w:val="000000"/>
          <w:u w:val="single"/>
        </w:rPr>
        <w:t>2</w:t>
      </w:r>
      <w:r>
        <w:rPr>
          <w:rFonts w:hint="eastAsia" w:ascii="SimSun" w:hAnsi="SimSun"/>
          <w:color w:val="000000"/>
        </w:rPr>
        <w:t xml:space="preserve">日    </w:t>
      </w:r>
      <w:r>
        <w:rPr>
          <w:rFonts w:hint="eastAsia" w:ascii="SimSun" w:hAnsi="SimSun"/>
          <w:color w:val="000000"/>
          <w:szCs w:val="21"/>
        </w:rPr>
        <w:t>第</w:t>
      </w:r>
      <w:r>
        <w:rPr>
          <w:rFonts w:hint="eastAsia" w:ascii="SimSun" w:hAnsi="SimSun"/>
          <w:color w:val="000000"/>
          <w:szCs w:val="21"/>
          <w:u w:val="single"/>
        </w:rPr>
        <w:t>十七</w:t>
      </w:r>
      <w:r>
        <w:rPr>
          <w:rFonts w:hint="eastAsia" w:ascii="SimSun" w:hAnsi="SimSun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9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本周主题：快乐的六一</w:t>
            </w:r>
          </w:p>
          <w:p>
            <w:pPr>
              <w:pStyle w:val="2"/>
              <w:spacing w:after="0" w:line="290" w:lineRule="exact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spacing w:line="280" w:lineRule="exact"/>
              <w:ind w:firstLine="420" w:firstLine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六月是一个美丽的季节，百花盛开，鸟语花香，六月更是令人开心，令人向往的的季节。“儿童节”开启了这灿烂季节之门，孩子们在这个节日里载歌载舞、穿梭于游乐场、品尝琳琅满目的美食……快乐的六一等待着他们。</w:t>
            </w:r>
          </w:p>
          <w:p>
            <w:pPr>
              <w:spacing w:line="280" w:lineRule="exact"/>
              <w:ind w:firstLine="420" w:firstLineChars="200"/>
            </w:pPr>
            <w:r>
              <w:rPr>
                <w:rFonts w:hint="eastAsia" w:ascii="SimSun" w:hAnsi="SimSun" w:cs="SimSun"/>
              </w:rPr>
              <w:t>孩子们是六一的主人公，他们对怎样过六一都有一些自己的想法，孩子们提出各种各样的想法。我班孩子选择吃好吃的的有</w:t>
            </w:r>
            <w:r>
              <w:rPr>
                <w:rFonts w:hint="eastAsia" w:ascii="SimSun" w:hAnsi="SimSun" w:cs="SimSun"/>
                <w:lang w:val="en-US" w:eastAsia="zh-CN"/>
              </w:rPr>
              <w:t>6</w:t>
            </w:r>
            <w:r>
              <w:rPr>
                <w:rFonts w:hint="eastAsia" w:ascii="SimSun" w:hAnsi="SimSun" w:cs="SimSun"/>
              </w:rPr>
              <w:t>人、送礼物的</w:t>
            </w:r>
            <w:r>
              <w:rPr>
                <w:rFonts w:hint="eastAsia" w:ascii="SimSun" w:hAnsi="SimSun" w:cs="SimSun"/>
                <w:lang w:val="en-US" w:eastAsia="zh-CN"/>
              </w:rPr>
              <w:t>7</w:t>
            </w:r>
            <w:r>
              <w:rPr>
                <w:rFonts w:hint="eastAsia" w:ascii="SimSun" w:hAnsi="SimSun" w:cs="SimSun"/>
              </w:rPr>
              <w:t>人、游园游戏</w:t>
            </w:r>
            <w:r>
              <w:rPr>
                <w:rFonts w:hint="eastAsia" w:ascii="SimSun" w:hAnsi="SimSun" w:cs="SimSun"/>
                <w:lang w:val="en-US" w:eastAsia="zh-CN"/>
              </w:rPr>
              <w:t>20</w:t>
            </w:r>
            <w:r>
              <w:rPr>
                <w:rFonts w:hint="eastAsia" w:ascii="SimSun" w:hAnsi="SimSun" w:cs="SimSun"/>
              </w:rPr>
              <w:t>人，最终我们一起交流确定以游园方式庆祝六一儿童节，因此，</w:t>
            </w:r>
            <w:r>
              <w:rPr>
                <w:rFonts w:hint="eastAsia" w:ascii="SimSun" w:hAnsi="SimSun" w:cs="SimSun"/>
                <w:color w:val="000000"/>
              </w:rPr>
              <w:t>我们将在六一开展游园活动，让孩子们通过选择游戏场馆打卡游戏、打卡，最后兑换礼物，体验愉快的集体生活，增进师生、同伴之间的感情，感受节日的快乐。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0" w:hRule="atLeast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9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周发展目标：</w:t>
            </w:r>
          </w:p>
          <w:p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1.初步了解国际儿童节，知道六一儿童节是小朋友自己的节日。</w:t>
            </w:r>
          </w:p>
          <w:p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2.乐于为六一活动献计献策，自主设计六一游戏主题馆，体验六一主人翁的情感。</w:t>
            </w:r>
          </w:p>
          <w:p>
            <w:pPr>
              <w:spacing w:line="280" w:lineRule="exact"/>
              <w:rPr>
                <w:rFonts w:ascii="SimSun" w:hAnsi="SimSun" w:cs="SimSun"/>
                <w:bCs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3.积极参加游园活动，体验过节的喜悦。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科探区增加手电筒，给幼儿探索影子的秘密；阅读区增加《汤姆过六一》、《礼物》等绘本；</w:t>
            </w:r>
            <w:r>
              <w:rPr>
                <w:rFonts w:hint="eastAsia" w:ascii="SimSun" w:hAnsi="SimSun"/>
                <w:szCs w:val="21"/>
              </w:rPr>
              <w:t>阅读区：提供写信的资料供幼儿欣赏和绘画，表达对儿童节的丰富情感和对同伴的祝福</w:t>
            </w:r>
            <w:r>
              <w:rPr>
                <w:rFonts w:hint="eastAsia"/>
                <w:szCs w:val="21"/>
              </w:rPr>
              <w:t>；美工区增加纸杯、纸盘、玉米粒、松果等材料，供幼儿制作各种节日装饰。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ascii="SimSun" w:hAnsi="SimSun"/>
              </w:rPr>
            </w:pPr>
            <w:r>
              <w:rPr>
                <w:rFonts w:hint="eastAsia" w:ascii="SimSun" w:hAnsi="SimSun"/>
              </w:rPr>
              <w:t>1.用完餐后，能做好饭后三部曲：洗手、漱口、擦嘴巴，并自主进行区域游戏。</w:t>
            </w:r>
          </w:p>
          <w:p>
            <w:pPr>
              <w:spacing w:line="280" w:lineRule="exact"/>
              <w:rPr>
                <w:rFonts w:ascii="SimSun" w:hAnsi="SimSun"/>
                <w:color w:val="000000"/>
                <w:szCs w:val="21"/>
              </w:rPr>
            </w:pPr>
            <w:r>
              <w:rPr>
                <w:rFonts w:hint="eastAsia" w:ascii="SimSun" w:hAnsi="SimSun"/>
                <w:color w:val="000000"/>
                <w:szCs w:val="21"/>
              </w:rPr>
              <w:t>2</w:t>
            </w:r>
            <w:r>
              <w:rPr>
                <w:rFonts w:hint="eastAsia"/>
                <w:szCs w:val="21"/>
              </w:rPr>
              <w:t>.户外活动时能及时躲避危险，并遵守游戏规则。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8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建构区：游乐园；</w:t>
            </w:r>
          </w:p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图书区：提供</w:t>
            </w:r>
            <w:r>
              <w:rPr>
                <w:rFonts w:hint="eastAsia"/>
                <w:szCs w:val="21"/>
              </w:rPr>
              <w:t>《礼物》、《汤姆过六一》</w:t>
            </w:r>
            <w:r>
              <w:rPr>
                <w:rFonts w:hint="eastAsia" w:ascii="SimSun" w:hAnsi="SimSun" w:cs="SimSun"/>
                <w:color w:val="000000"/>
              </w:rPr>
              <w:t>等绘本；；</w:t>
            </w:r>
          </w:p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益智区：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找</w:t>
            </w:r>
            <w:r>
              <w:rPr>
                <w:rFonts w:hint="eastAsia" w:ascii="SimSun" w:hAnsi="SimSun" w:cs="SimSun"/>
                <w:color w:val="000000"/>
              </w:rPr>
              <w:t>规律、多米诺等；</w:t>
            </w:r>
          </w:p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美工区：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玫瑰花</w:t>
            </w:r>
            <w:r>
              <w:rPr>
                <w:rFonts w:hint="eastAsia" w:ascii="SimSun" w:hAnsi="SimSun" w:cs="SimSun"/>
                <w:color w:val="000000"/>
              </w:rPr>
              <w:t>、送给朋友的礼物等；</w:t>
            </w:r>
          </w:p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科探区：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有趣的手影</w:t>
            </w:r>
            <w:r>
              <w:rPr>
                <w:rFonts w:hint="eastAsia" w:ascii="SimSun" w:hAnsi="SimSun" w:cs="SimSun"/>
                <w:color w:val="000000"/>
              </w:rPr>
              <w:t>、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制作火箭</w:t>
            </w:r>
            <w:r>
              <w:rPr>
                <w:rFonts w:hint="eastAsia" w:ascii="SimSun" w:hAnsi="SimSun" w:cs="SimSun"/>
                <w:color w:val="000000"/>
              </w:rPr>
              <w:t>等。</w:t>
            </w:r>
          </w:p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关注要点：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陆</w:t>
            </w:r>
            <w:r>
              <w:rPr>
                <w:rFonts w:hint="eastAsia" w:ascii="SimSun" w:hAnsi="SimSun" w:cs="SimSun"/>
                <w:color w:val="000000"/>
              </w:rPr>
              <w:t xml:space="preserve">老师重点关注幼儿在科探区光影游戏。 </w:t>
            </w:r>
          </w:p>
          <w:p>
            <w:pPr>
              <w:spacing w:line="280" w:lineRule="exact"/>
              <w:ind w:firstLine="1050" w:firstLineChars="500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  <w:lang w:eastAsia="zh-CN"/>
              </w:rPr>
              <w:t>黄</w:t>
            </w:r>
            <w:r>
              <w:rPr>
                <w:rFonts w:hint="eastAsia" w:ascii="SimSun" w:hAnsi="SimSun" w:cs="SimSun"/>
                <w:color w:val="000000"/>
              </w:rPr>
              <w:t>老师重点关注幼儿在图书区的自制图书能力。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晴天：体锻活动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1.诗歌：我们的节日</w:t>
            </w:r>
          </w:p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2.美术：快乐的六一</w:t>
            </w:r>
          </w:p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3.音乐：六一儿童节</w:t>
            </w:r>
          </w:p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4.半日活动：快乐的六一游园</w:t>
            </w:r>
            <w:bookmarkStart w:id="0" w:name="_GoBack"/>
            <w:bookmarkEnd w:id="0"/>
          </w:p>
          <w:p>
            <w:pPr>
              <w:spacing w:line="280" w:lineRule="exact"/>
              <w:rPr>
                <w:rFonts w:hint="eastAsia" w:ascii="SimSun" w:hAnsi="SimSun" w:eastAsia="SimSun" w:cs="SimSun"/>
                <w:color w:val="000000"/>
                <w:lang w:eastAsia="zh-CN"/>
              </w:rPr>
            </w:pPr>
            <w:r>
              <w:rPr>
                <w:rFonts w:hint="eastAsia" w:ascii="SimSun" w:hAnsi="SimSun" w:cs="SimSun"/>
                <w:color w:val="000000"/>
              </w:rPr>
              <w:t>5.体育：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礼物是我的</w:t>
            </w:r>
          </w:p>
          <w:p>
            <w:pPr>
              <w:spacing w:line="280" w:lineRule="exact"/>
              <w:rPr>
                <w:rFonts w:ascii="SimSun" w:hAnsi="SimSun"/>
                <w:szCs w:val="21"/>
              </w:rPr>
            </w:pPr>
            <w:r>
              <w:rPr>
                <w:rFonts w:hint="eastAsia" w:ascii="SimSun" w:hAnsi="SimSun" w:cs="SimSun"/>
                <w:color w:val="000000"/>
              </w:rPr>
              <w:t>每周一整理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4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享科探：与科探区发现光影的秘密相融合</w:t>
            </w:r>
          </w:p>
          <w:p>
            <w:pPr>
              <w:spacing w:line="280" w:lineRule="exact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悦生活：与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植物角照顾小乌龟</w:t>
            </w:r>
            <w:r>
              <w:rPr>
                <w:rFonts w:hint="eastAsia" w:ascii="SimSun" w:hAnsi="SimSun" w:cs="SimSun"/>
                <w:color w:val="000000"/>
              </w:rPr>
              <w:t>相结合</w:t>
            </w:r>
          </w:p>
          <w:p>
            <w:pPr>
              <w:spacing w:line="280" w:lineRule="exact"/>
              <w:rPr>
                <w:rFonts w:ascii="SimSun" w:hAnsi="SimSun" w:cs="SimSun"/>
                <w:color w:val="0000FF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</w:rPr>
              <w:t>乐运动：与户外活动相结合</w:t>
            </w:r>
          </w:p>
        </w:tc>
      </w:tr>
    </w:tbl>
    <w:p>
      <w:pPr>
        <w:wordWrap w:val="0"/>
        <w:spacing w:line="310" w:lineRule="exact"/>
        <w:ind w:right="210"/>
        <w:jc w:val="right"/>
        <w:rPr>
          <w:rFonts w:ascii="SimSun" w:hAnsi="SimSun"/>
        </w:rPr>
      </w:pPr>
    </w:p>
    <w:p>
      <w:pPr>
        <w:wordWrap w:val="0"/>
        <w:spacing w:line="310" w:lineRule="exact"/>
        <w:ind w:right="210"/>
        <w:jc w:val="right"/>
        <w:rPr>
          <w:rFonts w:hint="eastAsia" w:ascii="SimSun" w:hAnsi="SimSun" w:eastAsia="SimSun" w:cs="SimSun"/>
          <w:color w:val="000000"/>
          <w:szCs w:val="21"/>
          <w:shd w:val="clear" w:color="auto" w:fill="FFFFFF"/>
          <w:lang w:eastAsia="zh-CN"/>
        </w:rPr>
      </w:pPr>
      <w:r>
        <w:rPr>
          <w:rFonts w:hint="eastAsia" w:ascii="SimSun" w:hAnsi="SimSun"/>
        </w:rPr>
        <w:t>班级老师：</w:t>
      </w:r>
      <w:r>
        <w:rPr>
          <w:rFonts w:hint="eastAsia" w:ascii="SimSun" w:hAnsi="SimSun"/>
          <w:u w:val="single"/>
          <w:lang w:eastAsia="zh-CN"/>
        </w:rPr>
        <w:t>陆玉峰、黄娜</w:t>
      </w:r>
      <w:r>
        <w:rPr>
          <w:rFonts w:hint="eastAsia" w:ascii="SimSun" w:hAnsi="SimSun"/>
        </w:rPr>
        <w:t xml:space="preserve">  执笔：</w:t>
      </w:r>
      <w:r>
        <w:rPr>
          <w:rFonts w:hint="eastAsia" w:ascii="SimSun" w:hAnsi="SimSun"/>
          <w:u w:val="single"/>
          <w:lang w:eastAsia="zh-CN"/>
        </w:rPr>
        <w:t>陆玉峰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KaiTi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KaiTi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KaiTi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characterSpacingControl w:val="compressPunctuation"/>
  <w:compat>
    <w:spaceForUL/>
    <w:balanceSingleByteDoubleByteWidth/>
    <w:doNotLeaveBackslashAlone/>
    <w:doNotExpandShiftReturn/>
    <w:adjustLineHeightInTable/>
    <w:compatSetting w:name="compatibilityMode" w:uri="http://schemas.microsoft.com/office/word" w:val="12"/>
  </w:compat>
  <w:docVars>
    <w:docVar w:name="commondata" w:val="eyJoZGlkIjoiZTRmNGZlNDViMjdjY2NiYzQwYWQ0ZTUzYmZlNDkzOTg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583B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46B5B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2C05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58DF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38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4D2C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177"/>
    <w:rsid w:val="005414EB"/>
    <w:rsid w:val="00542E87"/>
    <w:rsid w:val="00543166"/>
    <w:rsid w:val="005507DE"/>
    <w:rsid w:val="00550A35"/>
    <w:rsid w:val="00553D9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173CA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4F1A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E6715"/>
    <w:rsid w:val="006F0A4C"/>
    <w:rsid w:val="006F28C6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61D7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3CF0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0389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1737C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013D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26DD"/>
    <w:rsid w:val="0099328A"/>
    <w:rsid w:val="00994A8E"/>
    <w:rsid w:val="00995E8D"/>
    <w:rsid w:val="009A039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4788"/>
    <w:rsid w:val="00A55953"/>
    <w:rsid w:val="00A5676C"/>
    <w:rsid w:val="00A6284C"/>
    <w:rsid w:val="00A63410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25445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8CE"/>
    <w:rsid w:val="00B63C05"/>
    <w:rsid w:val="00B72EB9"/>
    <w:rsid w:val="00B738F1"/>
    <w:rsid w:val="00B81677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876DF"/>
    <w:rsid w:val="00D87CF0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19F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87D21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1C41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47EF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B47989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E142BCA"/>
    <w:rsid w:val="0F170F7D"/>
    <w:rsid w:val="0F1C0B4A"/>
    <w:rsid w:val="1045133B"/>
    <w:rsid w:val="107A3433"/>
    <w:rsid w:val="10B54054"/>
    <w:rsid w:val="1246139A"/>
    <w:rsid w:val="13723E31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A47934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CF7214"/>
    <w:rsid w:val="282D2989"/>
    <w:rsid w:val="29E52C9C"/>
    <w:rsid w:val="2A420242"/>
    <w:rsid w:val="2BE23A8A"/>
    <w:rsid w:val="2C617297"/>
    <w:rsid w:val="2C946A15"/>
    <w:rsid w:val="2CD66DA0"/>
    <w:rsid w:val="2D4A5D8B"/>
    <w:rsid w:val="2DEF248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2CE4E82"/>
    <w:rsid w:val="33590AD6"/>
    <w:rsid w:val="33641229"/>
    <w:rsid w:val="35FB40C6"/>
    <w:rsid w:val="360E1887"/>
    <w:rsid w:val="36540266"/>
    <w:rsid w:val="386311BA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401F4E55"/>
    <w:rsid w:val="41D51D8D"/>
    <w:rsid w:val="421B40B9"/>
    <w:rsid w:val="42D737C5"/>
    <w:rsid w:val="43262F66"/>
    <w:rsid w:val="43B21B3C"/>
    <w:rsid w:val="43D3507D"/>
    <w:rsid w:val="44481938"/>
    <w:rsid w:val="45174B15"/>
    <w:rsid w:val="468D7838"/>
    <w:rsid w:val="472B3EB7"/>
    <w:rsid w:val="477E38A7"/>
    <w:rsid w:val="4A2D63C1"/>
    <w:rsid w:val="4A394D65"/>
    <w:rsid w:val="4A7E5F10"/>
    <w:rsid w:val="4B6F2064"/>
    <w:rsid w:val="4B796E72"/>
    <w:rsid w:val="4B864BF3"/>
    <w:rsid w:val="4BAE52DF"/>
    <w:rsid w:val="4C194E4E"/>
    <w:rsid w:val="4D8D177C"/>
    <w:rsid w:val="4DD11390"/>
    <w:rsid w:val="4E361E32"/>
    <w:rsid w:val="4EBC7D13"/>
    <w:rsid w:val="4F1D4C56"/>
    <w:rsid w:val="4F3F4BCC"/>
    <w:rsid w:val="4F8A39FB"/>
    <w:rsid w:val="5092785A"/>
    <w:rsid w:val="50D457E8"/>
    <w:rsid w:val="50EF4991"/>
    <w:rsid w:val="525564B4"/>
    <w:rsid w:val="5288688A"/>
    <w:rsid w:val="53530C46"/>
    <w:rsid w:val="539F20DD"/>
    <w:rsid w:val="54534955"/>
    <w:rsid w:val="5471739E"/>
    <w:rsid w:val="54FB3828"/>
    <w:rsid w:val="5523289A"/>
    <w:rsid w:val="56301712"/>
    <w:rsid w:val="56321ACC"/>
    <w:rsid w:val="5697113A"/>
    <w:rsid w:val="57805D82"/>
    <w:rsid w:val="57D43CE2"/>
    <w:rsid w:val="57E570AF"/>
    <w:rsid w:val="589C4E3D"/>
    <w:rsid w:val="58B637A5"/>
    <w:rsid w:val="58B73D71"/>
    <w:rsid w:val="59CD76A4"/>
    <w:rsid w:val="59CE679A"/>
    <w:rsid w:val="5A1F1EE7"/>
    <w:rsid w:val="5A4B47A0"/>
    <w:rsid w:val="5BB26726"/>
    <w:rsid w:val="5C500BA3"/>
    <w:rsid w:val="5C6F429A"/>
    <w:rsid w:val="5C7559A0"/>
    <w:rsid w:val="5CFF0E18"/>
    <w:rsid w:val="5D0A5949"/>
    <w:rsid w:val="5D3F048D"/>
    <w:rsid w:val="5EAA7B88"/>
    <w:rsid w:val="5FD07741"/>
    <w:rsid w:val="5FDA43B6"/>
    <w:rsid w:val="600C44FD"/>
    <w:rsid w:val="602C50D8"/>
    <w:rsid w:val="603F3F8D"/>
    <w:rsid w:val="61944625"/>
    <w:rsid w:val="61BE5E24"/>
    <w:rsid w:val="625E13B5"/>
    <w:rsid w:val="628726BA"/>
    <w:rsid w:val="636D70BA"/>
    <w:rsid w:val="64625BF4"/>
    <w:rsid w:val="65080F90"/>
    <w:rsid w:val="65D11E9E"/>
    <w:rsid w:val="66285F62"/>
    <w:rsid w:val="66EA6B58"/>
    <w:rsid w:val="6B4E6A40"/>
    <w:rsid w:val="6B701EFC"/>
    <w:rsid w:val="6C571AC0"/>
    <w:rsid w:val="6CE1590A"/>
    <w:rsid w:val="6CED3A62"/>
    <w:rsid w:val="6DA44F6A"/>
    <w:rsid w:val="6DE45056"/>
    <w:rsid w:val="6E043E55"/>
    <w:rsid w:val="6E7F45EC"/>
    <w:rsid w:val="6E9A5805"/>
    <w:rsid w:val="702560E3"/>
    <w:rsid w:val="70B414C3"/>
    <w:rsid w:val="71283A5E"/>
    <w:rsid w:val="721A0A58"/>
    <w:rsid w:val="72435ED2"/>
    <w:rsid w:val="72786355"/>
    <w:rsid w:val="72933FAE"/>
    <w:rsid w:val="72D57472"/>
    <w:rsid w:val="73374382"/>
    <w:rsid w:val="73FB56A2"/>
    <w:rsid w:val="76C92E49"/>
    <w:rsid w:val="78002BF0"/>
    <w:rsid w:val="78D930EC"/>
    <w:rsid w:val="7AE53FCA"/>
    <w:rsid w:val="7B0326A2"/>
    <w:rsid w:val="7B7A2964"/>
    <w:rsid w:val="7CBD6589"/>
    <w:rsid w:val="7CC82109"/>
    <w:rsid w:val="7D7D6E53"/>
    <w:rsid w:val="7E4B05E8"/>
    <w:rsid w:val="7EFE38AC"/>
    <w:rsid w:val="7F623E4F"/>
    <w:rsid w:val="7F8976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uiPriority w:val="99"/>
    <w:rPr>
      <w:rFonts w:eastAsia="SimSun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SimSun" w:hAnsi="SimSun" w:eastAsia="SimSun"/>
      <w:sz w:val="24"/>
    </w:rPr>
  </w:style>
  <w:style w:type="character" w:customStyle="1" w:styleId="21">
    <w:name w:val="ca-21"/>
    <w:qFormat/>
    <w:uiPriority w:val="99"/>
    <w:rPr>
      <w:rFonts w:ascii="SimSun" w:hAnsi="SimSun" w:eastAsia="SimSun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SimSun" w:hAnsi="SimSun" w:cs="SimSun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SimSun" w:hAnsi="SimSun" w:cs="SimSun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SimSun" w:hAnsi="SimSun" w:cs="SimSun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SimSun" w:hAnsi="SimSun" w:cs="SimSun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E0638-90EC-44CE-A49A-181E22076F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1018</Words>
  <Characters>1033</Characters>
  <Lines>7</Lines>
  <Paragraphs>2</Paragraphs>
  <TotalTime>2</TotalTime>
  <ScaleCrop>false</ScaleCrop>
  <LinksUpToDate>false</LinksUpToDate>
  <CharactersWithSpaces>1047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WPS_1573563770</cp:lastModifiedBy>
  <cp:lastPrinted>2023-05-14T23:54:00Z</cp:lastPrinted>
  <dcterms:modified xsi:type="dcterms:W3CDTF">2023-05-29T11:34:00Z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A68B05173A4A47168E7C00458C580D8A_13</vt:lpwstr>
  </property>
</Properties>
</file>