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u w:val="single"/>
        </w:rPr>
      </w:pPr>
      <w:r>
        <w:rPr>
          <w:rFonts w:hint="eastAsia"/>
          <w:b/>
          <w:sz w:val="30"/>
          <w:szCs w:val="30"/>
        </w:rPr>
        <w:t>少先队活动课（主题班会）记录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消防意识常驻心中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年2月24日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黄书瑶 平静雯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池丽英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rPr>
                <w:rFonts w:hint="eastAsia"/>
                <w:szCs w:val="21"/>
              </w:rPr>
            </w:pPr>
            <w:r>
              <w:rPr>
                <w:rFonts w:hint="eastAsia" w:ascii="Verdana" w:hAnsi="Verdana" w:cs="Verdana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</w:rPr>
              <w:t xml:space="preserve"> 怎样报火警,点蚊香时注意点， “防火安全知识”知识竞赛等。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一、主持人读有关火灾事故的新闻以引入主题。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二、听一听，议一议：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1、 着火了，怎么办？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2、怎样报火警？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（1） 牢记火警电话119。没有电话或没有消防队的地方，如农村和边远山区，可以打锣敲钟、吹哨、喊话向四周报警，动员乡邻一齐来灭火。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（2） 报警时要讲清着火单位、所在区（县）、街道、胡同、门牌或乡村地址。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（3） 说明什么东西着火，火势怎样。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（4） 讲清报警人姓名、电话号码和住址。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（5） 报警后要安排人到街道口等候消防车，指引消防车去火场的道路。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（6） 遇有火情，不要围观。有的同学出于好奇，喜欢围观消防车，这既有碍于消防人员工作，也不利于同学们的安全。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 注意：不能随意乱打火警电话。假报火警是扰乱公共秩序、妨碍公共安全的违法行为。如发现有人假报火警，要加以制止。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3、点蚊香时需要注意什么？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夏日的夜晚，蚊子常常令人难以入睡，人们常用蚊香驱蚊。蚊香虽小，但使用不当也容易引起火灾，所以入睡前一定要检查。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（1） 蚊香要放在支架上。支架不要放在纸箱桌面或木制地板上。如果放在金属盘、瓷盘及水泥地、砖地上，则就安全多了。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（2） 不要在窗台等容易被风吹到地方点蚊香。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（3） 使用电蚊香，要放在远离纸、木桌等易燃物的地面上，不使用时，应该拔掉插头目，不要使用汽油、煤油和柴油助燃，以防它们猛烈燃烧引起火灾。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三、快板《报警歌谣》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四、“防火安全知识知多少”知识竞赛  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五、班主任讲话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通过本次班会活动，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学生们充分认识玩火的危害性和可能带来的严重后果，任何时候都要坚决做到不玩火；同学间还要互相监督、互相提醒；如发现有同学玩火，应该立即制止，并报告老师和家长，对他们进行批评教育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2666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2023-05-28T02:12:15Z</dcterms:created>
  <dc:creator>HONOR</dc:creator>
  <cp:lastModifiedBy>HONOR</cp:lastModifiedBy>
  <dcterms:modified xsi:type="dcterms:W3CDTF">2023-05-28T02:13:26Z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D1D84058E83240B99319960420481320_12</vt:lpwstr>
  </property>
</Properties>
</file>