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006" w:rsidRDefault="00234006">
      <w:pPr>
        <w:jc w:val="left"/>
        <w:rPr>
          <w:rFonts w:hint="eastAsia"/>
          <w:b/>
          <w:sz w:val="28"/>
          <w:szCs w:val="28"/>
        </w:rPr>
      </w:pPr>
      <w:r>
        <w:rPr>
          <w:rFonts w:hint="eastAsia"/>
          <w:b/>
          <w:sz w:val="28"/>
          <w:szCs w:val="28"/>
        </w:rPr>
        <w:t xml:space="preserve">             </w:t>
      </w:r>
      <w:r w:rsidR="00517267">
        <w:rPr>
          <w:rFonts w:hint="eastAsia"/>
          <w:b/>
          <w:sz w:val="28"/>
          <w:szCs w:val="28"/>
        </w:rPr>
        <w:t xml:space="preserve">  </w:t>
      </w:r>
      <w:r>
        <w:rPr>
          <w:rFonts w:hint="eastAsia"/>
          <w:b/>
          <w:sz w:val="28"/>
          <w:szCs w:val="28"/>
        </w:rPr>
        <w:t>始于图画，陷于文本，忠于朗读</w:t>
      </w:r>
    </w:p>
    <w:p w:rsidR="00E17CFF" w:rsidRDefault="00517267">
      <w:pPr>
        <w:jc w:val="left"/>
        <w:rPr>
          <w:b/>
          <w:sz w:val="28"/>
          <w:szCs w:val="28"/>
        </w:rPr>
      </w:pPr>
      <w:r>
        <w:rPr>
          <w:rFonts w:hint="eastAsia"/>
          <w:b/>
          <w:sz w:val="28"/>
          <w:szCs w:val="28"/>
        </w:rPr>
        <w:t xml:space="preserve">   </w:t>
      </w:r>
      <w:r w:rsidR="00234006">
        <w:rPr>
          <w:rFonts w:hint="eastAsia"/>
          <w:b/>
          <w:sz w:val="28"/>
          <w:szCs w:val="28"/>
        </w:rPr>
        <w:t xml:space="preserve">                                    </w:t>
      </w:r>
      <w:r w:rsidR="00234006">
        <w:rPr>
          <w:rFonts w:hint="eastAsia"/>
          <w:b/>
          <w:sz w:val="28"/>
          <w:szCs w:val="28"/>
        </w:rPr>
        <w:t>——</w:t>
      </w:r>
      <w:r>
        <w:rPr>
          <w:rFonts w:hint="eastAsia"/>
          <w:b/>
          <w:sz w:val="28"/>
          <w:szCs w:val="28"/>
        </w:rPr>
        <w:t>我怎样解读孔乙己</w:t>
      </w:r>
    </w:p>
    <w:p w:rsidR="000F55A4" w:rsidRDefault="000F55A4">
      <w:pPr>
        <w:jc w:val="left"/>
        <w:rPr>
          <w:sz w:val="28"/>
          <w:szCs w:val="28"/>
        </w:rPr>
      </w:pPr>
      <w:r>
        <w:rPr>
          <w:rFonts w:hint="eastAsia"/>
          <w:b/>
          <w:sz w:val="28"/>
          <w:szCs w:val="28"/>
        </w:rPr>
        <w:t xml:space="preserve">                  </w:t>
      </w:r>
      <w:r w:rsidRPr="000F55A4">
        <w:rPr>
          <w:rFonts w:hint="eastAsia"/>
          <w:sz w:val="28"/>
          <w:szCs w:val="28"/>
        </w:rPr>
        <w:t xml:space="preserve">  </w:t>
      </w:r>
      <w:r w:rsidRPr="000F55A4">
        <w:rPr>
          <w:rFonts w:hint="eastAsia"/>
          <w:sz w:val="28"/>
          <w:szCs w:val="28"/>
        </w:rPr>
        <w:t>常州市新北区孟河中学</w:t>
      </w:r>
      <w:r w:rsidRPr="000F55A4">
        <w:rPr>
          <w:rFonts w:hint="eastAsia"/>
          <w:sz w:val="28"/>
          <w:szCs w:val="28"/>
        </w:rPr>
        <w:t xml:space="preserve">  </w:t>
      </w:r>
      <w:r w:rsidRPr="000F55A4">
        <w:rPr>
          <w:rFonts w:hint="eastAsia"/>
          <w:sz w:val="28"/>
          <w:szCs w:val="28"/>
        </w:rPr>
        <w:t>安秀梅</w:t>
      </w:r>
    </w:p>
    <w:p w:rsidR="000F55A4" w:rsidRDefault="000F55A4">
      <w:pPr>
        <w:jc w:val="left"/>
        <w:rPr>
          <w:sz w:val="28"/>
          <w:szCs w:val="28"/>
        </w:rPr>
      </w:pPr>
      <w:r w:rsidRPr="000F55A4">
        <w:rPr>
          <w:rFonts w:hint="eastAsia"/>
          <w:b/>
          <w:sz w:val="28"/>
          <w:szCs w:val="28"/>
        </w:rPr>
        <w:t>摘要</w:t>
      </w:r>
      <w:r>
        <w:rPr>
          <w:rFonts w:hint="eastAsia"/>
          <w:sz w:val="28"/>
          <w:szCs w:val="28"/>
        </w:rPr>
        <w:t>：《孔乙己》作为鲁迅先生的得意之作，不乏名家的经典解读。笔者另辟蹊径，以丰子恺的一幅插图为“文学凭借”，以“矛盾”为核心线索解读文本，力求以全新的解读致敬伟大的文学创作。</w:t>
      </w:r>
    </w:p>
    <w:p w:rsidR="000F55A4" w:rsidRPr="000F55A4" w:rsidRDefault="000F55A4">
      <w:pPr>
        <w:jc w:val="left"/>
        <w:rPr>
          <w:sz w:val="28"/>
          <w:szCs w:val="28"/>
        </w:rPr>
      </w:pPr>
      <w:r w:rsidRPr="000F55A4">
        <w:rPr>
          <w:rFonts w:hint="eastAsia"/>
          <w:b/>
          <w:sz w:val="28"/>
          <w:szCs w:val="28"/>
        </w:rPr>
        <w:t>关键字</w:t>
      </w:r>
      <w:r w:rsidR="008B574E">
        <w:rPr>
          <w:rFonts w:hint="eastAsia"/>
          <w:sz w:val="28"/>
          <w:szCs w:val="28"/>
        </w:rPr>
        <w:t>：插图</w:t>
      </w:r>
      <w:r>
        <w:rPr>
          <w:rFonts w:hint="eastAsia"/>
          <w:sz w:val="28"/>
          <w:szCs w:val="28"/>
        </w:rPr>
        <w:t xml:space="preserve"> </w:t>
      </w:r>
      <w:r>
        <w:rPr>
          <w:rFonts w:hint="eastAsia"/>
          <w:sz w:val="28"/>
          <w:szCs w:val="28"/>
        </w:rPr>
        <w:t>矛盾</w:t>
      </w:r>
      <w:r>
        <w:rPr>
          <w:rFonts w:hint="eastAsia"/>
          <w:sz w:val="28"/>
          <w:szCs w:val="28"/>
        </w:rPr>
        <w:t xml:space="preserve"> </w:t>
      </w:r>
      <w:r w:rsidR="008B574E">
        <w:rPr>
          <w:rFonts w:hint="eastAsia"/>
          <w:sz w:val="28"/>
          <w:szCs w:val="28"/>
        </w:rPr>
        <w:t>朗读</w:t>
      </w:r>
      <w:r w:rsidR="008B574E">
        <w:rPr>
          <w:rFonts w:hint="eastAsia"/>
          <w:sz w:val="28"/>
          <w:szCs w:val="28"/>
        </w:rPr>
        <w:t xml:space="preserve"> </w:t>
      </w:r>
      <w:r w:rsidR="008B574E">
        <w:rPr>
          <w:rFonts w:hint="eastAsia"/>
          <w:sz w:val="28"/>
          <w:szCs w:val="28"/>
        </w:rPr>
        <w:t>文本</w:t>
      </w:r>
      <w:r w:rsidR="008B574E">
        <w:rPr>
          <w:rFonts w:hint="eastAsia"/>
          <w:sz w:val="28"/>
          <w:szCs w:val="28"/>
        </w:rPr>
        <w:t xml:space="preserve"> </w:t>
      </w:r>
    </w:p>
    <w:p w:rsidR="00E17CFF" w:rsidRDefault="00517267">
      <w:pPr>
        <w:jc w:val="left"/>
        <w:rPr>
          <w:b/>
          <w:sz w:val="28"/>
          <w:szCs w:val="28"/>
        </w:rPr>
      </w:pPr>
      <w:r>
        <w:rPr>
          <w:rFonts w:hint="eastAsia"/>
          <w:b/>
          <w:sz w:val="28"/>
          <w:szCs w:val="28"/>
        </w:rPr>
        <w:t xml:space="preserve">  </w:t>
      </w:r>
      <w:r w:rsidR="000F55A4">
        <w:rPr>
          <w:rFonts w:hint="eastAsia"/>
          <w:b/>
          <w:sz w:val="28"/>
          <w:szCs w:val="28"/>
        </w:rPr>
        <w:t xml:space="preserve"> </w:t>
      </w:r>
      <w:r w:rsidR="00426115">
        <w:rPr>
          <w:rFonts w:hint="eastAsia"/>
          <w:b/>
          <w:sz w:val="28"/>
          <w:szCs w:val="28"/>
        </w:rPr>
        <w:t xml:space="preserve"> </w:t>
      </w:r>
      <w:r>
        <w:rPr>
          <w:rFonts w:hint="eastAsia"/>
          <w:sz w:val="28"/>
          <w:szCs w:val="28"/>
        </w:rPr>
        <w:t>鲁迅先生一生笔耕不辍，经典作品多如繁星，被选入教材的作品也不胜枚举。作为鲁迅生前好友，孙伏园曾问过鲁迅：这么多的文学作品，你自己最满意哪一部？鲁迅毫不迟疑的回答到：《孔乙己》。</w:t>
      </w:r>
    </w:p>
    <w:p w:rsidR="00E17CFF" w:rsidRDefault="00517267">
      <w:pPr>
        <w:jc w:val="left"/>
        <w:rPr>
          <w:sz w:val="28"/>
          <w:szCs w:val="28"/>
        </w:rPr>
      </w:pPr>
      <w:r>
        <w:rPr>
          <w:rFonts w:hint="eastAsia"/>
          <w:sz w:val="28"/>
          <w:szCs w:val="28"/>
        </w:rPr>
        <w:t xml:space="preserve">  </w:t>
      </w:r>
      <w:r w:rsidR="00426115">
        <w:rPr>
          <w:rFonts w:hint="eastAsia"/>
          <w:sz w:val="28"/>
          <w:szCs w:val="28"/>
        </w:rPr>
        <w:t>《孔乙己》</w:t>
      </w:r>
      <w:r>
        <w:rPr>
          <w:rFonts w:hint="eastAsia"/>
          <w:sz w:val="28"/>
          <w:szCs w:val="28"/>
        </w:rPr>
        <w:t>是一部典型的小说，小说往往</w:t>
      </w:r>
      <w:r w:rsidR="00426115">
        <w:rPr>
          <w:rFonts w:hint="eastAsia"/>
          <w:sz w:val="28"/>
          <w:szCs w:val="28"/>
        </w:rPr>
        <w:t>通过塑造人物形象来表现社会生活。小说中人物的喜怒哀乐、悲欢离合</w:t>
      </w:r>
      <w:r w:rsidR="00A40410">
        <w:rPr>
          <w:rFonts w:hint="eastAsia"/>
          <w:sz w:val="28"/>
          <w:szCs w:val="28"/>
        </w:rPr>
        <w:t>常常能折射出世态人情和时代风貌。鲁迅</w:t>
      </w:r>
      <w:r w:rsidR="00426115">
        <w:rPr>
          <w:rFonts w:hint="eastAsia"/>
          <w:sz w:val="28"/>
          <w:szCs w:val="28"/>
        </w:rPr>
        <w:t>通过营造一个看似喜剧的氛围，却完美体现了悲剧的内容。</w:t>
      </w:r>
      <w:r w:rsidR="00081969">
        <w:rPr>
          <w:rFonts w:hint="eastAsia"/>
          <w:sz w:val="28"/>
          <w:szCs w:val="28"/>
        </w:rPr>
        <w:t>作者</w:t>
      </w:r>
      <w:r w:rsidR="00A40410">
        <w:rPr>
          <w:rFonts w:hint="eastAsia"/>
          <w:sz w:val="28"/>
          <w:szCs w:val="28"/>
        </w:rPr>
        <w:t>笔下的孔乙己是</w:t>
      </w:r>
      <w:r w:rsidR="00081969">
        <w:rPr>
          <w:rFonts w:hint="eastAsia"/>
          <w:sz w:val="28"/>
          <w:szCs w:val="28"/>
        </w:rPr>
        <w:t>一个</w:t>
      </w:r>
      <w:r w:rsidR="00A40410">
        <w:rPr>
          <w:rFonts w:hint="eastAsia"/>
          <w:sz w:val="28"/>
          <w:szCs w:val="28"/>
        </w:rPr>
        <w:t>可怜、可叹、可气、可悲，浑身上下矛盾重重又</w:t>
      </w:r>
      <w:r w:rsidR="00081969">
        <w:rPr>
          <w:rFonts w:hint="eastAsia"/>
          <w:sz w:val="28"/>
          <w:szCs w:val="28"/>
        </w:rPr>
        <w:t>血肉鲜明的小人物</w:t>
      </w:r>
      <w:r w:rsidR="00A40410">
        <w:rPr>
          <w:rFonts w:hint="eastAsia"/>
          <w:sz w:val="28"/>
          <w:szCs w:val="28"/>
        </w:rPr>
        <w:t>形象</w:t>
      </w:r>
      <w:r w:rsidR="00081969">
        <w:rPr>
          <w:rFonts w:hint="eastAsia"/>
          <w:sz w:val="28"/>
          <w:szCs w:val="28"/>
        </w:rPr>
        <w:t>，</w:t>
      </w:r>
      <w:r w:rsidR="00A40410">
        <w:rPr>
          <w:rFonts w:hint="eastAsia"/>
          <w:sz w:val="28"/>
          <w:szCs w:val="28"/>
        </w:rPr>
        <w:t>通过对这个底层读书人酣畅淋漓的刻画</w:t>
      </w:r>
      <w:r w:rsidR="00081969">
        <w:rPr>
          <w:rFonts w:hint="eastAsia"/>
          <w:sz w:val="28"/>
          <w:szCs w:val="28"/>
        </w:rPr>
        <w:t>表达了</w:t>
      </w:r>
      <w:r w:rsidR="00A40410">
        <w:rPr>
          <w:rFonts w:hint="eastAsia"/>
          <w:sz w:val="28"/>
          <w:szCs w:val="28"/>
        </w:rPr>
        <w:t>作者对封建科举制度的批判。</w:t>
      </w:r>
      <w:r w:rsidR="00081969">
        <w:rPr>
          <w:rFonts w:hint="eastAsia"/>
          <w:sz w:val="28"/>
          <w:szCs w:val="28"/>
        </w:rPr>
        <w:t>孔乙己与看客的悲喜对比也折射了当时人们的麻木冷漠，具有发人深思的警醒力。</w:t>
      </w:r>
      <w:r>
        <w:rPr>
          <w:rFonts w:hint="eastAsia"/>
          <w:sz w:val="28"/>
          <w:szCs w:val="28"/>
        </w:rPr>
        <w:t>正因为这部文学作品的独特魅力</w:t>
      </w:r>
      <w:r w:rsidR="00426115">
        <w:rPr>
          <w:rFonts w:hint="eastAsia"/>
          <w:sz w:val="28"/>
          <w:szCs w:val="28"/>
        </w:rPr>
        <w:t>与巨大影响力</w:t>
      </w:r>
      <w:r>
        <w:rPr>
          <w:rFonts w:hint="eastAsia"/>
          <w:sz w:val="28"/>
          <w:szCs w:val="28"/>
        </w:rPr>
        <w:t>，无论</w:t>
      </w:r>
      <w:proofErr w:type="gramStart"/>
      <w:r>
        <w:rPr>
          <w:rFonts w:hint="eastAsia"/>
          <w:sz w:val="28"/>
          <w:szCs w:val="28"/>
        </w:rPr>
        <w:t>是苏教版</w:t>
      </w:r>
      <w:proofErr w:type="gramEnd"/>
      <w:r>
        <w:rPr>
          <w:rFonts w:hint="eastAsia"/>
          <w:sz w:val="28"/>
          <w:szCs w:val="28"/>
        </w:rPr>
        <w:t>教材还是</w:t>
      </w:r>
      <w:proofErr w:type="gramStart"/>
      <w:r>
        <w:rPr>
          <w:rFonts w:hint="eastAsia"/>
          <w:sz w:val="28"/>
          <w:szCs w:val="28"/>
        </w:rPr>
        <w:t>部编版教材</w:t>
      </w:r>
      <w:proofErr w:type="gramEnd"/>
      <w:r>
        <w:rPr>
          <w:rFonts w:hint="eastAsia"/>
          <w:sz w:val="28"/>
          <w:szCs w:val="28"/>
        </w:rPr>
        <w:t>，这篇文章都被编入教材，激荡着一代</w:t>
      </w:r>
      <w:proofErr w:type="gramStart"/>
      <w:r>
        <w:rPr>
          <w:rFonts w:hint="eastAsia"/>
          <w:sz w:val="28"/>
          <w:szCs w:val="28"/>
        </w:rPr>
        <w:t>代</w:t>
      </w:r>
      <w:proofErr w:type="gramEnd"/>
      <w:r>
        <w:rPr>
          <w:rFonts w:hint="eastAsia"/>
          <w:sz w:val="28"/>
          <w:szCs w:val="28"/>
        </w:rPr>
        <w:t>学子。这是一篇毋庸置疑的名家名篇，有很多的语文大</w:t>
      </w:r>
      <w:proofErr w:type="gramStart"/>
      <w:r>
        <w:rPr>
          <w:rFonts w:hint="eastAsia"/>
          <w:sz w:val="28"/>
          <w:szCs w:val="28"/>
        </w:rPr>
        <w:t>咖</w:t>
      </w:r>
      <w:proofErr w:type="gramEnd"/>
      <w:r w:rsidR="00A75C0C">
        <w:rPr>
          <w:rFonts w:hint="eastAsia"/>
          <w:sz w:val="28"/>
          <w:szCs w:val="28"/>
        </w:rPr>
        <w:t>如黄厚江、肖培东、徐杰等老师都从</w:t>
      </w:r>
      <w:r>
        <w:rPr>
          <w:rFonts w:hint="eastAsia"/>
          <w:sz w:val="28"/>
          <w:szCs w:val="28"/>
        </w:rPr>
        <w:t>不同的角度解读这篇文章</w:t>
      </w:r>
      <w:r w:rsidR="00A75C0C">
        <w:rPr>
          <w:rFonts w:hint="eastAsia"/>
          <w:sz w:val="28"/>
          <w:szCs w:val="28"/>
        </w:rPr>
        <w:t>，精彩纷呈</w:t>
      </w:r>
      <w:r>
        <w:rPr>
          <w:rFonts w:hint="eastAsia"/>
          <w:sz w:val="28"/>
          <w:szCs w:val="28"/>
        </w:rPr>
        <w:t>。笔者执教这篇文章的时候，也是“反反复复在文字中行走”，再加上翻阅资料，在前人的经典解</w:t>
      </w:r>
      <w:r>
        <w:rPr>
          <w:rFonts w:hint="eastAsia"/>
          <w:sz w:val="28"/>
          <w:szCs w:val="28"/>
        </w:rPr>
        <w:lastRenderedPageBreak/>
        <w:t>读影响之下，也有了自己的一点心得体会。</w:t>
      </w:r>
    </w:p>
    <w:p w:rsidR="003C42AF" w:rsidRDefault="00517267">
      <w:pPr>
        <w:jc w:val="left"/>
        <w:rPr>
          <w:sz w:val="28"/>
          <w:szCs w:val="28"/>
        </w:rPr>
      </w:pPr>
      <w:r>
        <w:rPr>
          <w:rFonts w:hint="eastAsia"/>
          <w:sz w:val="28"/>
          <w:szCs w:val="28"/>
        </w:rPr>
        <w:t xml:space="preserve">  </w:t>
      </w:r>
      <w:r w:rsidR="00426115">
        <w:rPr>
          <w:rFonts w:hint="eastAsia"/>
          <w:sz w:val="28"/>
          <w:szCs w:val="28"/>
        </w:rPr>
        <w:t xml:space="preserve"> </w:t>
      </w:r>
      <w:proofErr w:type="gramStart"/>
      <w:r>
        <w:rPr>
          <w:rFonts w:hint="eastAsia"/>
          <w:sz w:val="28"/>
          <w:szCs w:val="28"/>
        </w:rPr>
        <w:t>部编版教材</w:t>
      </w:r>
      <w:proofErr w:type="gramEnd"/>
      <w:r>
        <w:rPr>
          <w:rFonts w:hint="eastAsia"/>
          <w:sz w:val="28"/>
          <w:szCs w:val="28"/>
        </w:rPr>
        <w:t>的《孔乙己》课文有一张精美的插图，是丰子恺先生</w:t>
      </w:r>
      <w:r w:rsidR="000E35E9">
        <w:rPr>
          <w:rFonts w:hint="eastAsia"/>
          <w:sz w:val="28"/>
          <w:szCs w:val="28"/>
        </w:rPr>
        <w:t>为鲁迅先生《孔乙己》</w:t>
      </w:r>
      <w:r>
        <w:rPr>
          <w:rFonts w:hint="eastAsia"/>
          <w:sz w:val="28"/>
          <w:szCs w:val="28"/>
        </w:rPr>
        <w:t>所作</w:t>
      </w:r>
      <w:r w:rsidR="000E35E9">
        <w:rPr>
          <w:rFonts w:hint="eastAsia"/>
          <w:sz w:val="28"/>
          <w:szCs w:val="28"/>
        </w:rPr>
        <w:t>一组插图中的一张</w:t>
      </w:r>
      <w:r>
        <w:rPr>
          <w:rFonts w:hint="eastAsia"/>
          <w:sz w:val="28"/>
          <w:szCs w:val="28"/>
        </w:rPr>
        <w:t>。这幅插图画的</w:t>
      </w:r>
      <w:r w:rsidR="003C42AF">
        <w:rPr>
          <w:rFonts w:hint="eastAsia"/>
          <w:sz w:val="28"/>
          <w:szCs w:val="28"/>
        </w:rPr>
        <w:t>场景是酒店曲尺形柜台内外，柜台内有笑意盈盈的掌柜和小伙计，柜台中央</w:t>
      </w:r>
      <w:r>
        <w:rPr>
          <w:rFonts w:hint="eastAsia"/>
          <w:sz w:val="28"/>
          <w:szCs w:val="28"/>
        </w:rPr>
        <w:t>是</w:t>
      </w:r>
      <w:r w:rsidR="003C42AF">
        <w:rPr>
          <w:rFonts w:hint="eastAsia"/>
          <w:sz w:val="28"/>
          <w:szCs w:val="28"/>
        </w:rPr>
        <w:t>穿着满身补丁的长衫站着喝酒的孔乙己，旁边还有或坐或站的其他短衣帮顾客</w:t>
      </w:r>
      <w:r>
        <w:rPr>
          <w:rFonts w:hint="eastAsia"/>
          <w:sz w:val="28"/>
          <w:szCs w:val="28"/>
        </w:rPr>
        <w:t>，有限的篇幅之中主要人物以及看客悉数</w:t>
      </w:r>
      <w:r w:rsidR="00426115">
        <w:rPr>
          <w:rFonts w:hint="eastAsia"/>
          <w:sz w:val="28"/>
          <w:szCs w:val="28"/>
        </w:rPr>
        <w:t>出场。鉴于部编教材插图并不多，所以我将</w:t>
      </w:r>
      <w:r w:rsidR="003C42AF">
        <w:rPr>
          <w:rFonts w:hint="eastAsia"/>
          <w:sz w:val="28"/>
          <w:szCs w:val="28"/>
        </w:rPr>
        <w:t>课堂切入的</w:t>
      </w:r>
      <w:r w:rsidR="00426115">
        <w:rPr>
          <w:rFonts w:hint="eastAsia"/>
          <w:sz w:val="28"/>
          <w:szCs w:val="28"/>
        </w:rPr>
        <w:t>目光对准这副图片。鲁迅和丰子恺毫无疑问</w:t>
      </w:r>
      <w:r>
        <w:rPr>
          <w:rFonts w:hint="eastAsia"/>
          <w:sz w:val="28"/>
          <w:szCs w:val="28"/>
        </w:rPr>
        <w:t>都是大家，</w:t>
      </w:r>
      <w:r w:rsidR="00426115">
        <w:rPr>
          <w:rFonts w:hint="eastAsia"/>
          <w:sz w:val="28"/>
          <w:szCs w:val="28"/>
        </w:rPr>
        <w:t>大家与大家的碰撞，必定会电光火石，激起不一样的浪花。在这样的思想驱使下，导入部分我就以这幅插图着手</w:t>
      </w:r>
      <w:r>
        <w:rPr>
          <w:rFonts w:hint="eastAsia"/>
          <w:sz w:val="28"/>
          <w:szCs w:val="28"/>
        </w:rPr>
        <w:t>，通过让学生寻找哪一位是孔乙己开始了课堂。学生</w:t>
      </w:r>
      <w:r w:rsidR="003C42AF">
        <w:rPr>
          <w:rFonts w:hint="eastAsia"/>
          <w:sz w:val="28"/>
          <w:szCs w:val="28"/>
        </w:rPr>
        <w:t>在预习之后，</w:t>
      </w:r>
      <w:r>
        <w:rPr>
          <w:rFonts w:hint="eastAsia"/>
          <w:sz w:val="28"/>
          <w:szCs w:val="28"/>
        </w:rPr>
        <w:t>通过浏览观察，自然能轻松找出图片中间“站着喝酒而穿长衫的唯一的人”就是孔乙己。</w:t>
      </w:r>
      <w:r w:rsidR="00426115">
        <w:rPr>
          <w:rFonts w:hint="eastAsia"/>
          <w:sz w:val="28"/>
          <w:szCs w:val="28"/>
        </w:rPr>
        <w:t>笔者就凭借这句话，逐步</w:t>
      </w:r>
      <w:r w:rsidR="003C42AF">
        <w:rPr>
          <w:rFonts w:hint="eastAsia"/>
          <w:sz w:val="28"/>
          <w:szCs w:val="28"/>
        </w:rPr>
        <w:t>展开课堂</w:t>
      </w:r>
      <w:r w:rsidR="00426115">
        <w:rPr>
          <w:rFonts w:hint="eastAsia"/>
          <w:sz w:val="28"/>
          <w:szCs w:val="28"/>
        </w:rPr>
        <w:t>引导。孔乙己</w:t>
      </w:r>
      <w:r>
        <w:rPr>
          <w:rFonts w:hint="eastAsia"/>
          <w:sz w:val="28"/>
          <w:szCs w:val="28"/>
        </w:rPr>
        <w:t>站着喝酒说明他经济实力有限，买不了荤菜下酒，也没有实力“踱进店面隔壁的房子里，慢慢地坐喝”，只能和“短衣帮”一起站着</w:t>
      </w:r>
      <w:r>
        <w:rPr>
          <w:rFonts w:hint="eastAsia"/>
          <w:sz w:val="28"/>
          <w:szCs w:val="28"/>
        </w:rPr>
        <w:t>;</w:t>
      </w:r>
      <w:r>
        <w:rPr>
          <w:rFonts w:hint="eastAsia"/>
          <w:sz w:val="28"/>
          <w:szCs w:val="28"/>
        </w:rPr>
        <w:t>但“长衫”是读书人的标志，那个年代“万般皆下品惟有读书高”。这长衫是孔乙己内心的信仰，不管多潦倒，</w:t>
      </w:r>
      <w:r w:rsidR="00764BB8">
        <w:rPr>
          <w:rFonts w:hint="eastAsia"/>
          <w:sz w:val="28"/>
          <w:szCs w:val="28"/>
        </w:rPr>
        <w:t>“士”为四民之首，</w:t>
      </w:r>
      <w:proofErr w:type="gramStart"/>
      <w:r w:rsidR="00764BB8">
        <w:rPr>
          <w:rFonts w:hint="eastAsia"/>
          <w:sz w:val="28"/>
          <w:szCs w:val="28"/>
        </w:rPr>
        <w:t>就算再</w:t>
      </w:r>
      <w:proofErr w:type="gramEnd"/>
      <w:r w:rsidR="00764BB8">
        <w:rPr>
          <w:rFonts w:hint="eastAsia"/>
          <w:sz w:val="28"/>
          <w:szCs w:val="28"/>
        </w:rPr>
        <w:t>落魄</w:t>
      </w:r>
      <w:r>
        <w:rPr>
          <w:rFonts w:hint="eastAsia"/>
          <w:sz w:val="28"/>
          <w:szCs w:val="28"/>
        </w:rPr>
        <w:t>他还是不肯脱下属于“读</w:t>
      </w:r>
      <w:r w:rsidR="00AE514B">
        <w:rPr>
          <w:rFonts w:hint="eastAsia"/>
          <w:sz w:val="28"/>
          <w:szCs w:val="28"/>
        </w:rPr>
        <w:t>书人”身份的长衫。</w:t>
      </w:r>
      <w:r w:rsidR="003C42AF">
        <w:rPr>
          <w:rFonts w:hint="eastAsia"/>
          <w:sz w:val="28"/>
          <w:szCs w:val="28"/>
        </w:rPr>
        <w:t>在孔乙己心里，</w:t>
      </w:r>
      <w:r w:rsidR="00764BB8">
        <w:rPr>
          <w:rFonts w:hint="eastAsia"/>
          <w:sz w:val="28"/>
          <w:szCs w:val="28"/>
        </w:rPr>
        <w:t>即使寒窗多年毫无名分，他还是将自己归类为读书人。即便</w:t>
      </w:r>
      <w:r w:rsidR="003C42AF">
        <w:rPr>
          <w:rFonts w:hint="eastAsia"/>
          <w:sz w:val="28"/>
          <w:szCs w:val="28"/>
        </w:rPr>
        <w:t>长衫又脏又破，似乎十多年没有补也没有洗，也不耽误孔乙己对它的执著和喜爱。从经济实力上划分，孔乙己或许连一个底层的“短衣帮”都不如，但在精神上，孔</w:t>
      </w:r>
      <w:proofErr w:type="gramStart"/>
      <w:r w:rsidR="003C42AF">
        <w:rPr>
          <w:rFonts w:hint="eastAsia"/>
          <w:sz w:val="28"/>
          <w:szCs w:val="28"/>
        </w:rPr>
        <w:t>乙己还觉得</w:t>
      </w:r>
      <w:proofErr w:type="gramEnd"/>
      <w:r w:rsidR="003C42AF">
        <w:rPr>
          <w:rFonts w:hint="eastAsia"/>
          <w:sz w:val="28"/>
          <w:szCs w:val="28"/>
        </w:rPr>
        <w:t>自己和那些站着喝酒的“短衣帮”不一样。</w:t>
      </w:r>
      <w:r w:rsidR="00AE514B">
        <w:rPr>
          <w:rFonts w:hint="eastAsia"/>
          <w:sz w:val="28"/>
          <w:szCs w:val="28"/>
        </w:rPr>
        <w:t>这就是一个孔乙</w:t>
      </w:r>
      <w:proofErr w:type="gramStart"/>
      <w:r w:rsidR="003C42AF">
        <w:rPr>
          <w:rFonts w:hint="eastAsia"/>
          <w:sz w:val="28"/>
          <w:szCs w:val="28"/>
        </w:rPr>
        <w:t>己经济</w:t>
      </w:r>
      <w:proofErr w:type="gramEnd"/>
      <w:r w:rsidR="003C42AF">
        <w:rPr>
          <w:rFonts w:hint="eastAsia"/>
          <w:sz w:val="28"/>
          <w:szCs w:val="28"/>
        </w:rPr>
        <w:t>实力和精神信仰矛盾的地方，从这里可以得出孔乙己</w:t>
      </w:r>
      <w:r w:rsidR="003C42AF">
        <w:rPr>
          <w:rFonts w:hint="eastAsia"/>
          <w:sz w:val="28"/>
          <w:szCs w:val="28"/>
        </w:rPr>
        <w:lastRenderedPageBreak/>
        <w:t>是一个夹杂在读书人与短衣帮中间的夹缝人</w:t>
      </w:r>
      <w:r w:rsidR="00AE514B">
        <w:rPr>
          <w:rFonts w:hint="eastAsia"/>
          <w:sz w:val="28"/>
          <w:szCs w:val="28"/>
        </w:rPr>
        <w:t>的结论。然后</w:t>
      </w:r>
      <w:r>
        <w:rPr>
          <w:rFonts w:hint="eastAsia"/>
          <w:sz w:val="28"/>
          <w:szCs w:val="28"/>
        </w:rPr>
        <w:t>，我引导学生围绕这个“矛盾”继续在文字中穿梭，</w:t>
      </w:r>
      <w:r w:rsidR="003C42AF">
        <w:rPr>
          <w:rFonts w:hint="eastAsia"/>
          <w:sz w:val="28"/>
          <w:szCs w:val="28"/>
        </w:rPr>
        <w:t>看看孔乙己的言谈举止还有没有别的相互矛盾的地方。学生再继续走进文本的过程中</w:t>
      </w:r>
      <w:r>
        <w:rPr>
          <w:rFonts w:hint="eastAsia"/>
          <w:sz w:val="28"/>
          <w:szCs w:val="28"/>
        </w:rPr>
        <w:t>先后找出孔乙己还有“偶然做些偷窃的事情，但在我们店里，品行却比别人好”的</w:t>
      </w:r>
      <w:r w:rsidR="00764BB8">
        <w:rPr>
          <w:rFonts w:hint="eastAsia"/>
          <w:sz w:val="28"/>
          <w:szCs w:val="28"/>
        </w:rPr>
        <w:t>矛盾</w:t>
      </w:r>
      <w:r>
        <w:rPr>
          <w:rFonts w:hint="eastAsia"/>
          <w:sz w:val="28"/>
          <w:szCs w:val="28"/>
        </w:rPr>
        <w:t>；</w:t>
      </w:r>
      <w:r>
        <w:rPr>
          <w:rFonts w:hint="eastAsia"/>
          <w:sz w:val="28"/>
          <w:szCs w:val="28"/>
        </w:rPr>
        <w:t xml:space="preserve"> </w:t>
      </w:r>
      <w:r w:rsidR="00764BB8">
        <w:rPr>
          <w:rFonts w:hint="eastAsia"/>
          <w:sz w:val="28"/>
          <w:szCs w:val="28"/>
        </w:rPr>
        <w:t>“读过书但终于没有进学”、“写的一笔好字却好吃懒做”的矛盾；此外，“身材很高大皱纹间却时常夹些伤痕”的</w:t>
      </w:r>
      <w:r>
        <w:rPr>
          <w:rFonts w:hint="eastAsia"/>
          <w:sz w:val="28"/>
          <w:szCs w:val="28"/>
        </w:rPr>
        <w:t>矛盾等</w:t>
      </w:r>
      <w:r w:rsidR="00764BB8">
        <w:rPr>
          <w:rFonts w:hint="eastAsia"/>
          <w:sz w:val="28"/>
          <w:szCs w:val="28"/>
        </w:rPr>
        <w:t>，这些矛盾有的是经历上的矛盾，有的是性格上的矛盾，从外在到内里，这都是一个矛盾十足的人</w:t>
      </w:r>
      <w:r>
        <w:rPr>
          <w:rFonts w:hint="eastAsia"/>
          <w:sz w:val="28"/>
          <w:szCs w:val="28"/>
        </w:rPr>
        <w:t>。</w:t>
      </w:r>
      <w:r w:rsidR="003C42AF">
        <w:rPr>
          <w:rFonts w:hint="eastAsia"/>
          <w:sz w:val="28"/>
          <w:szCs w:val="28"/>
        </w:rPr>
        <w:t>至此，孔乙己的轮廓越发清晰，血肉愈加丰满。为了使学生能</w:t>
      </w:r>
      <w:r w:rsidR="00F96CD7">
        <w:rPr>
          <w:rFonts w:hint="eastAsia"/>
          <w:sz w:val="28"/>
          <w:szCs w:val="28"/>
        </w:rPr>
        <w:t>进一步品味小说的语言，</w:t>
      </w:r>
      <w:r w:rsidR="003C42AF">
        <w:rPr>
          <w:rFonts w:hint="eastAsia"/>
          <w:sz w:val="28"/>
          <w:szCs w:val="28"/>
        </w:rPr>
        <w:t>更真切的感知鲁迅先生独特而富有魅力的语言艺术，</w:t>
      </w:r>
      <w:r w:rsidR="00F96CD7">
        <w:rPr>
          <w:rFonts w:hint="eastAsia"/>
          <w:sz w:val="28"/>
          <w:szCs w:val="28"/>
        </w:rPr>
        <w:t>在这里，我还</w:t>
      </w:r>
      <w:r w:rsidR="00EB3BB6">
        <w:rPr>
          <w:rFonts w:hint="eastAsia"/>
          <w:sz w:val="28"/>
          <w:szCs w:val="28"/>
        </w:rPr>
        <w:t>将孔乙己所有矛盾的地方收集罗列，并</w:t>
      </w:r>
      <w:r w:rsidR="00F96CD7">
        <w:rPr>
          <w:rFonts w:hint="eastAsia"/>
          <w:sz w:val="28"/>
          <w:szCs w:val="28"/>
        </w:rPr>
        <w:t>设置了朗读环节。</w:t>
      </w:r>
      <w:r w:rsidR="00EB3BB6">
        <w:rPr>
          <w:rFonts w:hint="eastAsia"/>
          <w:sz w:val="28"/>
          <w:szCs w:val="28"/>
        </w:rPr>
        <w:t>展示如下：</w:t>
      </w:r>
    </w:p>
    <w:p w:rsidR="00A57A9F" w:rsidRDefault="00AA6264" w:rsidP="00EB3BB6">
      <w:pPr>
        <w:numPr>
          <w:ilvl w:val="0"/>
          <w:numId w:val="1"/>
        </w:numPr>
        <w:jc w:val="left"/>
        <w:rPr>
          <w:rFonts w:hint="eastAsia"/>
          <w:sz w:val="28"/>
          <w:szCs w:val="28"/>
        </w:rPr>
      </w:pPr>
      <w:r w:rsidRPr="00A57A9F">
        <w:rPr>
          <w:rFonts w:hint="eastAsia"/>
          <w:sz w:val="28"/>
          <w:szCs w:val="28"/>
        </w:rPr>
        <w:t>站着喝酒而穿长衫的</w:t>
      </w:r>
      <w:r w:rsidRPr="00A57A9F">
        <w:rPr>
          <w:rFonts w:hint="eastAsia"/>
          <w:b/>
          <w:sz w:val="28"/>
          <w:szCs w:val="28"/>
        </w:rPr>
        <w:t>唯一</w:t>
      </w:r>
      <w:r w:rsidRPr="00A57A9F">
        <w:rPr>
          <w:rFonts w:hint="eastAsia"/>
          <w:sz w:val="28"/>
          <w:szCs w:val="28"/>
        </w:rPr>
        <w:t>的人</w:t>
      </w:r>
    </w:p>
    <w:p w:rsidR="00A57A9F" w:rsidRDefault="00AA6264" w:rsidP="00EB3BB6">
      <w:pPr>
        <w:numPr>
          <w:ilvl w:val="0"/>
          <w:numId w:val="1"/>
        </w:numPr>
        <w:jc w:val="left"/>
        <w:rPr>
          <w:rFonts w:hint="eastAsia"/>
          <w:sz w:val="28"/>
          <w:szCs w:val="28"/>
        </w:rPr>
      </w:pPr>
      <w:r w:rsidRPr="00A57A9F">
        <w:rPr>
          <w:rFonts w:hint="eastAsia"/>
          <w:sz w:val="28"/>
          <w:szCs w:val="28"/>
        </w:rPr>
        <w:t>身材很高大，皱纹间</w:t>
      </w:r>
      <w:r w:rsidRPr="00A57A9F">
        <w:rPr>
          <w:rFonts w:hint="eastAsia"/>
          <w:b/>
          <w:sz w:val="28"/>
          <w:szCs w:val="28"/>
        </w:rPr>
        <w:t>时常</w:t>
      </w:r>
      <w:r w:rsidRPr="00A57A9F">
        <w:rPr>
          <w:rFonts w:hint="eastAsia"/>
          <w:sz w:val="28"/>
          <w:szCs w:val="28"/>
        </w:rPr>
        <w:t>夹些伤痕</w:t>
      </w:r>
      <w:r w:rsidRPr="00A57A9F">
        <w:rPr>
          <w:rFonts w:hint="eastAsia"/>
          <w:sz w:val="28"/>
          <w:szCs w:val="28"/>
        </w:rPr>
        <w:t>-</w:t>
      </w:r>
    </w:p>
    <w:p w:rsidR="00A57A9F" w:rsidRPr="00A57A9F" w:rsidRDefault="00AA6264" w:rsidP="00A57A9F">
      <w:pPr>
        <w:numPr>
          <w:ilvl w:val="0"/>
          <w:numId w:val="1"/>
        </w:numPr>
        <w:jc w:val="left"/>
        <w:rPr>
          <w:sz w:val="28"/>
          <w:szCs w:val="28"/>
        </w:rPr>
      </w:pPr>
      <w:r w:rsidRPr="00A57A9F">
        <w:rPr>
          <w:rFonts w:hint="eastAsia"/>
          <w:sz w:val="28"/>
          <w:szCs w:val="28"/>
        </w:rPr>
        <w:t>读过书，但</w:t>
      </w:r>
      <w:r w:rsidRPr="00A57A9F">
        <w:rPr>
          <w:rFonts w:hint="eastAsia"/>
          <w:b/>
          <w:sz w:val="28"/>
          <w:szCs w:val="28"/>
        </w:rPr>
        <w:t>终于</w:t>
      </w:r>
      <w:r w:rsidRPr="00A57A9F">
        <w:rPr>
          <w:rFonts w:hint="eastAsia"/>
          <w:sz w:val="28"/>
          <w:szCs w:val="28"/>
        </w:rPr>
        <w:t>没有进学</w:t>
      </w:r>
      <w:r w:rsidR="00EB3BB6" w:rsidRPr="00A57A9F">
        <w:rPr>
          <w:rFonts w:hint="eastAsia"/>
          <w:sz w:val="28"/>
          <w:szCs w:val="28"/>
        </w:rPr>
        <w:t>，写得一笔好字，可惜他</w:t>
      </w:r>
      <w:r w:rsidR="00EB3BB6" w:rsidRPr="00A57A9F">
        <w:rPr>
          <w:rFonts w:hint="eastAsia"/>
          <w:b/>
          <w:sz w:val="28"/>
          <w:szCs w:val="28"/>
        </w:rPr>
        <w:t>又</w:t>
      </w:r>
      <w:r w:rsidR="00EB3BB6" w:rsidRPr="00A57A9F">
        <w:rPr>
          <w:rFonts w:hint="eastAsia"/>
          <w:sz w:val="28"/>
          <w:szCs w:val="28"/>
        </w:rPr>
        <w:t>有一样坏脾气，好喝懒做</w:t>
      </w:r>
    </w:p>
    <w:p w:rsidR="00A34E94" w:rsidRPr="00EB3BB6" w:rsidRDefault="00AA6264" w:rsidP="00EB3BB6">
      <w:pPr>
        <w:numPr>
          <w:ilvl w:val="0"/>
          <w:numId w:val="1"/>
        </w:numPr>
        <w:jc w:val="left"/>
        <w:rPr>
          <w:sz w:val="28"/>
          <w:szCs w:val="28"/>
        </w:rPr>
      </w:pPr>
      <w:r w:rsidRPr="00EB3BB6">
        <w:rPr>
          <w:rFonts w:hint="eastAsia"/>
          <w:sz w:val="28"/>
          <w:szCs w:val="28"/>
        </w:rPr>
        <w:t>偶然做些偷窃的事，但他在我们店里，</w:t>
      </w:r>
      <w:r w:rsidRPr="00EB3BB6">
        <w:rPr>
          <w:rFonts w:hint="eastAsia"/>
          <w:b/>
          <w:sz w:val="28"/>
          <w:szCs w:val="28"/>
        </w:rPr>
        <w:t>从不</w:t>
      </w:r>
      <w:r w:rsidRPr="00EB3BB6">
        <w:rPr>
          <w:rFonts w:hint="eastAsia"/>
          <w:sz w:val="28"/>
          <w:szCs w:val="28"/>
        </w:rPr>
        <w:t>拖欠</w:t>
      </w:r>
    </w:p>
    <w:p w:rsidR="00F96CD7" w:rsidRDefault="00AA6264" w:rsidP="00EB3BB6">
      <w:pPr>
        <w:numPr>
          <w:ilvl w:val="0"/>
          <w:numId w:val="1"/>
        </w:numPr>
        <w:jc w:val="left"/>
        <w:rPr>
          <w:sz w:val="28"/>
          <w:szCs w:val="28"/>
        </w:rPr>
      </w:pPr>
      <w:r w:rsidRPr="00EB3BB6">
        <w:rPr>
          <w:rFonts w:hint="eastAsia"/>
          <w:sz w:val="28"/>
          <w:szCs w:val="28"/>
        </w:rPr>
        <w:t>……</w:t>
      </w:r>
    </w:p>
    <w:p w:rsidR="00E17CFF" w:rsidRDefault="00EB3BB6" w:rsidP="00281012">
      <w:pPr>
        <w:ind w:left="360" w:firstLineChars="150" w:firstLine="420"/>
        <w:jc w:val="left"/>
        <w:rPr>
          <w:sz w:val="28"/>
          <w:szCs w:val="28"/>
        </w:rPr>
      </w:pPr>
      <w:r>
        <w:rPr>
          <w:rFonts w:hint="eastAsia"/>
          <w:sz w:val="28"/>
          <w:szCs w:val="28"/>
        </w:rPr>
        <w:t>在这个朗读环节当中，</w:t>
      </w:r>
      <w:r w:rsidR="00A57A9F">
        <w:rPr>
          <w:rFonts w:hint="eastAsia"/>
          <w:sz w:val="28"/>
          <w:szCs w:val="28"/>
        </w:rPr>
        <w:t>我请</w:t>
      </w:r>
      <w:r>
        <w:rPr>
          <w:rFonts w:hint="eastAsia"/>
          <w:sz w:val="28"/>
          <w:szCs w:val="28"/>
        </w:rPr>
        <w:t>同学们细细揣摩孔乙己的处境，在充分知人之后，代入自己的感情色彩去朗读。比如引导学生注意句子的连接词，尝试变换句子的重音，用不同的语气去揣摩文本，朗读</w:t>
      </w:r>
      <w:r w:rsidR="001A2F7D">
        <w:rPr>
          <w:rFonts w:hint="eastAsia"/>
          <w:sz w:val="28"/>
          <w:szCs w:val="28"/>
        </w:rPr>
        <w:t>句子。</w:t>
      </w:r>
      <w:r w:rsidR="004B7F84">
        <w:rPr>
          <w:rFonts w:hint="eastAsia"/>
          <w:sz w:val="28"/>
          <w:szCs w:val="28"/>
        </w:rPr>
        <w:t>这样的设计灵感源于</w:t>
      </w:r>
      <w:r w:rsidR="004B7F84" w:rsidRPr="00281012">
        <w:rPr>
          <w:rFonts w:hint="eastAsia"/>
          <w:sz w:val="28"/>
          <w:szCs w:val="28"/>
        </w:rPr>
        <w:t>语言是有温度的，语言的温度更需要通过朗读去进一步表现。经典好文是需要反复吟哦的，解读</w:t>
      </w:r>
      <w:r w:rsidR="004B7F84" w:rsidRPr="00281012">
        <w:rPr>
          <w:rFonts w:hint="eastAsia"/>
          <w:sz w:val="28"/>
          <w:szCs w:val="28"/>
        </w:rPr>
        <w:lastRenderedPageBreak/>
        <w:t>文字奥秘的密码之一就是读，熟读可以</w:t>
      </w:r>
      <w:r w:rsidR="00451092" w:rsidRPr="00281012">
        <w:rPr>
          <w:rFonts w:hint="eastAsia"/>
          <w:sz w:val="28"/>
          <w:szCs w:val="28"/>
        </w:rPr>
        <w:t>让人</w:t>
      </w:r>
      <w:r w:rsidR="004B7F84" w:rsidRPr="00281012">
        <w:rPr>
          <w:rFonts w:hint="eastAsia"/>
          <w:sz w:val="28"/>
          <w:szCs w:val="28"/>
        </w:rPr>
        <w:t>深思。熟读可以</w:t>
      </w:r>
      <w:r w:rsidR="00451092" w:rsidRPr="00281012">
        <w:rPr>
          <w:rFonts w:hint="eastAsia"/>
          <w:sz w:val="28"/>
          <w:szCs w:val="28"/>
        </w:rPr>
        <w:t>给人</w:t>
      </w:r>
      <w:r w:rsidR="004B7F84" w:rsidRPr="00281012">
        <w:rPr>
          <w:rFonts w:hint="eastAsia"/>
          <w:sz w:val="28"/>
          <w:szCs w:val="28"/>
        </w:rPr>
        <w:t>启迪，熟读可以</w:t>
      </w:r>
      <w:r w:rsidR="00451092" w:rsidRPr="00281012">
        <w:rPr>
          <w:rFonts w:hint="eastAsia"/>
          <w:sz w:val="28"/>
          <w:szCs w:val="28"/>
        </w:rPr>
        <w:t>促使</w:t>
      </w:r>
      <w:r w:rsidR="004B7F84" w:rsidRPr="00281012">
        <w:rPr>
          <w:rFonts w:hint="eastAsia"/>
          <w:sz w:val="28"/>
          <w:szCs w:val="28"/>
        </w:rPr>
        <w:t>感悟。</w:t>
      </w:r>
      <w:r w:rsidR="00C805B3" w:rsidRPr="00281012">
        <w:rPr>
          <w:rFonts w:hint="eastAsia"/>
          <w:sz w:val="28"/>
          <w:szCs w:val="28"/>
        </w:rPr>
        <w:t>让学生通过反复吟诵方块字打通大脑和文字的密码，以声传情；通过一遍遍有计划、有形式的朗读进一步促进学生思考，以</w:t>
      </w:r>
      <w:proofErr w:type="gramStart"/>
      <w:r w:rsidR="00C805B3" w:rsidRPr="00281012">
        <w:rPr>
          <w:rFonts w:hint="eastAsia"/>
          <w:sz w:val="28"/>
          <w:szCs w:val="28"/>
        </w:rPr>
        <w:t>读带思</w:t>
      </w:r>
      <w:proofErr w:type="gramEnd"/>
      <w:r w:rsidR="00C805B3" w:rsidRPr="00281012">
        <w:rPr>
          <w:rFonts w:hint="eastAsia"/>
          <w:sz w:val="28"/>
          <w:szCs w:val="28"/>
        </w:rPr>
        <w:t>。在一声声眼睛与声带的交换中，在一个个方块字与大脑的来回切磋后，学生自然能够更深刻的感受鲁迅先生的语言风格，能更设身处地理解孔乙己的人物形象。这样的一番朗读下来。</w:t>
      </w:r>
      <w:r w:rsidR="00C805B3">
        <w:rPr>
          <w:rFonts w:hint="eastAsia"/>
          <w:sz w:val="28"/>
          <w:szCs w:val="28"/>
        </w:rPr>
        <w:t>孔乙己</w:t>
      </w:r>
      <w:r w:rsidR="00517267">
        <w:rPr>
          <w:rFonts w:hint="eastAsia"/>
          <w:sz w:val="28"/>
          <w:szCs w:val="28"/>
        </w:rPr>
        <w:t>可悲可怜可恨可叹的矛盾的读书人形象</w:t>
      </w:r>
      <w:r w:rsidR="00C805B3">
        <w:rPr>
          <w:rFonts w:hint="eastAsia"/>
          <w:sz w:val="28"/>
          <w:szCs w:val="28"/>
        </w:rPr>
        <w:t>就跃然纸上</w:t>
      </w:r>
      <w:r w:rsidR="00517267">
        <w:rPr>
          <w:rFonts w:hint="eastAsia"/>
          <w:sz w:val="28"/>
          <w:szCs w:val="28"/>
        </w:rPr>
        <w:t>。</w:t>
      </w:r>
    </w:p>
    <w:p w:rsidR="00517267" w:rsidRDefault="00AE514B" w:rsidP="00281012">
      <w:pPr>
        <w:ind w:firstLineChars="250" w:firstLine="700"/>
        <w:jc w:val="left"/>
        <w:rPr>
          <w:sz w:val="28"/>
          <w:szCs w:val="28"/>
        </w:rPr>
      </w:pPr>
      <w:r>
        <w:rPr>
          <w:rFonts w:hint="eastAsia"/>
          <w:sz w:val="28"/>
          <w:szCs w:val="28"/>
        </w:rPr>
        <w:t>同时</w:t>
      </w:r>
      <w:r w:rsidR="00517267">
        <w:rPr>
          <w:rFonts w:hint="eastAsia"/>
          <w:sz w:val="28"/>
          <w:szCs w:val="28"/>
        </w:rPr>
        <w:t>，这幅插图中的另外的人，也是很矛盾的。掌柜是一副</w:t>
      </w:r>
      <w:proofErr w:type="gramStart"/>
      <w:r w:rsidR="00517267">
        <w:rPr>
          <w:rFonts w:hint="eastAsia"/>
          <w:sz w:val="28"/>
          <w:szCs w:val="28"/>
        </w:rPr>
        <w:t>凶</w:t>
      </w:r>
      <w:proofErr w:type="gramEnd"/>
      <w:r w:rsidR="00517267">
        <w:rPr>
          <w:rFonts w:hint="eastAsia"/>
          <w:sz w:val="28"/>
          <w:szCs w:val="28"/>
        </w:rPr>
        <w:t>脸孔，</w:t>
      </w:r>
      <w:r w:rsidR="00281012">
        <w:rPr>
          <w:rFonts w:hint="eastAsia"/>
          <w:sz w:val="28"/>
          <w:szCs w:val="28"/>
        </w:rPr>
        <w:t>手掌一个大酒店，必然要以威严稳重面目示人，</w:t>
      </w:r>
      <w:r w:rsidR="00517267">
        <w:rPr>
          <w:rFonts w:hint="eastAsia"/>
          <w:sz w:val="28"/>
          <w:szCs w:val="28"/>
        </w:rPr>
        <w:t>教人活泼不得，但孔乙己到店后，</w:t>
      </w:r>
      <w:r>
        <w:rPr>
          <w:rFonts w:hint="eastAsia"/>
          <w:sz w:val="28"/>
          <w:szCs w:val="28"/>
        </w:rPr>
        <w:t>他</w:t>
      </w:r>
      <w:r w:rsidR="00517267">
        <w:rPr>
          <w:rFonts w:hint="eastAsia"/>
          <w:sz w:val="28"/>
          <w:szCs w:val="28"/>
        </w:rPr>
        <w:t>也会</w:t>
      </w:r>
      <w:r>
        <w:rPr>
          <w:rFonts w:hint="eastAsia"/>
          <w:sz w:val="28"/>
          <w:szCs w:val="28"/>
        </w:rPr>
        <w:t>一反常态，</w:t>
      </w:r>
      <w:r w:rsidR="00281012">
        <w:rPr>
          <w:rFonts w:hint="eastAsia"/>
          <w:sz w:val="28"/>
          <w:szCs w:val="28"/>
        </w:rPr>
        <w:t>自己笑也允许手底下的人</w:t>
      </w:r>
      <w:r>
        <w:rPr>
          <w:rFonts w:hint="eastAsia"/>
          <w:sz w:val="28"/>
          <w:szCs w:val="28"/>
        </w:rPr>
        <w:t>笑得很开心。后来孔乙己长久不到店铺，他是为数不多</w:t>
      </w:r>
      <w:r w:rsidR="00281012">
        <w:rPr>
          <w:rFonts w:hint="eastAsia"/>
          <w:sz w:val="28"/>
          <w:szCs w:val="28"/>
        </w:rPr>
        <w:t>反复</w:t>
      </w:r>
      <w:r w:rsidR="00517267">
        <w:rPr>
          <w:rFonts w:hint="eastAsia"/>
          <w:sz w:val="28"/>
          <w:szCs w:val="28"/>
        </w:rPr>
        <w:t>提到孔乙己</w:t>
      </w:r>
      <w:r>
        <w:rPr>
          <w:rFonts w:hint="eastAsia"/>
          <w:sz w:val="28"/>
          <w:szCs w:val="28"/>
        </w:rPr>
        <w:t>的人。</w:t>
      </w:r>
      <w:r w:rsidR="00517267">
        <w:rPr>
          <w:rFonts w:hint="eastAsia"/>
          <w:sz w:val="28"/>
          <w:szCs w:val="28"/>
        </w:rPr>
        <w:t>但</w:t>
      </w:r>
      <w:r>
        <w:rPr>
          <w:rFonts w:hint="eastAsia"/>
          <w:sz w:val="28"/>
          <w:szCs w:val="28"/>
        </w:rPr>
        <w:t>讽刺的是</w:t>
      </w:r>
      <w:r w:rsidR="00517267">
        <w:rPr>
          <w:rFonts w:hint="eastAsia"/>
          <w:sz w:val="28"/>
          <w:szCs w:val="28"/>
        </w:rPr>
        <w:t>每次提到</w:t>
      </w:r>
      <w:r>
        <w:rPr>
          <w:rFonts w:hint="eastAsia"/>
          <w:sz w:val="28"/>
          <w:szCs w:val="28"/>
        </w:rPr>
        <w:t>孔乙己，他说的都</w:t>
      </w:r>
      <w:r w:rsidR="00281012">
        <w:rPr>
          <w:rFonts w:hint="eastAsia"/>
          <w:sz w:val="28"/>
          <w:szCs w:val="28"/>
        </w:rPr>
        <w:t>是那句“孔乙己还欠十九个钱呢”。这个掌柜的</w:t>
      </w:r>
      <w:r w:rsidR="00517267">
        <w:rPr>
          <w:rFonts w:hint="eastAsia"/>
          <w:sz w:val="28"/>
          <w:szCs w:val="28"/>
        </w:rPr>
        <w:t>言行举止</w:t>
      </w:r>
      <w:r w:rsidR="00281012">
        <w:rPr>
          <w:rFonts w:hint="eastAsia"/>
          <w:sz w:val="28"/>
          <w:szCs w:val="28"/>
        </w:rPr>
        <w:t>非常符合人物的身份，一个典型的利益至上的小资本家</w:t>
      </w:r>
      <w:r w:rsidR="00517267">
        <w:rPr>
          <w:rFonts w:hint="eastAsia"/>
          <w:sz w:val="28"/>
          <w:szCs w:val="28"/>
        </w:rPr>
        <w:t>。还有小伙计，他</w:t>
      </w:r>
      <w:r w:rsidR="00281012">
        <w:rPr>
          <w:rFonts w:hint="eastAsia"/>
          <w:sz w:val="28"/>
          <w:szCs w:val="28"/>
        </w:rPr>
        <w:t>从十二岁起，便在咸亨酒店里当伙计，工作单调无聊，还时常</w:t>
      </w:r>
      <w:r w:rsidR="00517267">
        <w:rPr>
          <w:rFonts w:hint="eastAsia"/>
          <w:sz w:val="28"/>
          <w:szCs w:val="28"/>
        </w:rPr>
        <w:t>被掌柜骂“样子太傻”，不被掌柜重视，“整天站在柜台里”，按说他也是一个</w:t>
      </w:r>
      <w:r w:rsidR="00281012">
        <w:rPr>
          <w:rFonts w:hint="eastAsia"/>
          <w:sz w:val="28"/>
          <w:szCs w:val="28"/>
        </w:rPr>
        <w:t>从少年时期就不得不为了生活</w:t>
      </w:r>
      <w:r w:rsidR="00517267">
        <w:rPr>
          <w:rFonts w:hint="eastAsia"/>
          <w:sz w:val="28"/>
          <w:szCs w:val="28"/>
        </w:rPr>
        <w:t>挣扎在底层的无助少年，可他面对同样挣扎在底层的孔乙己却是不耐烦甚至是鄙视的态度，</w:t>
      </w:r>
      <w:r w:rsidR="00281012">
        <w:rPr>
          <w:rFonts w:hint="eastAsia"/>
          <w:sz w:val="28"/>
          <w:szCs w:val="28"/>
        </w:rPr>
        <w:t>当</w:t>
      </w:r>
      <w:proofErr w:type="gramStart"/>
      <w:r w:rsidR="00281012">
        <w:rPr>
          <w:rFonts w:hint="eastAsia"/>
          <w:sz w:val="28"/>
          <w:szCs w:val="28"/>
        </w:rPr>
        <w:t>孔乙己想考</w:t>
      </w:r>
      <w:proofErr w:type="gramEnd"/>
      <w:r w:rsidR="00281012">
        <w:rPr>
          <w:rFonts w:hint="eastAsia"/>
          <w:sz w:val="28"/>
          <w:szCs w:val="28"/>
        </w:rPr>
        <w:t>他“茴”的四种写法时，他却毫不犹豫践踏孔乙己的善良，</w:t>
      </w:r>
      <w:r w:rsidR="00517267">
        <w:rPr>
          <w:rFonts w:hint="eastAsia"/>
          <w:sz w:val="28"/>
          <w:szCs w:val="28"/>
        </w:rPr>
        <w:t>认为孔乙己是“讨饭一样的人，不配考他”。还有那</w:t>
      </w:r>
      <w:proofErr w:type="gramStart"/>
      <w:r w:rsidR="00517267">
        <w:rPr>
          <w:rFonts w:hint="eastAsia"/>
          <w:sz w:val="28"/>
          <w:szCs w:val="28"/>
        </w:rPr>
        <w:t>一群笑</w:t>
      </w:r>
      <w:proofErr w:type="gramEnd"/>
      <w:r w:rsidR="00517267">
        <w:rPr>
          <w:rFonts w:hint="eastAsia"/>
          <w:sz w:val="28"/>
          <w:szCs w:val="28"/>
        </w:rPr>
        <w:t>得肆无忌惮的“短衣帮”，他们不阔绰，要仔细监督小伙计会不会往酒里掺水，为了一点点钱“唠唠叨叨缠夹不清”。毫无疑</w:t>
      </w:r>
      <w:r w:rsidR="00517267">
        <w:rPr>
          <w:rFonts w:hint="eastAsia"/>
          <w:sz w:val="28"/>
          <w:szCs w:val="28"/>
        </w:rPr>
        <w:lastRenderedPageBreak/>
        <w:t>问，这也是一群挣扎在底层</w:t>
      </w:r>
      <w:r w:rsidR="001D36EA">
        <w:rPr>
          <w:rFonts w:hint="eastAsia"/>
          <w:sz w:val="28"/>
          <w:szCs w:val="28"/>
        </w:rPr>
        <w:t>饱受生活风霜</w:t>
      </w:r>
      <w:r w:rsidR="00517267">
        <w:rPr>
          <w:rFonts w:hint="eastAsia"/>
          <w:sz w:val="28"/>
          <w:szCs w:val="28"/>
        </w:rPr>
        <w:t>的苦人。但这群人却是嘲笑孔乙</w:t>
      </w:r>
      <w:proofErr w:type="gramStart"/>
      <w:r w:rsidR="00517267">
        <w:rPr>
          <w:rFonts w:hint="eastAsia"/>
          <w:sz w:val="28"/>
          <w:szCs w:val="28"/>
        </w:rPr>
        <w:t>己这个</w:t>
      </w:r>
      <w:proofErr w:type="gramEnd"/>
      <w:r w:rsidR="00517267">
        <w:rPr>
          <w:rFonts w:hint="eastAsia"/>
          <w:sz w:val="28"/>
          <w:szCs w:val="28"/>
        </w:rPr>
        <w:t>可怜人的主体。他们会故意拿孔乙己的伤痕取笑，</w:t>
      </w:r>
      <w:r w:rsidR="001D36EA">
        <w:rPr>
          <w:rFonts w:hint="eastAsia"/>
          <w:sz w:val="28"/>
          <w:szCs w:val="28"/>
        </w:rPr>
        <w:t>高声嚷到</w:t>
      </w:r>
      <w:r w:rsidR="00517267">
        <w:rPr>
          <w:rFonts w:hint="eastAsia"/>
          <w:sz w:val="28"/>
          <w:szCs w:val="28"/>
        </w:rPr>
        <w:t>“你一定又偷人家东西了”，</w:t>
      </w:r>
      <w:r w:rsidR="001D36EA">
        <w:rPr>
          <w:rFonts w:hint="eastAsia"/>
          <w:sz w:val="28"/>
          <w:szCs w:val="28"/>
        </w:rPr>
        <w:t>然后哄笑，把自己的快乐建立在别人的痛苦上，</w:t>
      </w:r>
      <w:r w:rsidR="00517267">
        <w:rPr>
          <w:rFonts w:hint="eastAsia"/>
          <w:sz w:val="28"/>
          <w:szCs w:val="28"/>
        </w:rPr>
        <w:t>毫不顾忌孔乙己的自尊；他们会背地里谈论孔乙己的经历，</w:t>
      </w:r>
      <w:r w:rsidR="001D36EA">
        <w:rPr>
          <w:rFonts w:hint="eastAsia"/>
          <w:sz w:val="28"/>
          <w:szCs w:val="28"/>
        </w:rPr>
        <w:t>质疑孔乙己“你当真认识字么”，</w:t>
      </w:r>
      <w:r w:rsidR="00517267">
        <w:rPr>
          <w:rFonts w:hint="eastAsia"/>
          <w:sz w:val="28"/>
          <w:szCs w:val="28"/>
        </w:rPr>
        <w:t>完全不顾及别人的面子；他们会讽刺孔乙己“怎的连半个秀才也捞不着”，毫无人性地在别人的伤口上撒盐，践踏别人的人格；甚至在孔乙</w:t>
      </w:r>
      <w:proofErr w:type="gramStart"/>
      <w:r w:rsidR="00517267">
        <w:rPr>
          <w:rFonts w:hint="eastAsia"/>
          <w:sz w:val="28"/>
          <w:szCs w:val="28"/>
        </w:rPr>
        <w:t>己已经</w:t>
      </w:r>
      <w:proofErr w:type="gramEnd"/>
      <w:r w:rsidR="00517267">
        <w:rPr>
          <w:rFonts w:hint="eastAsia"/>
          <w:sz w:val="28"/>
          <w:szCs w:val="28"/>
        </w:rPr>
        <w:t>被打断了腿的境况下还取笑他“你又偷东西了”，</w:t>
      </w:r>
      <w:r w:rsidR="001D36EA">
        <w:rPr>
          <w:rFonts w:hint="eastAsia"/>
          <w:sz w:val="28"/>
          <w:szCs w:val="28"/>
        </w:rPr>
        <w:t>对他人的痛苦反复赏玩，</w:t>
      </w:r>
      <w:r w:rsidR="00517267">
        <w:rPr>
          <w:rFonts w:hint="eastAsia"/>
          <w:sz w:val="28"/>
          <w:szCs w:val="28"/>
        </w:rPr>
        <w:t>毫无同情心。这群人其实和孔乙</w:t>
      </w:r>
      <w:proofErr w:type="gramStart"/>
      <w:r w:rsidR="00517267">
        <w:rPr>
          <w:rFonts w:hint="eastAsia"/>
          <w:sz w:val="28"/>
          <w:szCs w:val="28"/>
        </w:rPr>
        <w:t>已一样</w:t>
      </w:r>
      <w:proofErr w:type="gramEnd"/>
      <w:r w:rsidR="00517267">
        <w:rPr>
          <w:rFonts w:hint="eastAsia"/>
          <w:sz w:val="28"/>
          <w:szCs w:val="28"/>
        </w:rPr>
        <w:t>苦苦挣扎在那个黑暗社会的底层，他们本应该报团取暖，</w:t>
      </w:r>
      <w:r w:rsidR="005F211B">
        <w:rPr>
          <w:rFonts w:hint="eastAsia"/>
          <w:sz w:val="28"/>
          <w:szCs w:val="28"/>
        </w:rPr>
        <w:t>互帮互助，就算做不到同舟共济，也可以保持中立，但这群看客却丝毫不考虑自己拼命取笑践踏的人实际上和自己是同类，他们也一直在做和自己身份</w:t>
      </w:r>
      <w:r w:rsidR="006B37C0">
        <w:rPr>
          <w:rFonts w:hint="eastAsia"/>
          <w:sz w:val="28"/>
          <w:szCs w:val="28"/>
        </w:rPr>
        <w:t>、阶层</w:t>
      </w:r>
      <w:r w:rsidR="00517267">
        <w:rPr>
          <w:rFonts w:hint="eastAsia"/>
          <w:sz w:val="28"/>
          <w:szCs w:val="28"/>
        </w:rPr>
        <w:t>完全矛盾的事情。</w:t>
      </w:r>
      <w:r w:rsidR="006B37C0">
        <w:rPr>
          <w:rFonts w:hint="eastAsia"/>
          <w:sz w:val="28"/>
          <w:szCs w:val="28"/>
        </w:rPr>
        <w:t>所以鲁迅先生在《暴君的臣民》这篇文章中说到：</w:t>
      </w:r>
      <w:r w:rsidR="00517267">
        <w:rPr>
          <w:rFonts w:hint="eastAsia"/>
          <w:sz w:val="28"/>
          <w:szCs w:val="28"/>
        </w:rPr>
        <w:t>只要</w:t>
      </w:r>
      <w:proofErr w:type="gramStart"/>
      <w:r w:rsidR="00517267">
        <w:rPr>
          <w:rFonts w:hint="eastAsia"/>
          <w:sz w:val="28"/>
          <w:szCs w:val="28"/>
        </w:rPr>
        <w:t>暴政暴在他人</w:t>
      </w:r>
      <w:proofErr w:type="gramEnd"/>
      <w:r w:rsidR="00517267">
        <w:rPr>
          <w:rFonts w:hint="eastAsia"/>
          <w:sz w:val="28"/>
          <w:szCs w:val="28"/>
        </w:rPr>
        <w:t>的头上，他们就看着高兴，拿残酷做娱乐，拿他人的苦做赏玩、做慰安。</w:t>
      </w:r>
      <w:r w:rsidR="006B37C0">
        <w:rPr>
          <w:rFonts w:hint="eastAsia"/>
          <w:sz w:val="28"/>
          <w:szCs w:val="28"/>
        </w:rPr>
        <w:t>这是</w:t>
      </w:r>
      <w:r w:rsidR="00517267">
        <w:rPr>
          <w:rFonts w:hint="eastAsia"/>
          <w:sz w:val="28"/>
          <w:szCs w:val="28"/>
        </w:rPr>
        <w:t>何其矛盾</w:t>
      </w:r>
      <w:r w:rsidR="006B37C0">
        <w:rPr>
          <w:rFonts w:hint="eastAsia"/>
          <w:sz w:val="28"/>
          <w:szCs w:val="28"/>
        </w:rPr>
        <w:t>的一群人</w:t>
      </w:r>
      <w:r w:rsidR="00517267">
        <w:rPr>
          <w:rFonts w:hint="eastAsia"/>
          <w:sz w:val="28"/>
          <w:szCs w:val="28"/>
        </w:rPr>
        <w:t>！</w:t>
      </w:r>
    </w:p>
    <w:p w:rsidR="00E17CFF" w:rsidRDefault="00517267">
      <w:pPr>
        <w:ind w:firstLine="540"/>
        <w:jc w:val="left"/>
        <w:rPr>
          <w:sz w:val="28"/>
          <w:szCs w:val="28"/>
        </w:rPr>
      </w:pPr>
      <w:r>
        <w:rPr>
          <w:rFonts w:hint="eastAsia"/>
          <w:sz w:val="28"/>
          <w:szCs w:val="28"/>
        </w:rPr>
        <w:t>但这种矛盾岂止那个时代有呢？</w:t>
      </w:r>
      <w:r w:rsidR="006B37C0">
        <w:rPr>
          <w:rFonts w:hint="eastAsia"/>
          <w:sz w:val="28"/>
          <w:szCs w:val="28"/>
        </w:rPr>
        <w:t>看客是鲁迅笔下的常见角色，但看客绝对不只是那个特定的时代才有！</w:t>
      </w:r>
    </w:p>
    <w:p w:rsidR="00241EA4" w:rsidRDefault="00517267">
      <w:pPr>
        <w:ind w:firstLine="540"/>
        <w:jc w:val="left"/>
        <w:rPr>
          <w:rFonts w:hint="eastAsia"/>
          <w:sz w:val="28"/>
          <w:szCs w:val="28"/>
        </w:rPr>
      </w:pPr>
      <w:r>
        <w:rPr>
          <w:rFonts w:hint="eastAsia"/>
          <w:sz w:val="28"/>
          <w:szCs w:val="28"/>
        </w:rPr>
        <w:t>还有那个直接导致了孔乙</w:t>
      </w:r>
      <w:proofErr w:type="gramStart"/>
      <w:r>
        <w:rPr>
          <w:rFonts w:hint="eastAsia"/>
          <w:sz w:val="28"/>
          <w:szCs w:val="28"/>
        </w:rPr>
        <w:t>己命运</w:t>
      </w:r>
      <w:proofErr w:type="gramEnd"/>
      <w:r>
        <w:rPr>
          <w:rFonts w:hint="eastAsia"/>
          <w:sz w:val="28"/>
          <w:szCs w:val="28"/>
        </w:rPr>
        <w:t>悲剧的丁举人，他岂不是这部小说最大的矛盾和讽刺。他经历十载甚至是数十载寒窗苦读，从一个普通的读书人一路晋升到举人，</w:t>
      </w:r>
      <w:r w:rsidR="00AC683A">
        <w:rPr>
          <w:rFonts w:hint="eastAsia"/>
          <w:sz w:val="28"/>
          <w:szCs w:val="28"/>
        </w:rPr>
        <w:t>在制度森严的封建时代，这一路的磨折和孤独自不必说。</w:t>
      </w:r>
      <w:r>
        <w:rPr>
          <w:rFonts w:hint="eastAsia"/>
          <w:sz w:val="28"/>
          <w:szCs w:val="28"/>
        </w:rPr>
        <w:t>作为科举制度的优胜者，理所应当他是知道这一路的艰辛和不易，</w:t>
      </w:r>
      <w:r w:rsidR="00AC683A">
        <w:rPr>
          <w:rFonts w:hint="eastAsia"/>
          <w:sz w:val="28"/>
          <w:szCs w:val="28"/>
        </w:rPr>
        <w:t>孔乙己是跟他有过相似的经历，</w:t>
      </w:r>
      <w:r>
        <w:rPr>
          <w:rFonts w:hint="eastAsia"/>
          <w:sz w:val="28"/>
          <w:szCs w:val="28"/>
        </w:rPr>
        <w:t>他本应该是最理解支</w:t>
      </w:r>
      <w:r>
        <w:rPr>
          <w:rFonts w:hint="eastAsia"/>
          <w:sz w:val="28"/>
          <w:szCs w:val="28"/>
        </w:rPr>
        <w:lastRenderedPageBreak/>
        <w:t>持孔乙己的人。但恰恰是他，给了</w:t>
      </w:r>
      <w:proofErr w:type="gramStart"/>
      <w:r>
        <w:rPr>
          <w:rFonts w:hint="eastAsia"/>
          <w:sz w:val="28"/>
          <w:szCs w:val="28"/>
        </w:rPr>
        <w:t>孔乙己最致命</w:t>
      </w:r>
      <w:proofErr w:type="gramEnd"/>
      <w:r>
        <w:rPr>
          <w:rFonts w:hint="eastAsia"/>
          <w:sz w:val="28"/>
          <w:szCs w:val="28"/>
        </w:rPr>
        <w:t>的一击</w:t>
      </w:r>
      <w:r w:rsidR="00AC683A">
        <w:rPr>
          <w:rFonts w:hint="eastAsia"/>
          <w:sz w:val="28"/>
          <w:szCs w:val="28"/>
        </w:rPr>
        <w:t>，成了击垮孔乙己苟活于</w:t>
      </w:r>
      <w:proofErr w:type="gramStart"/>
      <w:r w:rsidR="00AC683A">
        <w:rPr>
          <w:rFonts w:hint="eastAsia"/>
          <w:sz w:val="28"/>
          <w:szCs w:val="28"/>
        </w:rPr>
        <w:t>世</w:t>
      </w:r>
      <w:proofErr w:type="gramEnd"/>
      <w:r w:rsidR="00AC683A">
        <w:rPr>
          <w:rFonts w:hint="eastAsia"/>
          <w:sz w:val="28"/>
          <w:szCs w:val="28"/>
        </w:rPr>
        <w:t>信念的最后一根稻草</w:t>
      </w:r>
      <w:r>
        <w:rPr>
          <w:rFonts w:hint="eastAsia"/>
          <w:sz w:val="28"/>
          <w:szCs w:val="28"/>
        </w:rPr>
        <w:t>。当他将孔乙己吊起来</w:t>
      </w:r>
      <w:r w:rsidR="00AC683A">
        <w:rPr>
          <w:rFonts w:hint="eastAsia"/>
          <w:sz w:val="28"/>
          <w:szCs w:val="28"/>
        </w:rPr>
        <w:t>打</w:t>
      </w:r>
      <w:r>
        <w:rPr>
          <w:rFonts w:hint="eastAsia"/>
          <w:sz w:val="28"/>
          <w:szCs w:val="28"/>
        </w:rPr>
        <w:t>的时候，当他看着孔乙己绝望挣扎的时候，当他听着孔乙己一声声救命的呼喊声的时候，他还能不能想到自己也是一个读书人，</w:t>
      </w:r>
      <w:r w:rsidR="00AC683A">
        <w:rPr>
          <w:rFonts w:hint="eastAsia"/>
          <w:sz w:val="28"/>
          <w:szCs w:val="28"/>
        </w:rPr>
        <w:t>他还能否想到“本是同根生相煎何太急，他能不能想到自己”</w:t>
      </w:r>
      <w:r>
        <w:rPr>
          <w:rFonts w:hint="eastAsia"/>
          <w:sz w:val="28"/>
          <w:szCs w:val="28"/>
        </w:rPr>
        <w:t>也曾青灯黄卷，也曾三更灯火</w:t>
      </w:r>
      <w:r>
        <w:rPr>
          <w:sz w:val="28"/>
          <w:szCs w:val="28"/>
        </w:rPr>
        <w:t>…</w:t>
      </w:r>
      <w:r w:rsidR="00AC683A">
        <w:rPr>
          <w:rFonts w:hint="eastAsia"/>
          <w:sz w:val="28"/>
          <w:szCs w:val="28"/>
        </w:rPr>
        <w:t>曾经，大半夜睡觉是为了苦读圣贤书，如今，熬到大半夜却是为了毒打读书人。</w:t>
      </w:r>
      <w:r>
        <w:rPr>
          <w:rFonts w:hint="eastAsia"/>
          <w:sz w:val="28"/>
          <w:szCs w:val="28"/>
        </w:rPr>
        <w:t>这个人真的是矛盾到了极点，</w:t>
      </w:r>
      <w:r w:rsidR="00AC683A">
        <w:rPr>
          <w:rFonts w:hint="eastAsia"/>
          <w:sz w:val="28"/>
          <w:szCs w:val="28"/>
        </w:rPr>
        <w:t>又残忍到了极点，他一方面享受着读书带给他的功成名就，一方面又毫不手软地残酷镇压同类，成了乡人严重凛凛不可侵犯的人物。曾经，读书是他阶层跃升的台阶，如今，读书是他镇压同乡的利刃。</w:t>
      </w:r>
      <w:r w:rsidR="00241EA4">
        <w:rPr>
          <w:rFonts w:hint="eastAsia"/>
          <w:sz w:val="28"/>
          <w:szCs w:val="28"/>
        </w:rPr>
        <w:t>鲁迅先生对于科举的批判未着一字，但字里行间又无一处不在批判血淋淋的社会和吃人不吐骨头的科举制度。</w:t>
      </w:r>
    </w:p>
    <w:p w:rsidR="00E17CFF" w:rsidRDefault="00517267">
      <w:pPr>
        <w:ind w:firstLine="540"/>
        <w:jc w:val="left"/>
        <w:rPr>
          <w:sz w:val="28"/>
          <w:szCs w:val="28"/>
        </w:rPr>
      </w:pPr>
      <w:r>
        <w:rPr>
          <w:rFonts w:hint="eastAsia"/>
          <w:sz w:val="28"/>
          <w:szCs w:val="28"/>
        </w:rPr>
        <w:t>这部小说，篇幅不长，但却于寥寥数页之中，将社会对于苦人的冷淡，不慌不忙地写出来，将这个血淋淋的社会，毫不避讳地展现给读者看。</w:t>
      </w:r>
      <w:r w:rsidR="00E13197">
        <w:rPr>
          <w:rFonts w:hint="eastAsia"/>
          <w:sz w:val="28"/>
          <w:szCs w:val="28"/>
        </w:rPr>
        <w:t>少年时看《孔乙己》，觉得它猎奇可笑，长大后再看《孔乙己》，不由得泪湿眼眶。真的是年少不懂孔乙己，读懂已不再年少。</w:t>
      </w:r>
    </w:p>
    <w:p w:rsidR="00517267" w:rsidRDefault="00E13197">
      <w:pPr>
        <w:ind w:firstLine="540"/>
        <w:jc w:val="left"/>
        <w:rPr>
          <w:sz w:val="28"/>
          <w:szCs w:val="28"/>
        </w:rPr>
      </w:pPr>
      <w:r>
        <w:rPr>
          <w:rFonts w:hint="eastAsia"/>
          <w:sz w:val="28"/>
          <w:szCs w:val="28"/>
        </w:rPr>
        <w:t>当孔乙己大约的确死了的时候，这些画里画外的人，没有一个是无辜的，就像</w:t>
      </w:r>
      <w:r w:rsidR="00517267">
        <w:rPr>
          <w:rFonts w:hint="eastAsia"/>
          <w:sz w:val="28"/>
          <w:szCs w:val="28"/>
        </w:rPr>
        <w:t>雪崩的时候，没有一片雪花是无</w:t>
      </w:r>
      <w:r>
        <w:rPr>
          <w:rFonts w:hint="eastAsia"/>
          <w:sz w:val="28"/>
          <w:szCs w:val="28"/>
        </w:rPr>
        <w:t>辜的。孔乙己的结局，没有一个旁观者是直接凶手，但又没有一个旁观者不是凶手，甚至他自己也是导致自己悲惨命运的凶手</w:t>
      </w:r>
      <w:r w:rsidR="00517267">
        <w:rPr>
          <w:rFonts w:hint="eastAsia"/>
          <w:sz w:val="28"/>
          <w:szCs w:val="28"/>
        </w:rPr>
        <w:t>。</w:t>
      </w:r>
    </w:p>
    <w:p w:rsidR="00E17CFF" w:rsidRDefault="00E13197">
      <w:pPr>
        <w:ind w:firstLine="540"/>
        <w:jc w:val="left"/>
        <w:rPr>
          <w:rFonts w:hint="eastAsia"/>
          <w:sz w:val="28"/>
          <w:szCs w:val="28"/>
        </w:rPr>
      </w:pPr>
      <w:r>
        <w:rPr>
          <w:rFonts w:hint="eastAsia"/>
          <w:sz w:val="28"/>
          <w:szCs w:val="28"/>
        </w:rPr>
        <w:t>其实，又何止书上的这些人是矛盾的，我们</w:t>
      </w:r>
      <w:r w:rsidR="00517267">
        <w:rPr>
          <w:rFonts w:hint="eastAsia"/>
          <w:sz w:val="28"/>
          <w:szCs w:val="28"/>
        </w:rPr>
        <w:t>的读者</w:t>
      </w:r>
      <w:r>
        <w:rPr>
          <w:rFonts w:hint="eastAsia"/>
          <w:sz w:val="28"/>
          <w:szCs w:val="28"/>
        </w:rPr>
        <w:t>群体</w:t>
      </w:r>
      <w:r w:rsidR="00517267">
        <w:rPr>
          <w:rFonts w:hint="eastAsia"/>
          <w:sz w:val="28"/>
          <w:szCs w:val="28"/>
        </w:rPr>
        <w:t>不矛盾吗？课堂最后，我问学生，如果时光倒流，你们觉得你最像</w:t>
      </w:r>
      <w:proofErr w:type="gramStart"/>
      <w:r w:rsidR="00517267">
        <w:rPr>
          <w:rFonts w:hint="eastAsia"/>
          <w:sz w:val="28"/>
          <w:szCs w:val="28"/>
        </w:rPr>
        <w:t>孔乙己里的</w:t>
      </w:r>
      <w:proofErr w:type="gramEnd"/>
      <w:r w:rsidR="00517267">
        <w:rPr>
          <w:rFonts w:hint="eastAsia"/>
          <w:sz w:val="28"/>
          <w:szCs w:val="28"/>
        </w:rPr>
        <w:t>谁？</w:t>
      </w:r>
      <w:r w:rsidR="00517267">
        <w:rPr>
          <w:rFonts w:hint="eastAsia"/>
          <w:sz w:val="28"/>
          <w:szCs w:val="28"/>
        </w:rPr>
        <w:lastRenderedPageBreak/>
        <w:t>学生的回答各不相同，有人说自己是小伙计，有人说自己是短衣帮，有人说自己是</w:t>
      </w:r>
      <w:proofErr w:type="gramStart"/>
      <w:r w:rsidR="00002E63">
        <w:rPr>
          <w:rFonts w:hint="eastAsia"/>
          <w:sz w:val="28"/>
          <w:szCs w:val="28"/>
        </w:rPr>
        <w:t>那群吃茴香豆</w:t>
      </w:r>
      <w:proofErr w:type="gramEnd"/>
      <w:r w:rsidR="00002E63">
        <w:rPr>
          <w:rFonts w:hint="eastAsia"/>
          <w:sz w:val="28"/>
          <w:szCs w:val="28"/>
        </w:rPr>
        <w:t>的</w:t>
      </w:r>
      <w:r w:rsidR="00517267">
        <w:rPr>
          <w:rFonts w:hint="eastAsia"/>
          <w:sz w:val="28"/>
          <w:szCs w:val="28"/>
        </w:rPr>
        <w:t>小孩子，但巧合的是，没有一个人觉得自己是孔乙己。</w:t>
      </w:r>
      <w:r w:rsidR="00002E63">
        <w:rPr>
          <w:rFonts w:hint="eastAsia"/>
          <w:sz w:val="28"/>
          <w:szCs w:val="28"/>
        </w:rPr>
        <w:t>少年不识愁滋味，</w:t>
      </w:r>
      <w:r w:rsidR="00517267">
        <w:rPr>
          <w:rFonts w:hint="eastAsia"/>
          <w:sz w:val="28"/>
          <w:szCs w:val="28"/>
        </w:rPr>
        <w:t>他们总觉得孔乙</w:t>
      </w:r>
      <w:proofErr w:type="gramStart"/>
      <w:r w:rsidR="00517267">
        <w:rPr>
          <w:rFonts w:hint="eastAsia"/>
          <w:sz w:val="28"/>
          <w:szCs w:val="28"/>
        </w:rPr>
        <w:t>己这种</w:t>
      </w:r>
      <w:proofErr w:type="gramEnd"/>
      <w:r w:rsidR="00517267">
        <w:rPr>
          <w:rFonts w:hint="eastAsia"/>
          <w:sz w:val="28"/>
          <w:szCs w:val="28"/>
        </w:rPr>
        <w:t>落魄无助潦倒是不会降临到自己身上的。但是，这群稚嫩的少年又</w:t>
      </w:r>
      <w:proofErr w:type="gramStart"/>
      <w:r w:rsidR="00517267">
        <w:rPr>
          <w:rFonts w:hint="eastAsia"/>
          <w:sz w:val="28"/>
          <w:szCs w:val="28"/>
        </w:rPr>
        <w:t>何尝会</w:t>
      </w:r>
      <w:proofErr w:type="gramEnd"/>
      <w:r w:rsidR="00517267">
        <w:rPr>
          <w:rFonts w:hint="eastAsia"/>
          <w:sz w:val="28"/>
          <w:szCs w:val="28"/>
        </w:rPr>
        <w:t>知道，流逝的只会是时光，人性</w:t>
      </w:r>
      <w:r w:rsidR="00002E63">
        <w:rPr>
          <w:rFonts w:hint="eastAsia"/>
          <w:sz w:val="28"/>
          <w:szCs w:val="28"/>
        </w:rPr>
        <w:t>却</w:t>
      </w:r>
      <w:r w:rsidR="00517267">
        <w:rPr>
          <w:rFonts w:hint="eastAsia"/>
          <w:sz w:val="28"/>
          <w:szCs w:val="28"/>
        </w:rPr>
        <w:t>亘古不变。</w:t>
      </w:r>
      <w:r w:rsidR="00002E63">
        <w:rPr>
          <w:rFonts w:hint="eastAsia"/>
          <w:sz w:val="28"/>
          <w:szCs w:val="28"/>
        </w:rPr>
        <w:t>有人的地方就会有强弱之分，而有强弱的地方就会有不公和压迫。人生路漫漫，</w:t>
      </w:r>
      <w:r w:rsidR="00517267">
        <w:rPr>
          <w:rFonts w:hint="eastAsia"/>
          <w:sz w:val="28"/>
          <w:szCs w:val="28"/>
        </w:rPr>
        <w:t>谁能保证我们这一辈子不会经历孔乙己式的悲伤、无助、落魄、潦倒呢？谁能保证我们</w:t>
      </w:r>
      <w:r w:rsidR="00002E63">
        <w:rPr>
          <w:rFonts w:hint="eastAsia"/>
          <w:sz w:val="28"/>
          <w:szCs w:val="28"/>
        </w:rPr>
        <w:t>这一辈子</w:t>
      </w:r>
      <w:r w:rsidR="00517267">
        <w:rPr>
          <w:rFonts w:hint="eastAsia"/>
          <w:sz w:val="28"/>
          <w:szCs w:val="28"/>
        </w:rPr>
        <w:t>不会有被嘲笑，被肆意践踏的时候呢？</w:t>
      </w:r>
    </w:p>
    <w:p w:rsidR="00002E63" w:rsidRDefault="00002E63" w:rsidP="00002E63">
      <w:pPr>
        <w:ind w:firstLine="540"/>
        <w:jc w:val="left"/>
        <w:rPr>
          <w:sz w:val="28"/>
          <w:szCs w:val="28"/>
        </w:rPr>
      </w:pPr>
      <w:r>
        <w:rPr>
          <w:rFonts w:hint="eastAsia"/>
          <w:sz w:val="28"/>
          <w:szCs w:val="28"/>
        </w:rPr>
        <w:t>鉴于此，整节课以丰子恺插图导入，围绕“矛盾”展开，矛盾的孔乙己，矛盾的看客，矛盾的丁举人，甚至矛盾的科举制度，再穿插深情并茂的朗读。通过这样的条分缕析，抽丝剥茧，直抵作品的主题。始于插图，忠于朗读，陷于文本。</w:t>
      </w:r>
    </w:p>
    <w:p w:rsidR="00E17CFF" w:rsidRDefault="00517267">
      <w:pPr>
        <w:ind w:firstLine="540"/>
        <w:jc w:val="left"/>
        <w:rPr>
          <w:sz w:val="28"/>
          <w:szCs w:val="28"/>
        </w:rPr>
      </w:pPr>
      <w:r>
        <w:rPr>
          <w:rFonts w:hint="eastAsia"/>
          <w:sz w:val="28"/>
          <w:szCs w:val="28"/>
        </w:rPr>
        <w:t>上完这节课，我陷入了深深的沉思：喜怒哀乐、悲欢离合，每个时代都有每个时代的世态人情和精神风貌。善良可能会被无视，热忱也可能会被辜负，人类的悲喜并不相通。人是一群矛盾的生物。</w:t>
      </w:r>
      <w:bookmarkStart w:id="0" w:name="_GoBack"/>
      <w:bookmarkEnd w:id="0"/>
      <w:r>
        <w:rPr>
          <w:rFonts w:hint="eastAsia"/>
          <w:sz w:val="28"/>
          <w:szCs w:val="28"/>
        </w:rPr>
        <w:t>孔乙己如同一面镜子，一半是荒唐，一半是存在，一半是他人，一半是自己，时空穿梭，人性不变。愿你，愿我，愿我们，任韶华流逝，依旧秉持善良与热忱，成为更好的自己，为了他人，更为了自己。</w:t>
      </w:r>
    </w:p>
    <w:p w:rsidR="00E17CFF" w:rsidRDefault="00517267">
      <w:pPr>
        <w:jc w:val="left"/>
        <w:rPr>
          <w:sz w:val="28"/>
          <w:szCs w:val="28"/>
        </w:rPr>
      </w:pPr>
      <w:r>
        <w:rPr>
          <w:rFonts w:hint="eastAsia"/>
          <w:sz w:val="28"/>
          <w:szCs w:val="28"/>
        </w:rPr>
        <w:t xml:space="preserve">  </w:t>
      </w:r>
    </w:p>
    <w:p w:rsidR="00E17CFF" w:rsidRDefault="00E17CFF">
      <w:pPr>
        <w:jc w:val="left"/>
        <w:rPr>
          <w:b/>
          <w:sz w:val="28"/>
          <w:szCs w:val="28"/>
        </w:rPr>
      </w:pPr>
    </w:p>
    <w:sectPr w:rsidR="00E17CFF" w:rsidSect="00E17CF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300" w:rsidRDefault="00AE5300" w:rsidP="000F55A4">
      <w:r>
        <w:separator/>
      </w:r>
    </w:p>
  </w:endnote>
  <w:endnote w:type="continuationSeparator" w:id="0">
    <w:p w:rsidR="00AE5300" w:rsidRDefault="00AE5300" w:rsidP="000F55A4">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300" w:rsidRDefault="00AE5300" w:rsidP="000F55A4">
      <w:r>
        <w:separator/>
      </w:r>
    </w:p>
  </w:footnote>
  <w:footnote w:type="continuationSeparator" w:id="0">
    <w:p w:rsidR="00AE5300" w:rsidRDefault="00AE5300" w:rsidP="000F55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9B4386"/>
    <w:multiLevelType w:val="hybridMultilevel"/>
    <w:tmpl w:val="AB88EF22"/>
    <w:lvl w:ilvl="0" w:tplc="7B0E5ADE">
      <w:start w:val="1"/>
      <w:numFmt w:val="bullet"/>
      <w:lvlText w:val=""/>
      <w:lvlJc w:val="left"/>
      <w:pPr>
        <w:tabs>
          <w:tab w:val="num" w:pos="720"/>
        </w:tabs>
        <w:ind w:left="720" w:hanging="360"/>
      </w:pPr>
      <w:rPr>
        <w:rFonts w:ascii="Wingdings 2" w:hAnsi="Wingdings 2" w:hint="default"/>
      </w:rPr>
    </w:lvl>
    <w:lvl w:ilvl="1" w:tplc="6D0849B0" w:tentative="1">
      <w:start w:val="1"/>
      <w:numFmt w:val="bullet"/>
      <w:lvlText w:val=""/>
      <w:lvlJc w:val="left"/>
      <w:pPr>
        <w:tabs>
          <w:tab w:val="num" w:pos="1440"/>
        </w:tabs>
        <w:ind w:left="1440" w:hanging="360"/>
      </w:pPr>
      <w:rPr>
        <w:rFonts w:ascii="Wingdings 2" w:hAnsi="Wingdings 2" w:hint="default"/>
      </w:rPr>
    </w:lvl>
    <w:lvl w:ilvl="2" w:tplc="38A469C8" w:tentative="1">
      <w:start w:val="1"/>
      <w:numFmt w:val="bullet"/>
      <w:lvlText w:val=""/>
      <w:lvlJc w:val="left"/>
      <w:pPr>
        <w:tabs>
          <w:tab w:val="num" w:pos="2160"/>
        </w:tabs>
        <w:ind w:left="2160" w:hanging="360"/>
      </w:pPr>
      <w:rPr>
        <w:rFonts w:ascii="Wingdings 2" w:hAnsi="Wingdings 2" w:hint="default"/>
      </w:rPr>
    </w:lvl>
    <w:lvl w:ilvl="3" w:tplc="92A2BF8A" w:tentative="1">
      <w:start w:val="1"/>
      <w:numFmt w:val="bullet"/>
      <w:lvlText w:val=""/>
      <w:lvlJc w:val="left"/>
      <w:pPr>
        <w:tabs>
          <w:tab w:val="num" w:pos="2880"/>
        </w:tabs>
        <w:ind w:left="2880" w:hanging="360"/>
      </w:pPr>
      <w:rPr>
        <w:rFonts w:ascii="Wingdings 2" w:hAnsi="Wingdings 2" w:hint="default"/>
      </w:rPr>
    </w:lvl>
    <w:lvl w:ilvl="4" w:tplc="8CA065D0" w:tentative="1">
      <w:start w:val="1"/>
      <w:numFmt w:val="bullet"/>
      <w:lvlText w:val=""/>
      <w:lvlJc w:val="left"/>
      <w:pPr>
        <w:tabs>
          <w:tab w:val="num" w:pos="3600"/>
        </w:tabs>
        <w:ind w:left="3600" w:hanging="360"/>
      </w:pPr>
      <w:rPr>
        <w:rFonts w:ascii="Wingdings 2" w:hAnsi="Wingdings 2" w:hint="default"/>
      </w:rPr>
    </w:lvl>
    <w:lvl w:ilvl="5" w:tplc="33D03F42" w:tentative="1">
      <w:start w:val="1"/>
      <w:numFmt w:val="bullet"/>
      <w:lvlText w:val=""/>
      <w:lvlJc w:val="left"/>
      <w:pPr>
        <w:tabs>
          <w:tab w:val="num" w:pos="4320"/>
        </w:tabs>
        <w:ind w:left="4320" w:hanging="360"/>
      </w:pPr>
      <w:rPr>
        <w:rFonts w:ascii="Wingdings 2" w:hAnsi="Wingdings 2" w:hint="default"/>
      </w:rPr>
    </w:lvl>
    <w:lvl w:ilvl="6" w:tplc="54AA6A5C" w:tentative="1">
      <w:start w:val="1"/>
      <w:numFmt w:val="bullet"/>
      <w:lvlText w:val=""/>
      <w:lvlJc w:val="left"/>
      <w:pPr>
        <w:tabs>
          <w:tab w:val="num" w:pos="5040"/>
        </w:tabs>
        <w:ind w:left="5040" w:hanging="360"/>
      </w:pPr>
      <w:rPr>
        <w:rFonts w:ascii="Wingdings 2" w:hAnsi="Wingdings 2" w:hint="default"/>
      </w:rPr>
    </w:lvl>
    <w:lvl w:ilvl="7" w:tplc="C4E645AE" w:tentative="1">
      <w:start w:val="1"/>
      <w:numFmt w:val="bullet"/>
      <w:lvlText w:val=""/>
      <w:lvlJc w:val="left"/>
      <w:pPr>
        <w:tabs>
          <w:tab w:val="num" w:pos="5760"/>
        </w:tabs>
        <w:ind w:left="5760" w:hanging="360"/>
      </w:pPr>
      <w:rPr>
        <w:rFonts w:ascii="Wingdings 2" w:hAnsi="Wingdings 2" w:hint="default"/>
      </w:rPr>
    </w:lvl>
    <w:lvl w:ilvl="8" w:tplc="942A89E4" w:tentative="1">
      <w:start w:val="1"/>
      <w:numFmt w:val="bullet"/>
      <w:lvlText w:val=""/>
      <w:lvlJc w:val="left"/>
      <w:pPr>
        <w:tabs>
          <w:tab w:val="num" w:pos="6480"/>
        </w:tabs>
        <w:ind w:left="6480" w:hanging="360"/>
      </w:pPr>
      <w:rPr>
        <w:rFonts w:ascii="Wingdings 2" w:hAnsi="Wingdings 2"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420FA"/>
    <w:rsid w:val="00002E63"/>
    <w:rsid w:val="00081969"/>
    <w:rsid w:val="0008210B"/>
    <w:rsid w:val="000A1AE8"/>
    <w:rsid w:val="000A712F"/>
    <w:rsid w:val="000E35E9"/>
    <w:rsid w:val="000F55A4"/>
    <w:rsid w:val="00147637"/>
    <w:rsid w:val="001A2F7D"/>
    <w:rsid w:val="001D36EA"/>
    <w:rsid w:val="00234006"/>
    <w:rsid w:val="00241EA4"/>
    <w:rsid w:val="00281012"/>
    <w:rsid w:val="003C42AF"/>
    <w:rsid w:val="00426115"/>
    <w:rsid w:val="00444CCC"/>
    <w:rsid w:val="00451092"/>
    <w:rsid w:val="00461DE5"/>
    <w:rsid w:val="004B7F84"/>
    <w:rsid w:val="00517267"/>
    <w:rsid w:val="00574877"/>
    <w:rsid w:val="00597865"/>
    <w:rsid w:val="005B240C"/>
    <w:rsid w:val="005F211B"/>
    <w:rsid w:val="006420FA"/>
    <w:rsid w:val="00683ADA"/>
    <w:rsid w:val="006B37C0"/>
    <w:rsid w:val="00711A30"/>
    <w:rsid w:val="00737D7B"/>
    <w:rsid w:val="00764BB8"/>
    <w:rsid w:val="008552C5"/>
    <w:rsid w:val="008A0526"/>
    <w:rsid w:val="008B574E"/>
    <w:rsid w:val="009B2F5F"/>
    <w:rsid w:val="00A34E94"/>
    <w:rsid w:val="00A40410"/>
    <w:rsid w:val="00A57A9F"/>
    <w:rsid w:val="00A75C0C"/>
    <w:rsid w:val="00A82171"/>
    <w:rsid w:val="00AA6264"/>
    <w:rsid w:val="00AC683A"/>
    <w:rsid w:val="00AE514B"/>
    <w:rsid w:val="00AE5300"/>
    <w:rsid w:val="00B053DE"/>
    <w:rsid w:val="00BD632A"/>
    <w:rsid w:val="00C805B3"/>
    <w:rsid w:val="00C92BA6"/>
    <w:rsid w:val="00C963D1"/>
    <w:rsid w:val="00CE7577"/>
    <w:rsid w:val="00D87593"/>
    <w:rsid w:val="00E13197"/>
    <w:rsid w:val="00E17CFF"/>
    <w:rsid w:val="00E65BAE"/>
    <w:rsid w:val="00EB3BB6"/>
    <w:rsid w:val="00ED12F9"/>
    <w:rsid w:val="00F01715"/>
    <w:rsid w:val="00F50E4D"/>
    <w:rsid w:val="00F96CD7"/>
    <w:rsid w:val="00F96DC7"/>
    <w:rsid w:val="0F242931"/>
    <w:rsid w:val="18A11842"/>
    <w:rsid w:val="1E836376"/>
    <w:rsid w:val="38103E9C"/>
    <w:rsid w:val="3A0C625E"/>
    <w:rsid w:val="4B8D1A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C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E17CFF"/>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E17CF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E17CFF"/>
    <w:rPr>
      <w:sz w:val="18"/>
      <w:szCs w:val="18"/>
    </w:rPr>
  </w:style>
  <w:style w:type="character" w:customStyle="1" w:styleId="Char">
    <w:name w:val="页脚 Char"/>
    <w:basedOn w:val="a0"/>
    <w:link w:val="a3"/>
    <w:uiPriority w:val="99"/>
    <w:semiHidden/>
    <w:rsid w:val="00E17CFF"/>
    <w:rPr>
      <w:sz w:val="18"/>
      <w:szCs w:val="18"/>
    </w:rPr>
  </w:style>
</w:styles>
</file>

<file path=word/webSettings.xml><?xml version="1.0" encoding="utf-8"?>
<w:webSettings xmlns:r="http://schemas.openxmlformats.org/officeDocument/2006/relationships" xmlns:w="http://schemas.openxmlformats.org/wordprocessingml/2006/main">
  <w:divs>
    <w:div w:id="1031537948">
      <w:bodyDiv w:val="1"/>
      <w:marLeft w:val="0"/>
      <w:marRight w:val="0"/>
      <w:marTop w:val="0"/>
      <w:marBottom w:val="0"/>
      <w:divBdr>
        <w:top w:val="none" w:sz="0" w:space="0" w:color="auto"/>
        <w:left w:val="none" w:sz="0" w:space="0" w:color="auto"/>
        <w:bottom w:val="none" w:sz="0" w:space="0" w:color="auto"/>
        <w:right w:val="none" w:sz="0" w:space="0" w:color="auto"/>
      </w:divBdr>
      <w:divsChild>
        <w:div w:id="1090933347">
          <w:marLeft w:val="547"/>
          <w:marRight w:val="0"/>
          <w:marTop w:val="0"/>
          <w:marBottom w:val="0"/>
          <w:divBdr>
            <w:top w:val="none" w:sz="0" w:space="0" w:color="auto"/>
            <w:left w:val="none" w:sz="0" w:space="0" w:color="auto"/>
            <w:bottom w:val="none" w:sz="0" w:space="0" w:color="auto"/>
            <w:right w:val="none" w:sz="0" w:space="0" w:color="auto"/>
          </w:divBdr>
        </w:div>
        <w:div w:id="945387796">
          <w:marLeft w:val="547"/>
          <w:marRight w:val="0"/>
          <w:marTop w:val="0"/>
          <w:marBottom w:val="0"/>
          <w:divBdr>
            <w:top w:val="none" w:sz="0" w:space="0" w:color="auto"/>
            <w:left w:val="none" w:sz="0" w:space="0" w:color="auto"/>
            <w:bottom w:val="none" w:sz="0" w:space="0" w:color="auto"/>
            <w:right w:val="none" w:sz="0" w:space="0" w:color="auto"/>
          </w:divBdr>
        </w:div>
        <w:div w:id="222722516">
          <w:marLeft w:val="547"/>
          <w:marRight w:val="0"/>
          <w:marTop w:val="0"/>
          <w:marBottom w:val="0"/>
          <w:divBdr>
            <w:top w:val="none" w:sz="0" w:space="0" w:color="auto"/>
            <w:left w:val="none" w:sz="0" w:space="0" w:color="auto"/>
            <w:bottom w:val="none" w:sz="0" w:space="0" w:color="auto"/>
            <w:right w:val="none" w:sz="0" w:space="0" w:color="auto"/>
          </w:divBdr>
        </w:div>
        <w:div w:id="1985742816">
          <w:marLeft w:val="547"/>
          <w:marRight w:val="0"/>
          <w:marTop w:val="0"/>
          <w:marBottom w:val="0"/>
          <w:divBdr>
            <w:top w:val="none" w:sz="0" w:space="0" w:color="auto"/>
            <w:left w:val="none" w:sz="0" w:space="0" w:color="auto"/>
            <w:bottom w:val="none" w:sz="0" w:space="0" w:color="auto"/>
            <w:right w:val="none" w:sz="0" w:space="0" w:color="auto"/>
          </w:divBdr>
        </w:div>
        <w:div w:id="902759633">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7</Pages>
  <Words>636</Words>
  <Characters>3630</Characters>
  <Application>Microsoft Office Word</Application>
  <DocSecurity>0</DocSecurity>
  <Lines>30</Lines>
  <Paragraphs>8</Paragraphs>
  <ScaleCrop>false</ScaleCrop>
  <Company>微软中国</Company>
  <LinksUpToDate>false</LinksUpToDate>
  <CharactersWithSpaces>4258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46</cp:revision>
  <dcterms:created xsi:type="dcterms:W3CDTF">2022-04-24T06:04:00Z</dcterms:created>
  <dcterms:modified xsi:type="dcterms:W3CDTF">2022-04-28T02:56:00Z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