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page" w:horzAnchor="page" w:tblpX="1207" w:tblpY="2098"/>
        <w:tblOverlap w:val="never"/>
        <w:tblW w:w="0" w:type="auto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2203"/>
        <w:gridCol w:w="1514"/>
        <w:gridCol w:w="1347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活动主题</w:t>
            </w:r>
          </w:p>
        </w:tc>
        <w:tc>
          <w:tcPr>
            <w:tcW w:w="2203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九九重阳节，敬老爱老</w:t>
            </w:r>
          </w:p>
        </w:tc>
        <w:tc>
          <w:tcPr>
            <w:tcW w:w="1514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活动日期</w:t>
            </w:r>
          </w:p>
        </w:tc>
        <w:tc>
          <w:tcPr>
            <w:tcW w:w="134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2021.</w:t>
            </w:r>
            <w:bookmarkStart w:id="0" w:name="_GoBack"/>
            <w:bookmarkEnd w:id="0"/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9.6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4"/>
                <w:szCs w:val="24"/>
                <w:lang w:val="en-US" w:eastAsia="zh-CN"/>
              </w:rPr>
              <w:t>第五节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活动形式</w:t>
            </w:r>
          </w:p>
        </w:tc>
        <w:tc>
          <w:tcPr>
            <w:tcW w:w="2203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主题活动</w:t>
            </w:r>
          </w:p>
        </w:tc>
        <w:tc>
          <w:tcPr>
            <w:tcW w:w="151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活动主持</w:t>
            </w:r>
          </w:p>
        </w:tc>
        <w:tc>
          <w:tcPr>
            <w:tcW w:w="134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章思敏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1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“九九重阳节，敬老爱老”为主题的系列活动。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4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“重阳节”是弘扬中华民族敬老爱幼优良传统的节日，在这个特殊的日子里，我班举行了以“九九重阳节，敬老爱老”为主题的系列活动。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具体如下：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1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开展“话语送祝福”活动：请孩子们为身边的老人送一句温馨祝福的话,以自己的幽默让老人开心地笑一笑,以此来送一份祝福，尽一份孝心。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开展“童声献快乐”活动：让孩子们回家给爷爷奶奶唱一唱《好娃娃》。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开展“做事表孝心”活动：让孩子们回家做些力所能及的家务，如扫扫地、洗洗碗、擦擦桌等，给爷爷奶奶、爸爸妈妈捶捶腿，敲敲背等。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开展“重阳共出游”活动：在重阳节(周末)那天，让爸爸妈妈带上爷爷奶奶一起去游玩一次。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开展“颂重阳诗篇”活动：组织孩子们进行有关重阳诗词的学习。</w:t>
            </w:r>
          </w:p>
          <w:p>
            <w:pP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活动效果好，</w:t>
            </w: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  <w:t>孩子们懂得了要去关爱老人。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sz w:val="24"/>
                <w:szCs w:val="24"/>
                <w:lang w:val="en-US" w:eastAsia="zh-CN"/>
              </w:rPr>
              <w:t>优秀</w:t>
            </w:r>
          </w:p>
        </w:tc>
      </w:tr>
    </w:tbl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94238BA"/>
    <w:rsid w:val="19423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Office_11.1.0.11194_F1E327BC-269C-435d-A152-05C5408002CA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2022-01-04T06:08:00Z</dcterms:created>
  <dc:creator>ｚｈａｎｇ</dc:creator>
  <cp:lastModifiedBy>ｚｈａｎｇ</cp:lastModifiedBy>
  <dcterms:modified xsi:type="dcterms:W3CDTF">2022-01-04T06:11:05Z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5805FC81C0EE4D2A85C56A7343B1C452</vt:lpwstr>
  </property>
</Properties>
</file>