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2022-2023年第二阶段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课题研究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轨迹（2022年秋</w:t>
      </w:r>
      <w:bookmarkStart w:id="0" w:name="_GoBack"/>
      <w:bookmarkEnd w:id="0"/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季学期）</w:t>
      </w:r>
    </w:p>
    <w:tbl>
      <w:tblPr>
        <w:tblStyle w:val="6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623"/>
        <w:gridCol w:w="539"/>
        <w:gridCol w:w="719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</w:t>
            </w:r>
          </w:p>
        </w:tc>
        <w:tc>
          <w:tcPr>
            <w:tcW w:w="3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课程游戏化背景下“玩味”户外活动新样态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1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本阶段研究目标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研究创设户外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游戏的环境，提供层层推进的丰富的游戏材料，设计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户外大循环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游戏活动方案。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探索户外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游戏中教师适度、适时的指导方法、原则，形成不断推进幼儿游戏水平的指导策略。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多样化的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游戏，促进幼儿身心体魄各方面能力的发展，提升幼儿的游戏水平。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每个阶段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具体实施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根据教师自身特长，安排站点教师，有针对性指导幼儿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089400" cy="2827020"/>
                  <wp:effectExtent l="0" t="0" r="10160" b="7620"/>
                  <wp:docPr id="2" name="图片 2" descr="微信截图_2021061708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截图_202106170855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0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优化户外游戏的指导，支持幼儿自主游戏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丰富游戏内容和形式，来调动幼儿参与的兴趣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增加材料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66900" cy="1400810"/>
                  <wp:effectExtent l="0" t="0" r="7620" b="1270"/>
                  <wp:docPr id="3" name="图片 3" descr="微信图片_2021061708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6170858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微信图片_2021061709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6170903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教师适度、适时的指导方法、原则，形成不断推进幼儿游戏水平的指导策略。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20875" cy="1440815"/>
                  <wp:effectExtent l="0" t="0" r="14605" b="6985"/>
                  <wp:docPr id="12" name="图片 12" descr="微信图片_2021061709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106170904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67865" cy="1434465"/>
                  <wp:effectExtent l="0" t="0" r="13335" b="13335"/>
                  <wp:docPr id="5" name="图片 5" descr="微信图片_2021061709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06170904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优化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多样化的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游戏，促进幼儿身心体魄各方面能力的发展，提升幼儿的游戏水平。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20875" cy="1440815"/>
                  <wp:effectExtent l="0" t="0" r="14605" b="6985"/>
                  <wp:docPr id="15" name="图片 15" descr="微信图片_2021061709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106170919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4" name="图片 14" descr="微信图片_2021061709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106170919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第四阶段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根据季节变化，注重休息区域的多样化。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015490" cy="1511935"/>
                  <wp:effectExtent l="0" t="0" r="11430" b="12065"/>
                  <wp:docPr id="16" name="图片 16" descr="微信图片_2021061709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106170919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阶段轨迹总结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一直在探索适合孩子成长发展的户外活动模式，旨在从园本出发，创设宽松愉悦的氛围，提供丰富多彩的操作材料，利用灵活多样的活动形式，满足幼儿发展的不同需要，充分彰显幼儿的个性，使原本就拥有不同特质的孩子们都能得到最适合其自身的发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我园全体教师和幼儿进入了户外大循环的活动模式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，打破了班级界限，全园的幼儿在大循环活动中都能自主选择玩伴、器械、游戏方法等，充分利用日光、空气、水等自然因素以及本地自然因素，有计划地进行户外活动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。户外玩味大循环活动我们会一直做下去，更加科学化，游戏化。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</w:p>
    <w:sectPr>
      <w:headerReference r:id="rId3" w:type="default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u w:val="single"/>
      </w:rPr>
    </w:pPr>
    <w:r>
      <w:rPr>
        <w:rFonts w:hint="eastAsia"/>
        <w:u w:val="single"/>
      </w:rPr>
      <w:t xml:space="preserve"> </w:t>
    </w:r>
    <w:r>
      <w:rPr>
        <w:rFonts w:hint="eastAsia"/>
        <w:u w:val="single"/>
      </w:rPr>
      <w:drawing>
        <wp:inline distT="0" distB="0" distL="114300" distR="114300">
          <wp:extent cx="1350010" cy="504190"/>
          <wp:effectExtent l="0" t="0" r="0" b="0"/>
          <wp:docPr id="1" name="图片 1" descr="微信图片_2020082012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8201239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                                        常州市天宁区华润幼儿园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7250B"/>
    <w:multiLevelType w:val="singleLevel"/>
    <w:tmpl w:val="BDB725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DRjNjI3ZGNlZDc5OTgyMjdiMmMyNWE5YTlmZGQifQ=="/>
  </w:docVars>
  <w:rsids>
    <w:rsidRoot w:val="009C3C7D"/>
    <w:rsid w:val="00002C9C"/>
    <w:rsid w:val="000B7876"/>
    <w:rsid w:val="0012082C"/>
    <w:rsid w:val="001312B4"/>
    <w:rsid w:val="00136F8E"/>
    <w:rsid w:val="0019548A"/>
    <w:rsid w:val="001A4540"/>
    <w:rsid w:val="001A4B58"/>
    <w:rsid w:val="001E7EED"/>
    <w:rsid w:val="001F4A3D"/>
    <w:rsid w:val="00220B94"/>
    <w:rsid w:val="0022306E"/>
    <w:rsid w:val="00235DB0"/>
    <w:rsid w:val="00252D97"/>
    <w:rsid w:val="002540EF"/>
    <w:rsid w:val="0027683F"/>
    <w:rsid w:val="0028015D"/>
    <w:rsid w:val="0028179B"/>
    <w:rsid w:val="002A55E4"/>
    <w:rsid w:val="002D5A44"/>
    <w:rsid w:val="002D5C84"/>
    <w:rsid w:val="002E17EC"/>
    <w:rsid w:val="002F5DCE"/>
    <w:rsid w:val="00310C37"/>
    <w:rsid w:val="00315B25"/>
    <w:rsid w:val="003337A5"/>
    <w:rsid w:val="00337CCC"/>
    <w:rsid w:val="003615D2"/>
    <w:rsid w:val="00367E17"/>
    <w:rsid w:val="00370BC5"/>
    <w:rsid w:val="0038258F"/>
    <w:rsid w:val="00385254"/>
    <w:rsid w:val="003B173F"/>
    <w:rsid w:val="003E5DFD"/>
    <w:rsid w:val="00405B10"/>
    <w:rsid w:val="004110A5"/>
    <w:rsid w:val="004314A7"/>
    <w:rsid w:val="0043185E"/>
    <w:rsid w:val="004566B7"/>
    <w:rsid w:val="00464A8B"/>
    <w:rsid w:val="00470D4F"/>
    <w:rsid w:val="00493D1D"/>
    <w:rsid w:val="00507C97"/>
    <w:rsid w:val="00517C94"/>
    <w:rsid w:val="00533F63"/>
    <w:rsid w:val="00537D7A"/>
    <w:rsid w:val="00562549"/>
    <w:rsid w:val="005656C9"/>
    <w:rsid w:val="005767BE"/>
    <w:rsid w:val="005B4D0A"/>
    <w:rsid w:val="005B7E6E"/>
    <w:rsid w:val="00602834"/>
    <w:rsid w:val="00607BAA"/>
    <w:rsid w:val="00622894"/>
    <w:rsid w:val="0063536C"/>
    <w:rsid w:val="006503F9"/>
    <w:rsid w:val="00696994"/>
    <w:rsid w:val="006B3AF9"/>
    <w:rsid w:val="006B5C6D"/>
    <w:rsid w:val="006B7F31"/>
    <w:rsid w:val="006F11F6"/>
    <w:rsid w:val="007506F4"/>
    <w:rsid w:val="007B4A02"/>
    <w:rsid w:val="007B6A94"/>
    <w:rsid w:val="007E52DB"/>
    <w:rsid w:val="007F6928"/>
    <w:rsid w:val="008016E3"/>
    <w:rsid w:val="00803CFA"/>
    <w:rsid w:val="00805FFB"/>
    <w:rsid w:val="0081389F"/>
    <w:rsid w:val="00815825"/>
    <w:rsid w:val="00834AC5"/>
    <w:rsid w:val="00860CBB"/>
    <w:rsid w:val="00867D84"/>
    <w:rsid w:val="0088218D"/>
    <w:rsid w:val="008925FA"/>
    <w:rsid w:val="00893311"/>
    <w:rsid w:val="008C3B74"/>
    <w:rsid w:val="008D384E"/>
    <w:rsid w:val="008E01D5"/>
    <w:rsid w:val="008E1536"/>
    <w:rsid w:val="008F1F07"/>
    <w:rsid w:val="00961015"/>
    <w:rsid w:val="009615A0"/>
    <w:rsid w:val="00963C9E"/>
    <w:rsid w:val="00964978"/>
    <w:rsid w:val="00983F54"/>
    <w:rsid w:val="00983FAB"/>
    <w:rsid w:val="009C3C7D"/>
    <w:rsid w:val="009C65AC"/>
    <w:rsid w:val="009D1F17"/>
    <w:rsid w:val="009D552E"/>
    <w:rsid w:val="00A1259B"/>
    <w:rsid w:val="00A179E6"/>
    <w:rsid w:val="00A213B6"/>
    <w:rsid w:val="00A60DC1"/>
    <w:rsid w:val="00A706D3"/>
    <w:rsid w:val="00AB1D8D"/>
    <w:rsid w:val="00AB3E21"/>
    <w:rsid w:val="00AC0238"/>
    <w:rsid w:val="00B02480"/>
    <w:rsid w:val="00B623CD"/>
    <w:rsid w:val="00B84FFF"/>
    <w:rsid w:val="00B92708"/>
    <w:rsid w:val="00BB6C0D"/>
    <w:rsid w:val="00BD7A10"/>
    <w:rsid w:val="00BE5B7C"/>
    <w:rsid w:val="00BE6677"/>
    <w:rsid w:val="00C218F1"/>
    <w:rsid w:val="00C625DA"/>
    <w:rsid w:val="00C67F86"/>
    <w:rsid w:val="00C8164F"/>
    <w:rsid w:val="00C96192"/>
    <w:rsid w:val="00CA0583"/>
    <w:rsid w:val="00CA651F"/>
    <w:rsid w:val="00CE6B1D"/>
    <w:rsid w:val="00CF38DC"/>
    <w:rsid w:val="00D03144"/>
    <w:rsid w:val="00D04E10"/>
    <w:rsid w:val="00D06224"/>
    <w:rsid w:val="00D104D3"/>
    <w:rsid w:val="00D537F0"/>
    <w:rsid w:val="00D550FB"/>
    <w:rsid w:val="00D84CC8"/>
    <w:rsid w:val="00D93154"/>
    <w:rsid w:val="00DD17FA"/>
    <w:rsid w:val="00DD4CC2"/>
    <w:rsid w:val="00DE4633"/>
    <w:rsid w:val="00E204FF"/>
    <w:rsid w:val="00E45CC9"/>
    <w:rsid w:val="00E55017"/>
    <w:rsid w:val="00E619E3"/>
    <w:rsid w:val="00E870D9"/>
    <w:rsid w:val="00E96E1A"/>
    <w:rsid w:val="00EF5149"/>
    <w:rsid w:val="00EF6FEE"/>
    <w:rsid w:val="00F33BF7"/>
    <w:rsid w:val="00F502A9"/>
    <w:rsid w:val="00F93E53"/>
    <w:rsid w:val="00FA27D3"/>
    <w:rsid w:val="00FF029D"/>
    <w:rsid w:val="081478FF"/>
    <w:rsid w:val="09A74408"/>
    <w:rsid w:val="09FB043A"/>
    <w:rsid w:val="0E8F5CEC"/>
    <w:rsid w:val="0EA3709C"/>
    <w:rsid w:val="0F995F2D"/>
    <w:rsid w:val="0FB62F27"/>
    <w:rsid w:val="126A5369"/>
    <w:rsid w:val="16A0435B"/>
    <w:rsid w:val="18DD528B"/>
    <w:rsid w:val="19216144"/>
    <w:rsid w:val="1CDD29E3"/>
    <w:rsid w:val="1DBD3D02"/>
    <w:rsid w:val="24893FCA"/>
    <w:rsid w:val="29571C27"/>
    <w:rsid w:val="2A0E7FBF"/>
    <w:rsid w:val="2A1B23BC"/>
    <w:rsid w:val="2C4C0542"/>
    <w:rsid w:val="2CE61502"/>
    <w:rsid w:val="308E0D32"/>
    <w:rsid w:val="31CC73AF"/>
    <w:rsid w:val="36A60501"/>
    <w:rsid w:val="39245CFD"/>
    <w:rsid w:val="3B995C34"/>
    <w:rsid w:val="3E0D1DC9"/>
    <w:rsid w:val="3ED509D8"/>
    <w:rsid w:val="3F141AD8"/>
    <w:rsid w:val="40DA31C9"/>
    <w:rsid w:val="413F3C76"/>
    <w:rsid w:val="46AF1673"/>
    <w:rsid w:val="48294F0C"/>
    <w:rsid w:val="48DC2D31"/>
    <w:rsid w:val="48F75E75"/>
    <w:rsid w:val="49E7664B"/>
    <w:rsid w:val="4D103105"/>
    <w:rsid w:val="533032A8"/>
    <w:rsid w:val="57222FB2"/>
    <w:rsid w:val="5A093EE0"/>
    <w:rsid w:val="5A1F25E9"/>
    <w:rsid w:val="5D1C00FE"/>
    <w:rsid w:val="60087407"/>
    <w:rsid w:val="60880DB6"/>
    <w:rsid w:val="61E056A4"/>
    <w:rsid w:val="63415B5E"/>
    <w:rsid w:val="63E078A9"/>
    <w:rsid w:val="6A1D11B1"/>
    <w:rsid w:val="6D54213F"/>
    <w:rsid w:val="6ED550A7"/>
    <w:rsid w:val="6FE3771E"/>
    <w:rsid w:val="71A159FF"/>
    <w:rsid w:val="72BD1364"/>
    <w:rsid w:val="79BD3B3D"/>
    <w:rsid w:val="7BB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624</Words>
  <Characters>636</Characters>
  <Lines>1</Lines>
  <Paragraphs>1</Paragraphs>
  <TotalTime>2</TotalTime>
  <ScaleCrop>false</ScaleCrop>
  <LinksUpToDate>false</LinksUpToDate>
  <CharactersWithSpaces>639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2019-08-18T05:04:00Z</dcterms:created>
  <dc:creator>Administrator</dc:creator>
  <cp:lastModifiedBy>cherie楽</cp:lastModifiedBy>
  <dcterms:modified xsi:type="dcterms:W3CDTF">2022-12-13T01:29:29Z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4154E6239DC844D18DAAE4C7F4B00A80</vt:lpwstr>
  </property>
</Properties>
</file>