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信息技术在小学美术课堂中的应用</w:t>
      </w:r>
    </w:p>
    <w:p>
      <w:pPr>
        <w:spacing w:after="240" w:afterAutospacing="0"/>
        <w:ind w:firstLine="240" w:firstLineChars="10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巧用App解决小学美术课重难点</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今天我分享的主题是跟信息技术相关的内容，嗯，现在对于教师发展起到很重要作用的有基本功竞赛评优课以及信息化能手。所以信息技术在我们老师的专业技能中应当是要引起足够的重视才行。</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分享背景</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年的疫情，也让大家看到了信息化对于现代教育的重要性。虽然在家学习与传统的课堂相比还有很多不足的地方，但是为学生疫情期间在家学习提供了可能。在短短的半年内就涌现出了一大批在线学习的平台，………小鱼， cc，腾讯云课堂…</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上学期20200522，是个特别的日子，我们新北区美术教师，进行了有史以来第 1 次云听课，云研讨。大家的反响都非常的积极。所以技术也正在不断的变革着传统的教学模式。研讨模式，包括我们暑期的线上学习也是借助现代信息技术得以实现，</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作为教师一定要作为一个终身学习者，否则必将无法适应时代的发展。之前看过这样一句话年纪越大的医生越吃香，年纪越大的老师越边缘。教师就像骑自行车，只有不断前行才能保持平衡。</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上级教育部门的重视</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要利用技术来帮助我们学习。对于教师的教学，前面学校层面以及市区的教育部门对于教师的信息化培训还是比较全面的。尤其是在希沃白板，希沃投屏，传屏方面都有非常详细的教程。主要针对移动终端教学，演示，展评。圈点勾画。很大程度上提高了课堂的效率，对于学生来说也是一种比较好的体验。苹果的 IOS 系统采用 iTools 的苹果录屏大师进行镜像，效果会更加好，希沃授课助手，投屏安卓的移动终端在横屏上不是很 方便，</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很多普通人用平板追剧，刷微博。</w:t>
      </w:r>
    </w:p>
    <w:p>
      <w:pPr>
        <w:spacing w:after="240" w:afterAutospacing="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ipad</w:t>
      </w:r>
      <w:bookmarkStart w:id="0" w:name="_GoBack"/>
      <w:bookmarkEnd w:id="0"/>
    </w:p>
    <w:p>
      <w:pPr>
        <w:wordWrap w:val="0"/>
        <w:spacing w:after="240" w:afterAutospacing="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生产力工具</w:t>
      </w:r>
      <w:r>
        <w:rPr>
          <w:rFonts w:hint="eastAsia" w:ascii="宋体" w:hAnsi="宋体" w:eastAsia="宋体" w:cs="宋体"/>
          <w:sz w:val="24"/>
          <w:szCs w:val="24"/>
          <w:lang w:val="en-US" w:eastAsia="zh-CN"/>
        </w:rPr>
        <w:t xml:space="preserve">               </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apple pencil</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让学生用ipad来绘画，在我看来并不是未来美术信息化的方向，因为它与传统绘画并没有本质的区别，他只是换了一种工具材料，在四年级就有一课叫换一种工具，电脑绘画课。</w:t>
      </w:r>
    </w:p>
    <w:p>
      <w:pPr>
        <w:spacing w:after="240" w:afterAutospacing="0"/>
        <w:jc w:val="left"/>
        <w:rPr>
          <w:rFonts w:hint="default" w:ascii="宋体" w:hAnsi="宋体" w:eastAsia="宋体" w:cs="宋体"/>
          <w:sz w:val="24"/>
          <w:szCs w:val="24"/>
          <w:lang w:val="en-US" w:eastAsia="zh-CN"/>
        </w:rPr>
      </w:pP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技术服务于教学，作为教师要学会利用技术来丰富教学，同样学生也要因为技术进入课堂而感受到喜悦，</w:t>
      </w:r>
    </w:p>
    <w:p>
      <w:pPr>
        <w:spacing w:after="240" w:afterAutospacing="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寻找能化解重难点的app。</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比如说通过直观的演示使得学生能够有身临其境的感受。例如，</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首先为大家推荐抖音这款软件，其实这款软件根本不需要我来介绍，这个软件其实大家都非常熟悉，当今这个时代是短视频的时代，几乎是除了了微信之后的第 2 款国民软件。几乎每一个人都可以轻松的制作并且发布有趣的视频，为我们带来了很多的欢乐，消磨了很多时光。这款软件通过独特的算法为我们推荐我们想看的内容。所以在抖音这个平台上，可以寻找到非常多感兴趣的短视频，比方说我们绘画类的，手工制作类的等等。所以这款软件是容易被我们忽略的一个学习资源的平台。</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而我要说的其实是抖音当中的一个非常小的一个功能。抖音的相机特效。与二年级下册老人和儿童。………</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苹果的软件生态是非常丰富的，其中有成千上万的 app资源。比如是平面设计，室内设计，作品欣赏等等。都有非常丰富的资源。大家如果发现有价值的软件也可以进行分享。</w:t>
      </w:r>
    </w:p>
    <w:p>
      <w:pPr>
        <w:spacing w:after="240" w:afterAutospacing="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布魔方…</w:t>
      </w:r>
      <w:r>
        <w:rPr>
          <w:rFonts w:hint="eastAsia" w:ascii="宋体" w:hAnsi="宋体" w:eastAsia="宋体" w:cs="宋体"/>
          <w:sz w:val="24"/>
          <w:szCs w:val="24"/>
          <w:lang w:val="en-US" w:eastAsia="zh-CN"/>
        </w:rPr>
        <w:t>详见现场操作</w:t>
      </w:r>
    </w:p>
    <w:p>
      <w:pPr>
        <w:spacing w:after="240" w:afterAutospacing="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班级优化大师这一款软件是我平时使用最多的评价软件。我们美术教室有一个特点，就是教授的班级多，接触的学生更多。在教学过程中，我们很难兼顾到所有的学生的评价。尤其是采用传统的方式，拿着名单意义去寻找，非常的麻烦。这一款软件在很大程度上提高了我们老师评价的效率。同时也让评价更有针对性。通过大数据的分析，让老师更好的了解学生收获与不足，每周都会生成一份上周的评价汇总表。对于很久没有表现的学生，系统也会给予提醒。这样让老师更有针对性的去帮助同学。老师在评价的过程中还可以自主的编辑评价的分值评价的方式，比如说绘画小能手，小画家，神笔马良等等他们的对应不同的分值，还有我经常使用这个软件在课堂上进行随机提问学生，在我们平时的教学中，课堂提问环节总是一些积极的同学能够有回答问题的机会，更多的人似乎就发参与课堂。没有在课堂中展示自己的机会。二人间中可以有随机选择抽取同学，这样就保证了课堂问题的随机性，在我们平时教学中就可以关注更多的学生，同样对于这个随机按钮，我在平时的评价中还引入了一个抽奖的环节，这个抽奖环节也是每节课下课学生们的最爱，抽取幸运儿！</w:t>
      </w:r>
    </w:p>
    <w:p>
      <w:pPr>
        <w:spacing w:after="240" w:afterAutospacing="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有不到之处敬请批评指正！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2RkYjRiOTI3YTRhNDFjMzQzNGUxOTAxZTVlNjIifQ=="/>
  </w:docVars>
  <w:rsids>
    <w:rsidRoot w:val="73777BC6"/>
    <w:rsid w:val="043C5B18"/>
    <w:rsid w:val="09A124D1"/>
    <w:rsid w:val="0BA2273B"/>
    <w:rsid w:val="0F234664"/>
    <w:rsid w:val="12C94206"/>
    <w:rsid w:val="2F6558ED"/>
    <w:rsid w:val="331C5BEC"/>
    <w:rsid w:val="39BC75D7"/>
    <w:rsid w:val="3E6A42C8"/>
    <w:rsid w:val="4719622A"/>
    <w:rsid w:val="48E63989"/>
    <w:rsid w:val="4A5E33CD"/>
    <w:rsid w:val="59123004"/>
    <w:rsid w:val="634129D2"/>
    <w:rsid w:val="6C1668F0"/>
    <w:rsid w:val="6EF26E57"/>
    <w:rsid w:val="724A6D72"/>
    <w:rsid w:val="73777BC6"/>
    <w:rsid w:val="77C1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2023-05-23T02:19:00Z</dcterms:created>
  <dc:creator>古月kun</dc:creator>
  <cp:lastModifiedBy>古月kun</cp:lastModifiedBy>
  <dcterms:modified xsi:type="dcterms:W3CDTF">2023-05-23T02:28:32Z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A7B60952933546FBAE261A79CF2AF4AC_11</vt:lpwstr>
  </property>
</Properties>
</file>