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92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2410"/>
        <w:gridCol w:w="850"/>
        <w:gridCol w:w="1276"/>
        <w:gridCol w:w="1418"/>
        <w:gridCol w:w="1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1271" w:type="dxa"/>
            <w:tcBorders>
              <w:top w:val="single" w:color="auto" w:sz="4" w:space="0"/>
              <w:left w:val="single" w:color="auto" w:sz="4" w:space="0"/>
              <w:bottom w:val="single" w:color="auto" w:sz="4" w:space="0"/>
              <w:right w:val="single" w:color="auto" w:sz="4" w:space="0"/>
            </w:tcBorders>
            <w:vAlign w:val="center"/>
          </w:tcPr>
          <w:p>
            <w:pPr>
              <w:jc w:val="center"/>
              <w:rPr>
                <w:b/>
                <w:bCs/>
                <w:color w:val="000000" w:themeColor="text1"/>
                <w:sz w:val="24"/>
                <w14:textFill>
                  <w14:solidFill>
                    <w14:schemeClr w14:val="tx1"/>
                  </w14:solidFill>
                </w14:textFill>
              </w:rPr>
            </w:pPr>
            <w:r>
              <w:rPr>
                <w:b/>
                <w:bCs/>
                <w:color w:val="000000" w:themeColor="text1"/>
                <w:kern w:val="0"/>
                <w:sz w:val="24"/>
                <w14:textFill>
                  <w14:solidFill>
                    <w14:schemeClr w14:val="tx1"/>
                  </w14:solidFill>
                </w14:textFill>
              </w:rPr>
              <w:t>课题</w:t>
            </w:r>
          </w:p>
        </w:tc>
        <w:tc>
          <w:tcPr>
            <w:tcW w:w="2410" w:type="dxa"/>
            <w:tcBorders>
              <w:top w:val="single" w:color="auto" w:sz="4" w:space="0"/>
              <w:left w:val="nil"/>
              <w:bottom w:val="single" w:color="auto" w:sz="4" w:space="0"/>
              <w:right w:val="single" w:color="auto" w:sz="4" w:space="0"/>
            </w:tcBorders>
            <w:vAlign w:val="center"/>
          </w:tcPr>
          <w:p>
            <w:pPr>
              <w:jc w:val="center"/>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九下</w:t>
            </w:r>
            <w:r>
              <w:rPr>
                <w:b/>
                <w:bCs/>
                <w:color w:val="000000" w:themeColor="text1"/>
                <w:sz w:val="24"/>
                <w14:textFill>
                  <w14:solidFill>
                    <w14:schemeClr w14:val="tx1"/>
                  </w14:solidFill>
                </w14:textFill>
              </w:rPr>
              <w:t xml:space="preserve">Unit </w:t>
            </w:r>
            <w:r>
              <w:rPr>
                <w:rFonts w:hint="eastAsia"/>
                <w:b/>
                <w:bCs/>
                <w:color w:val="000000" w:themeColor="text1"/>
                <w:sz w:val="24"/>
                <w14:textFill>
                  <w14:solidFill>
                    <w14:schemeClr w14:val="tx1"/>
                  </w14:solidFill>
                </w14:textFill>
              </w:rPr>
              <w:t>3</w:t>
            </w:r>
            <w:r>
              <w:rPr>
                <w:b/>
                <w:bCs/>
                <w:color w:val="000000" w:themeColor="text1"/>
                <w:sz w:val="24"/>
                <w14:textFill>
                  <w14:solidFill>
                    <w14:schemeClr w14:val="tx1"/>
                  </w14:solidFill>
                </w14:textFill>
              </w:rPr>
              <w:t xml:space="preserve">  </w:t>
            </w:r>
            <w:r>
              <w:rPr>
                <w:rFonts w:hint="eastAsia"/>
                <w:b/>
                <w:bCs/>
                <w:color w:val="000000" w:themeColor="text1"/>
                <w:sz w:val="24"/>
                <w14:textFill>
                  <w14:solidFill>
                    <w14:schemeClr w14:val="tx1"/>
                  </w14:solidFill>
                </w14:textFill>
              </w:rPr>
              <w:t>Robots</w:t>
            </w:r>
          </w:p>
          <w:p>
            <w:pPr>
              <w:jc w:val="center"/>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Integrated skills</w:t>
            </w:r>
          </w:p>
        </w:tc>
        <w:tc>
          <w:tcPr>
            <w:tcW w:w="850" w:type="dxa"/>
            <w:tcBorders>
              <w:top w:val="single" w:color="auto" w:sz="4" w:space="0"/>
              <w:left w:val="nil"/>
              <w:bottom w:val="single" w:color="auto" w:sz="4" w:space="0"/>
              <w:right w:val="single" w:color="auto" w:sz="4" w:space="0"/>
            </w:tcBorders>
            <w:vAlign w:val="center"/>
          </w:tcPr>
          <w:p>
            <w:pPr>
              <w:ind w:right="-1564" w:rightChars="-745"/>
              <w:rPr>
                <w:b/>
                <w:bCs/>
                <w:color w:val="000000" w:themeColor="text1"/>
                <w:sz w:val="24"/>
                <w14:textFill>
                  <w14:solidFill>
                    <w14:schemeClr w14:val="tx1"/>
                  </w14:solidFill>
                </w14:textFill>
              </w:rPr>
            </w:pPr>
            <w:r>
              <w:rPr>
                <w:b/>
                <w:bCs/>
                <w:color w:val="000000" w:themeColor="text1"/>
                <w:kern w:val="0"/>
                <w:sz w:val="24"/>
                <w14:textFill>
                  <w14:solidFill>
                    <w14:schemeClr w14:val="tx1"/>
                  </w14:solidFill>
                </w14:textFill>
              </w:rPr>
              <w:t>课</w:t>
            </w:r>
            <w:r>
              <w:rPr>
                <w:rFonts w:hint="eastAsia"/>
                <w:b/>
                <w:bCs/>
                <w:color w:val="000000" w:themeColor="text1"/>
                <w:kern w:val="0"/>
                <w:sz w:val="24"/>
                <w14:textFill>
                  <w14:solidFill>
                    <w14:schemeClr w14:val="tx1"/>
                  </w14:solidFill>
                </w14:textFill>
              </w:rPr>
              <w:t>时</w:t>
            </w:r>
          </w:p>
        </w:tc>
        <w:tc>
          <w:tcPr>
            <w:tcW w:w="1276" w:type="dxa"/>
            <w:tcBorders>
              <w:top w:val="single" w:color="auto" w:sz="4" w:space="0"/>
              <w:left w:val="nil"/>
              <w:bottom w:val="single" w:color="auto" w:sz="4" w:space="0"/>
              <w:right w:val="single" w:color="auto" w:sz="4" w:space="0"/>
            </w:tcBorders>
            <w:vAlign w:val="center"/>
          </w:tcPr>
          <w:p>
            <w:pPr>
              <w:jc w:val="center"/>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第5课时</w:t>
            </w:r>
          </w:p>
        </w:tc>
        <w:tc>
          <w:tcPr>
            <w:tcW w:w="1418" w:type="dxa"/>
            <w:tcBorders>
              <w:top w:val="single" w:color="auto" w:sz="4" w:space="0"/>
              <w:left w:val="nil"/>
              <w:bottom w:val="single" w:color="auto" w:sz="4" w:space="0"/>
              <w:right w:val="single" w:color="auto" w:sz="4" w:space="0"/>
            </w:tcBorders>
            <w:vAlign w:val="center"/>
          </w:tcPr>
          <w:p>
            <w:pPr>
              <w:jc w:val="center"/>
              <w:rPr>
                <w:b/>
                <w:bCs/>
                <w:color w:val="000000" w:themeColor="text1"/>
                <w:sz w:val="24"/>
                <w14:textFill>
                  <w14:solidFill>
                    <w14:schemeClr w14:val="tx1"/>
                  </w14:solidFill>
                </w14:textFill>
              </w:rPr>
            </w:pPr>
            <w:r>
              <w:rPr>
                <w:rFonts w:hint="eastAsia"/>
                <w:b/>
                <w:bCs/>
                <w:color w:val="000000" w:themeColor="text1"/>
                <w:kern w:val="0"/>
                <w:sz w:val="24"/>
                <w14:textFill>
                  <w14:solidFill>
                    <w14:schemeClr w14:val="tx1"/>
                  </w14:solidFill>
                </w14:textFill>
              </w:rPr>
              <w:t>授课时间</w:t>
            </w:r>
            <w:r>
              <w:rPr>
                <w:b/>
                <w:bCs/>
                <w:color w:val="000000" w:themeColor="text1"/>
                <w:kern w:val="0"/>
                <w:sz w:val="24"/>
                <w14:textFill>
                  <w14:solidFill>
                    <w14:schemeClr w14:val="tx1"/>
                  </w14:solidFill>
                </w14:textFill>
              </w:rPr>
              <w:t>|</w:t>
            </w:r>
          </w:p>
        </w:tc>
        <w:tc>
          <w:tcPr>
            <w:tcW w:w="1990" w:type="dxa"/>
            <w:tcBorders>
              <w:top w:val="single" w:color="auto" w:sz="4" w:space="0"/>
              <w:left w:val="nil"/>
              <w:bottom w:val="single" w:color="auto" w:sz="4" w:space="0"/>
              <w:right w:val="single" w:color="auto" w:sz="4" w:space="0"/>
            </w:tcBorders>
            <w:vAlign w:val="center"/>
          </w:tcPr>
          <w:p>
            <w:pPr>
              <w:jc w:val="center"/>
              <w:rPr>
                <w:rFonts w:hint="default" w:eastAsia="宋体"/>
                <w:b/>
                <w:bCs/>
                <w:color w:val="000000" w:themeColor="text1"/>
                <w:sz w:val="24"/>
                <w:lang w:val="en-US" w:eastAsia="zh-CN"/>
                <w14:textFill>
                  <w14:solidFill>
                    <w14:schemeClr w14:val="tx1"/>
                  </w14:solidFill>
                </w14:textFill>
              </w:rPr>
            </w:pPr>
            <w:r>
              <w:rPr>
                <w:rFonts w:hint="eastAsia"/>
                <w:b/>
                <w:bCs/>
                <w:color w:val="000000" w:themeColor="text1"/>
                <w:sz w:val="24"/>
                <w:lang w:val="en-US" w:eastAsia="zh-CN"/>
                <w14:textFill>
                  <w14:solidFill>
                    <w14:schemeClr w14:val="tx1"/>
                  </w14:solidFill>
                </w14:textFill>
              </w:rPr>
              <w:t>2023.02.21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7" w:hRule="atLeast"/>
          <w:jc w:val="center"/>
        </w:trPr>
        <w:tc>
          <w:tcPr>
            <w:tcW w:w="1271" w:type="dxa"/>
            <w:tcBorders>
              <w:top w:val="single" w:color="auto" w:sz="4" w:space="0"/>
              <w:left w:val="single" w:color="auto" w:sz="4" w:space="0"/>
              <w:bottom w:val="single" w:color="auto" w:sz="4" w:space="0"/>
              <w:right w:val="single" w:color="auto" w:sz="4" w:space="0"/>
            </w:tcBorders>
            <w:vAlign w:val="center"/>
          </w:tcPr>
          <w:p>
            <w:pPr>
              <w:jc w:val="center"/>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教学目标</w:t>
            </w:r>
          </w:p>
        </w:tc>
        <w:tc>
          <w:tcPr>
            <w:tcW w:w="7944" w:type="dxa"/>
            <w:gridSpan w:val="5"/>
            <w:tcBorders>
              <w:top w:val="single" w:color="auto" w:sz="4" w:space="0"/>
              <w:left w:val="nil"/>
              <w:bottom w:val="single" w:color="auto" w:sz="4" w:space="0"/>
              <w:right w:val="single" w:color="auto" w:sz="4" w:space="0"/>
            </w:tcBorders>
            <w:vAlign w:val="center"/>
          </w:tcPr>
          <w:p>
            <w:pPr>
              <w:jc w:val="left"/>
              <w:rPr>
                <w:color w:val="000000" w:themeColor="text1"/>
                <w:sz w:val="24"/>
                <w14:textFill>
                  <w14:solidFill>
                    <w14:schemeClr w14:val="tx1"/>
                  </w14:solidFill>
                </w14:textFill>
              </w:rPr>
            </w:pPr>
            <w:r>
              <w:rPr>
                <w:color w:val="000000" w:themeColor="text1"/>
                <w:sz w:val="24"/>
                <w14:textFill>
                  <w14:solidFill>
                    <w14:schemeClr w14:val="tx1"/>
                  </w14:solidFill>
                </w14:textFill>
              </w:rPr>
              <w:t xml:space="preserve">By the end of the class, the students should be able to </w:t>
            </w:r>
          </w:p>
          <w:p>
            <w:pPr>
              <w:jc w:val="left"/>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1. get information from listening to complete notes and the email;</w:t>
            </w:r>
          </w:p>
          <w:p>
            <w:pPr>
              <w:jc w:val="left"/>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2. t</w:t>
            </w:r>
            <w:r>
              <w:rPr>
                <w:bCs/>
                <w:color w:val="000000" w:themeColor="text1"/>
                <w:sz w:val="24"/>
                <w14:textFill>
                  <w14:solidFill>
                    <w14:schemeClr w14:val="tx1"/>
                  </w14:solidFill>
                </w14:textFill>
              </w:rPr>
              <w:t xml:space="preserve">alk about </w:t>
            </w:r>
            <w:r>
              <w:rPr>
                <w:rFonts w:hint="eastAsia"/>
                <w:bCs/>
                <w:color w:val="000000" w:themeColor="text1"/>
                <w:sz w:val="24"/>
                <w14:textFill>
                  <w14:solidFill>
                    <w14:schemeClr w14:val="tx1"/>
                  </w14:solidFill>
                </w14:textFill>
              </w:rPr>
              <w:t xml:space="preserve">what </w:t>
            </w:r>
            <w:r>
              <w:rPr>
                <w:bCs/>
                <w:color w:val="000000" w:themeColor="text1"/>
                <w:sz w:val="24"/>
                <w14:textFill>
                  <w14:solidFill>
                    <w14:schemeClr w14:val="tx1"/>
                  </w14:solidFill>
                </w14:textFill>
              </w:rPr>
              <w:t>different kinds of robots</w:t>
            </w:r>
            <w:r>
              <w:rPr>
                <w:rFonts w:hint="eastAsia"/>
                <w:bCs/>
                <w:color w:val="000000" w:themeColor="text1"/>
                <w:sz w:val="24"/>
                <w14:textFill>
                  <w14:solidFill>
                    <w14:schemeClr w14:val="tx1"/>
                  </w14:solidFill>
                </w14:textFill>
              </w:rPr>
              <w:t xml:space="preserve"> can help us;</w:t>
            </w:r>
          </w:p>
          <w:p>
            <w:pPr>
              <w:jc w:val="left"/>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3. talk about how to deal with problematic robots.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271" w:type="dxa"/>
            <w:tcBorders>
              <w:top w:val="single" w:color="auto" w:sz="4" w:space="0"/>
              <w:left w:val="single" w:color="auto" w:sz="4" w:space="0"/>
              <w:bottom w:val="single" w:color="auto" w:sz="4" w:space="0"/>
              <w:right w:val="single" w:color="auto" w:sz="4" w:space="0"/>
            </w:tcBorders>
            <w:vAlign w:val="center"/>
          </w:tcPr>
          <w:p>
            <w:pPr>
              <w:jc w:val="center"/>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重点难点</w:t>
            </w:r>
          </w:p>
        </w:tc>
        <w:tc>
          <w:tcPr>
            <w:tcW w:w="7944" w:type="dxa"/>
            <w:gridSpan w:val="5"/>
            <w:tcBorders>
              <w:top w:val="single" w:color="auto" w:sz="4" w:space="0"/>
              <w:left w:val="nil"/>
              <w:bottom w:val="single" w:color="auto" w:sz="4" w:space="0"/>
              <w:right w:val="single" w:color="auto" w:sz="4" w:space="0"/>
            </w:tcBorders>
            <w:vAlign w:val="center"/>
          </w:tcPr>
          <w:p>
            <w:pP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w:t>
            </w:r>
            <w:r>
              <w:rPr>
                <w:rFonts w:hint="eastAsia"/>
                <w:bCs/>
                <w:color w:val="000000" w:themeColor="text1"/>
                <w:sz w:val="24"/>
                <w14:textFill>
                  <w14:solidFill>
                    <w14:schemeClr w14:val="tx1"/>
                  </w14:solidFill>
                </w14:textFill>
              </w:rPr>
              <w:t>To develop the abilities of listening and get information;</w:t>
            </w:r>
          </w:p>
          <w:p>
            <w:pPr>
              <w:rPr>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2.</w:t>
            </w:r>
            <w:r>
              <w:rPr>
                <w:rFonts w:hint="eastAsia"/>
                <w:color w:val="000000" w:themeColor="text1"/>
                <w:sz w:val="24"/>
                <w14:textFill>
                  <w14:solidFill>
                    <w14:schemeClr w14:val="tx1"/>
                  </w14:solidFill>
                </w14:textFill>
              </w:rPr>
              <w:t xml:space="preserve">To talk about </w:t>
            </w:r>
            <w:r>
              <w:rPr>
                <w:rFonts w:hint="eastAsia"/>
                <w:bCs/>
                <w:color w:val="000000" w:themeColor="text1"/>
                <w:sz w:val="24"/>
                <w14:textFill>
                  <w14:solidFill>
                    <w14:schemeClr w14:val="tx1"/>
                  </w14:solidFill>
                </w14:textFill>
              </w:rPr>
              <w:t xml:space="preserve">what </w:t>
            </w:r>
            <w:r>
              <w:rPr>
                <w:bCs/>
                <w:color w:val="000000" w:themeColor="text1"/>
                <w:sz w:val="24"/>
                <w14:textFill>
                  <w14:solidFill>
                    <w14:schemeClr w14:val="tx1"/>
                  </w14:solidFill>
                </w14:textFill>
              </w:rPr>
              <w:t>different kinds of robots</w:t>
            </w:r>
            <w:r>
              <w:rPr>
                <w:rFonts w:hint="eastAsia"/>
                <w:bCs/>
                <w:color w:val="000000" w:themeColor="text1"/>
                <w:sz w:val="24"/>
                <w14:textFill>
                  <w14:solidFill>
                    <w14:schemeClr w14:val="tx1"/>
                  </w14:solidFill>
                </w14:textFill>
              </w:rPr>
              <w:t xml:space="preserve"> can help us and how to deal with problematic robots.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7225" w:type="dxa"/>
            <w:gridSpan w:val="5"/>
            <w:tcBorders>
              <w:top w:val="single" w:color="auto" w:sz="4" w:space="0"/>
              <w:left w:val="single" w:color="auto" w:sz="4" w:space="0"/>
              <w:bottom w:val="single" w:color="auto" w:sz="4" w:space="0"/>
              <w:right w:val="single" w:color="auto" w:sz="4" w:space="0"/>
            </w:tcBorders>
            <w:vAlign w:val="center"/>
          </w:tcPr>
          <w:p>
            <w:pPr>
              <w:jc w:val="center"/>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教学内容</w:t>
            </w:r>
          </w:p>
        </w:tc>
        <w:tc>
          <w:tcPr>
            <w:tcW w:w="1990" w:type="dxa"/>
            <w:tcBorders>
              <w:top w:val="single" w:color="auto" w:sz="4" w:space="0"/>
              <w:left w:val="nil"/>
              <w:bottom w:val="single" w:color="auto" w:sz="4" w:space="0"/>
              <w:right w:val="single" w:color="auto" w:sz="4" w:space="0"/>
            </w:tcBorders>
            <w:vAlign w:val="center"/>
          </w:tcPr>
          <w:p>
            <w:pPr>
              <w:jc w:val="center"/>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复备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25" w:type="dxa"/>
            <w:gridSpan w:val="5"/>
            <w:tcBorders>
              <w:top w:val="single" w:color="auto" w:sz="4" w:space="0"/>
              <w:left w:val="single" w:color="auto" w:sz="4" w:space="0"/>
              <w:bottom w:val="single" w:color="auto" w:sz="4" w:space="0"/>
              <w:right w:val="single" w:color="auto" w:sz="4" w:space="0"/>
            </w:tcBorders>
            <w:vAlign w:val="center"/>
          </w:tcPr>
          <w:p>
            <w:pPr>
              <w:jc w:val="left"/>
              <w:rPr>
                <w:b/>
                <w:bCs/>
                <w:i/>
                <w:color w:val="000000" w:themeColor="text1"/>
                <w:sz w:val="24"/>
                <w14:textFill>
                  <w14:solidFill>
                    <w14:schemeClr w14:val="tx1"/>
                  </w14:solidFill>
                </w14:textFill>
              </w:rPr>
            </w:pPr>
            <w:r>
              <w:rPr>
                <w:b/>
                <w:bCs/>
                <w:i/>
                <w:color w:val="000000" w:themeColor="text1"/>
                <w:sz w:val="24"/>
                <w14:textFill>
                  <w14:solidFill>
                    <w14:schemeClr w14:val="tx1"/>
                  </w14:solidFill>
                </w14:textFill>
              </w:rPr>
              <w:t>Step 1 Lead-in</w:t>
            </w:r>
            <w:r>
              <w:rPr>
                <w:rFonts w:hint="eastAsia"/>
                <w:b/>
                <w:bCs/>
                <w:i/>
                <w:color w:val="000000" w:themeColor="text1"/>
                <w:sz w:val="24"/>
                <w14:textFill>
                  <w14:solidFill>
                    <w14:schemeClr w14:val="tx1"/>
                  </w14:solidFill>
                </w14:textFill>
              </w:rPr>
              <w:t xml:space="preserve"> (Revision)</w:t>
            </w:r>
          </w:p>
          <w:p>
            <w:pPr>
              <w:jc w:val="left"/>
              <w:rPr>
                <w:b/>
                <w:bCs/>
                <w:iCs/>
                <w:color w:val="000000" w:themeColor="text1"/>
                <w:sz w:val="24"/>
                <w14:textFill>
                  <w14:solidFill>
                    <w14:schemeClr w14:val="tx1"/>
                  </w14:solidFill>
                </w14:textFill>
              </w:rPr>
            </w:pPr>
            <w:r>
              <w:rPr>
                <w:rFonts w:hint="eastAsia"/>
                <w:b/>
                <w:bCs/>
                <w:iCs/>
                <w:color w:val="000000" w:themeColor="text1"/>
                <w:sz w:val="24"/>
                <w14:textFill>
                  <w14:solidFill>
                    <w14:schemeClr w14:val="tx1"/>
                  </w14:solidFill>
                </w14:textFill>
              </w:rPr>
              <w:t xml:space="preserve">Free talk </w:t>
            </w:r>
          </w:p>
          <w:p>
            <w:pPr>
              <w:jc w:val="left"/>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1.Have you ever been to any shows? What are they?</w:t>
            </w:r>
          </w:p>
          <w:p>
            <w:pPr>
              <w:jc w:val="left"/>
              <w:rPr>
                <w:b/>
                <w:bCs/>
                <w:i/>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2.If you want to attend the show, what information will you pay attention to?</w:t>
            </w:r>
            <w:r>
              <w:rPr>
                <w:rFonts w:hint="eastAsia"/>
                <w:iCs/>
                <w:color w:val="000000" w:themeColor="text1"/>
                <w:sz w:val="24"/>
                <w:lang w:val="en-US" w:eastAsia="zh-CN"/>
                <w14:textFill>
                  <w14:solidFill>
                    <w14:schemeClr w14:val="tx1"/>
                  </w14:solidFill>
                </w14:textFill>
              </w:rPr>
              <w:t xml:space="preserve"> </w:t>
            </w:r>
            <w:bookmarkStart w:id="0" w:name="_GoBack"/>
            <w:bookmarkEnd w:id="0"/>
            <w:r>
              <w:rPr>
                <w:rFonts w:hint="eastAsia"/>
                <w:iCs/>
                <w:color w:val="000000" w:themeColor="text1"/>
                <w:sz w:val="24"/>
                <w14:textFill>
                  <w14:solidFill>
                    <w14:schemeClr w14:val="tx1"/>
                  </w14:solidFill>
                </w14:textFill>
              </w:rPr>
              <w:t xml:space="preserve"> (place, date, time, price of the ticket...)</w:t>
            </w:r>
          </w:p>
          <w:p>
            <w:pPr>
              <w:jc w:val="left"/>
              <w:rPr>
                <w:iCs/>
                <w:color w:val="000000" w:themeColor="text1"/>
                <w:sz w:val="24"/>
                <w14:textFill>
                  <w14:solidFill>
                    <w14:schemeClr w14:val="tx1"/>
                  </w14:solidFill>
                </w14:textFill>
              </w:rPr>
            </w:pPr>
            <w:r>
              <w:rPr>
                <w:b/>
                <w:bCs/>
                <w:i/>
                <w:color w:val="000000" w:themeColor="text1"/>
                <w:sz w:val="24"/>
                <w14:textFill>
                  <w14:solidFill>
                    <w14:schemeClr w14:val="tx1"/>
                  </w14:solidFill>
                </w14:textFill>
              </w:rPr>
              <w:t>Step 2 Pre</w:t>
            </w:r>
            <w:r>
              <w:rPr>
                <w:rFonts w:hint="eastAsia"/>
                <w:b/>
                <w:bCs/>
                <w:i/>
                <w:color w:val="000000" w:themeColor="text1"/>
                <w:sz w:val="24"/>
                <w14:textFill>
                  <w14:solidFill>
                    <w14:schemeClr w14:val="tx1"/>
                  </w14:solidFill>
                </w14:textFill>
              </w:rPr>
              <w:t>sentation</w:t>
            </w:r>
            <w:r>
              <w:rPr>
                <w:rFonts w:hint="eastAsia"/>
                <w:iCs/>
                <w:color w:val="000000" w:themeColor="text1"/>
                <w:sz w:val="24"/>
                <w14:textFill>
                  <w14:solidFill>
                    <w14:schemeClr w14:val="tx1"/>
                  </w14:solidFill>
                </w14:textFill>
              </w:rPr>
              <w:t xml:space="preserve"> </w:t>
            </w:r>
          </w:p>
          <w:p>
            <w:pPr>
              <w:jc w:val="left"/>
              <w:rPr>
                <w:b/>
                <w:bCs/>
                <w:iCs/>
                <w:color w:val="000000" w:themeColor="text1"/>
                <w:sz w:val="24"/>
                <w14:textFill>
                  <w14:solidFill>
                    <w14:schemeClr w14:val="tx1"/>
                  </w14:solidFill>
                </w14:textFill>
              </w:rPr>
            </w:pPr>
            <w:r>
              <w:rPr>
                <w:rFonts w:hint="eastAsia"/>
                <w:b/>
                <w:bCs/>
                <w:iCs/>
                <w:color w:val="000000" w:themeColor="text1"/>
                <w:sz w:val="24"/>
                <w14:textFill>
                  <w14:solidFill>
                    <w14:schemeClr w14:val="tx1"/>
                  </w14:solidFill>
                </w14:textFill>
              </w:rPr>
              <w:t>(1)Before-listening (PartA1)</w:t>
            </w:r>
          </w:p>
          <w:p>
            <w:pPr>
              <w:rPr>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 xml:space="preserve">1.T allows students to read the poster </w:t>
            </w:r>
            <w:r>
              <w:rPr>
                <w:rFonts w:hint="eastAsia"/>
                <w:color w:val="000000" w:themeColor="text1"/>
                <w:sz w:val="24"/>
                <w14:textFill>
                  <w14:solidFill>
                    <w14:schemeClr w14:val="tx1"/>
                  </w14:solidFill>
                </w14:textFill>
              </w:rPr>
              <w:t>on P32 and answer the questions:</w:t>
            </w:r>
          </w:p>
          <w:p>
            <w:pPr>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Where </w:t>
            </w:r>
            <w:r>
              <w:rPr>
                <w:color w:val="000000" w:themeColor="text1"/>
                <w:sz w:val="24"/>
                <w14:textFill>
                  <w14:solidFill>
                    <w14:schemeClr w14:val="tx1"/>
                  </w14:solidFill>
                </w14:textFill>
              </w:rPr>
              <w:t>will</w:t>
            </w:r>
            <w:r>
              <w:rPr>
                <w:rFonts w:hint="eastAsia"/>
                <w:color w:val="000000" w:themeColor="text1"/>
                <w:sz w:val="24"/>
                <w14:textFill>
                  <w14:solidFill>
                    <w14:schemeClr w14:val="tx1"/>
                  </w14:solidFill>
                </w14:textFill>
              </w:rPr>
              <w:t xml:space="preserve"> the robot show</w:t>
            </w:r>
            <w:r>
              <w:rPr>
                <w:color w:val="000000" w:themeColor="text1"/>
                <w:sz w:val="24"/>
                <w14:textFill>
                  <w14:solidFill>
                    <w14:schemeClr w14:val="tx1"/>
                  </w14:solidFill>
                </w14:textFill>
              </w:rPr>
              <w:t xml:space="preserve"> be </w:t>
            </w:r>
            <w:r>
              <w:rPr>
                <w:rFonts w:hint="eastAsia"/>
                <w:color w:val="000000" w:themeColor="text1"/>
                <w:sz w:val="24"/>
                <w14:textFill>
                  <w14:solidFill>
                    <w14:schemeClr w14:val="tx1"/>
                  </w14:solidFill>
                </w14:textFill>
              </w:rPr>
              <w:t>held?</w:t>
            </w:r>
          </w:p>
          <w:p>
            <w:pPr>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When</w:t>
            </w:r>
            <w:r>
              <w:rPr>
                <w:rFonts w:hint="eastAsia"/>
                <w:color w:val="000000" w:themeColor="text1"/>
                <w:sz w:val="24"/>
                <w14:textFill>
                  <w14:solidFill>
                    <w14:schemeClr w14:val="tx1"/>
                  </w14:solidFill>
                </w14:textFill>
              </w:rPr>
              <w:t xml:space="preserve"> </w:t>
            </w:r>
            <w:r>
              <w:rPr>
                <w:color w:val="000000" w:themeColor="text1"/>
                <w:sz w:val="24"/>
                <w14:textFill>
                  <w14:solidFill>
                    <w14:schemeClr w14:val="tx1"/>
                  </w14:solidFill>
                </w14:textFill>
              </w:rPr>
              <w:t>will</w:t>
            </w:r>
            <w:r>
              <w:rPr>
                <w:rFonts w:hint="eastAsia"/>
                <w:color w:val="000000" w:themeColor="text1"/>
                <w:sz w:val="24"/>
                <w14:textFill>
                  <w14:solidFill>
                    <w14:schemeClr w14:val="tx1"/>
                  </w14:solidFill>
                </w14:textFill>
              </w:rPr>
              <w:t xml:space="preserve"> it </w:t>
            </w:r>
            <w:r>
              <w:rPr>
                <w:color w:val="000000" w:themeColor="text1"/>
                <w:sz w:val="24"/>
                <w14:textFill>
                  <w14:solidFill>
                    <w14:schemeClr w14:val="tx1"/>
                  </w14:solidFill>
                </w14:textFill>
              </w:rPr>
              <w:t xml:space="preserve">be </w:t>
            </w:r>
            <w:r>
              <w:rPr>
                <w:rFonts w:hint="eastAsia"/>
                <w:color w:val="000000" w:themeColor="text1"/>
                <w:sz w:val="24"/>
                <w14:textFill>
                  <w14:solidFill>
                    <w14:schemeClr w14:val="tx1"/>
                  </w14:solidFill>
                </w14:textFill>
              </w:rPr>
              <w:t>held there?</w:t>
            </w:r>
          </w:p>
          <w:p>
            <w:pPr>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Wh</w:t>
            </w:r>
            <w:r>
              <w:rPr>
                <w:color w:val="000000" w:themeColor="text1"/>
                <w:sz w:val="24"/>
                <w14:textFill>
                  <w14:solidFill>
                    <w14:schemeClr w14:val="tx1"/>
                  </w14:solidFill>
                </w14:textFill>
              </w:rPr>
              <w:t>at time</w:t>
            </w:r>
            <w:r>
              <w:rPr>
                <w:rFonts w:hint="eastAsia"/>
                <w:color w:val="000000" w:themeColor="text1"/>
                <w:sz w:val="24"/>
                <w14:textFill>
                  <w14:solidFill>
                    <w14:schemeClr w14:val="tx1"/>
                  </w14:solidFill>
                </w14:textFill>
              </w:rPr>
              <w:t xml:space="preserve"> does it open and close every day?</w:t>
            </w:r>
          </w:p>
          <w:p>
            <w:pPr>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What</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s the price of the tickets?</w:t>
            </w:r>
          </w:p>
          <w:p>
            <w:pPr>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What can people get for free if they go there on</w:t>
            </w:r>
            <w:r>
              <w:rPr>
                <w:color w:val="000000" w:themeColor="text1"/>
                <w:sz w:val="24"/>
                <w14:textFill>
                  <w14:solidFill>
                    <w14:schemeClr w14:val="tx1"/>
                  </w14:solidFill>
                </w14:textFill>
              </w:rPr>
              <w:t xml:space="preserve"> the first day?</w:t>
            </w:r>
          </w:p>
          <w:p>
            <w:pPr>
              <w:jc w:val="left"/>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 xml:space="preserve">2.Before listening, students complete the notes with as much information as they can get from the poster. </w:t>
            </w:r>
          </w:p>
          <w:p>
            <w:pPr>
              <w:jc w:val="left"/>
              <w:rPr>
                <w:b/>
                <w:bCs/>
                <w:iCs/>
                <w:color w:val="000000" w:themeColor="text1"/>
                <w:sz w:val="24"/>
                <w14:textFill>
                  <w14:solidFill>
                    <w14:schemeClr w14:val="tx1"/>
                  </w14:solidFill>
                </w14:textFill>
              </w:rPr>
            </w:pPr>
            <w:r>
              <w:rPr>
                <w:rFonts w:hint="eastAsia"/>
                <w:b/>
                <w:bCs/>
                <w:iCs/>
                <w:color w:val="000000" w:themeColor="text1"/>
                <w:sz w:val="24"/>
                <w14:textFill>
                  <w14:solidFill>
                    <w14:schemeClr w14:val="tx1"/>
                  </w14:solidFill>
                </w14:textFill>
              </w:rPr>
              <w:t>(2)While-listening (PartA2)</w:t>
            </w:r>
          </w:p>
          <w:p>
            <w:pPr>
              <w:jc w:val="left"/>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1.Tips for listening:</w:t>
            </w:r>
          </w:p>
          <w:p>
            <w:pPr>
              <w:jc w:val="left"/>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 xml:space="preserve">  </w:t>
            </w:r>
            <w:r>
              <w:rPr>
                <w:rFonts w:ascii="Cambria Math" w:hAnsi="Cambria Math" w:cs="Cambria Math"/>
                <w:iCs/>
                <w:color w:val="000000" w:themeColor="text1"/>
                <w:sz w:val="24"/>
                <w14:textFill>
                  <w14:solidFill>
                    <w14:schemeClr w14:val="tx1"/>
                  </w14:solidFill>
                </w14:textFill>
              </w:rPr>
              <w:t>①</w:t>
            </w:r>
            <w:r>
              <w:rPr>
                <w:rFonts w:hint="eastAsia"/>
                <w:iCs/>
                <w:color w:val="000000" w:themeColor="text1"/>
                <w:sz w:val="24"/>
                <w14:textFill>
                  <w14:solidFill>
                    <w14:schemeClr w14:val="tx1"/>
                  </w14:solidFill>
                </w14:textFill>
              </w:rPr>
              <w:t xml:space="preserve"> Predict the answers according to the context;</w:t>
            </w:r>
          </w:p>
          <w:p>
            <w:pPr>
              <w:jc w:val="left"/>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 xml:space="preserve">  </w:t>
            </w:r>
            <w:r>
              <w:rPr>
                <w:rFonts w:ascii="Cambria Math" w:hAnsi="Cambria Math" w:cs="Cambria Math"/>
                <w:iCs/>
                <w:color w:val="000000" w:themeColor="text1"/>
                <w:sz w:val="24"/>
                <w14:textFill>
                  <w14:solidFill>
                    <w14:schemeClr w14:val="tx1"/>
                  </w14:solidFill>
                </w14:textFill>
              </w:rPr>
              <w:t>②</w:t>
            </w:r>
            <w:r>
              <w:rPr>
                <w:rFonts w:hint="eastAsia"/>
                <w:iCs/>
                <w:color w:val="000000" w:themeColor="text1"/>
                <w:sz w:val="24"/>
                <w14:textFill>
                  <w14:solidFill>
                    <w14:schemeClr w14:val="tx1"/>
                  </w14:solidFill>
                </w14:textFill>
              </w:rPr>
              <w:t xml:space="preserve"> </w:t>
            </w:r>
            <w:r>
              <w:rPr>
                <w:iCs/>
                <w:color w:val="000000" w:themeColor="text1"/>
                <w:sz w:val="24"/>
                <w14:textFill>
                  <w14:solidFill>
                    <w14:schemeClr w14:val="tx1"/>
                  </w14:solidFill>
                </w14:textFill>
              </w:rPr>
              <w:t>Listen to the tape for the first time to get its main idea</w:t>
            </w:r>
            <w:r>
              <w:rPr>
                <w:rFonts w:hint="eastAsia"/>
                <w:iCs/>
                <w:color w:val="000000" w:themeColor="text1"/>
                <w:sz w:val="24"/>
                <w14:textFill>
                  <w14:solidFill>
                    <w14:schemeClr w14:val="tx1"/>
                  </w14:solidFill>
                </w14:textFill>
              </w:rPr>
              <w:t>;</w:t>
            </w:r>
          </w:p>
          <w:p>
            <w:pPr>
              <w:ind w:firstLine="240" w:firstLineChars="100"/>
              <w:jc w:val="left"/>
              <w:rPr>
                <w:iCs/>
                <w:color w:val="000000" w:themeColor="text1"/>
                <w:sz w:val="24"/>
                <w14:textFill>
                  <w14:solidFill>
                    <w14:schemeClr w14:val="tx1"/>
                  </w14:solidFill>
                </w14:textFill>
              </w:rPr>
            </w:pPr>
            <w:r>
              <w:rPr>
                <w:rFonts w:hint="eastAsia" w:cs="宋体"/>
                <w:iCs/>
                <w:color w:val="000000" w:themeColor="text1"/>
                <w:sz w:val="24"/>
                <w14:textFill>
                  <w14:solidFill>
                    <w14:schemeClr w14:val="tx1"/>
                  </w14:solidFill>
                </w14:textFill>
              </w:rPr>
              <w:t xml:space="preserve">③ </w:t>
            </w:r>
            <w:r>
              <w:rPr>
                <w:rFonts w:hint="eastAsia"/>
                <w:iCs/>
                <w:color w:val="000000" w:themeColor="text1"/>
                <w:sz w:val="24"/>
                <w14:textFill>
                  <w14:solidFill>
                    <w14:schemeClr w14:val="tx1"/>
                  </w14:solidFill>
                </w14:textFill>
              </w:rPr>
              <w:t>Listen again, find the necessary information and write parts of the words if necessary (eg: hw-homework).</w:t>
            </w:r>
            <w:r>
              <w:rPr>
                <w:iCs/>
                <w:color w:val="000000" w:themeColor="text1"/>
                <w:sz w:val="24"/>
                <w14:textFill>
                  <w14:solidFill>
                    <w14:schemeClr w14:val="tx1"/>
                  </w14:solidFill>
                </w14:textFill>
              </w:rPr>
              <w:t xml:space="preserve">   </w:t>
            </w:r>
          </w:p>
          <w:p>
            <w:pPr>
              <w:jc w:val="left"/>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 xml:space="preserve">2.Listen to a radio programme about the robot show and complete the rest of the notes. </w:t>
            </w:r>
          </w:p>
          <w:p>
            <w:pPr>
              <w:jc w:val="left"/>
              <w:rPr>
                <w:iCs/>
                <w:color w:val="000000" w:themeColor="text1"/>
                <w:sz w:val="24"/>
                <w14:textFill>
                  <w14:solidFill>
                    <w14:schemeClr w14:val="tx1"/>
                  </w14:solidFill>
                </w14:textFill>
              </w:rPr>
            </w:pPr>
            <w:r>
              <w:rPr>
                <w:rFonts w:hint="eastAsia"/>
                <w:b/>
                <w:bCs/>
                <w:iCs/>
                <w:color w:val="000000" w:themeColor="text1"/>
                <w:sz w:val="24"/>
                <w14:textFill>
                  <w14:solidFill>
                    <w14:schemeClr w14:val="tx1"/>
                  </w14:solidFill>
                </w14:textFill>
              </w:rPr>
              <w:t xml:space="preserve">(3)Post-listening </w:t>
            </w:r>
          </w:p>
          <w:p>
            <w:pPr>
              <w:jc w:val="left"/>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 xml:space="preserve">1.Complete PartA3: </w:t>
            </w:r>
          </w:p>
          <w:p>
            <w:pPr>
              <w:jc w:val="left"/>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Remind students they can use the information in PartA1 to fill in the blanks.</w:t>
            </w:r>
          </w:p>
          <w:p>
            <w:pPr>
              <w:jc w:val="left"/>
              <w:rPr>
                <w:b/>
                <w:bCs/>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 xml:space="preserve">2.Further thinking: </w:t>
            </w:r>
          </w:p>
          <w:p>
            <w:pPr>
              <w:jc w:val="left"/>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If you have a robot which can help you with your homework, what will you ask it to do for you?</w:t>
            </w:r>
          </w:p>
          <w:p>
            <w:pPr>
              <w:jc w:val="left"/>
              <w:rPr>
                <w:iCs/>
                <w:color w:val="000000" w:themeColor="text1"/>
                <w:sz w:val="24"/>
                <w14:textFill>
                  <w14:solidFill>
                    <w14:schemeClr w14:val="tx1"/>
                  </w14:solidFill>
                </w14:textFill>
              </w:rPr>
            </w:pPr>
            <w:r>
              <w:rPr>
                <w:rFonts w:hint="eastAsia"/>
                <w:b/>
                <w:bCs/>
                <w:iCs/>
                <w:color w:val="000000" w:themeColor="text1"/>
                <w:sz w:val="24"/>
                <w14:textFill>
                  <w14:solidFill>
                    <w14:schemeClr w14:val="tx1"/>
                  </w14:solidFill>
                </w14:textFill>
              </w:rPr>
              <w:t>(4)speak up</w:t>
            </w:r>
          </w:p>
          <w:p>
            <w:pPr>
              <w:jc w:val="left"/>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1.Free talk</w:t>
            </w:r>
          </w:p>
          <w:p>
            <w:pPr>
              <w:jc w:val="left"/>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T: Robots can help people a lot, but sometimes they make mistakes and cannot work properly. If your robot makes a mistake, what will you do? 2.Listen and answer.</w:t>
            </w:r>
          </w:p>
          <w:p>
            <w:pPr>
              <w:jc w:val="left"/>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Let us listen to a conversation and see how Mr. Jiang deals with this problem, and answer the following question:</w:t>
            </w:r>
          </w:p>
          <w:p>
            <w:pPr>
              <w:ind w:firstLine="720" w:firstLineChars="300"/>
              <w:jc w:val="left"/>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Whom does Mr. Jiang want to talk to?</w:t>
            </w:r>
          </w:p>
          <w:p>
            <w:pPr>
              <w:ind w:firstLine="720" w:firstLineChars="300"/>
              <w:jc w:val="left"/>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What</w:t>
            </w:r>
            <w:r>
              <w:rPr>
                <w:iCs/>
                <w:color w:val="000000" w:themeColor="text1"/>
                <w:sz w:val="24"/>
                <w14:textFill>
                  <w14:solidFill>
                    <w14:schemeClr w14:val="tx1"/>
                  </w14:solidFill>
                </w14:textFill>
              </w:rPr>
              <w:t>’</w:t>
            </w:r>
            <w:r>
              <w:rPr>
                <w:rFonts w:hint="eastAsia"/>
                <w:iCs/>
                <w:color w:val="000000" w:themeColor="text1"/>
                <w:sz w:val="24"/>
                <w14:textFill>
                  <w14:solidFill>
                    <w14:schemeClr w14:val="tx1"/>
                  </w14:solidFill>
                </w14:textFill>
              </w:rPr>
              <w:t>s wrong with his robot?</w:t>
            </w:r>
          </w:p>
          <w:p>
            <w:pPr>
              <w:ind w:firstLine="720" w:firstLineChars="300"/>
              <w:jc w:val="left"/>
              <w:rPr>
                <w:iCs/>
                <w:color w:val="000000" w:themeColor="text1"/>
                <w:sz w:val="24"/>
                <w14:textFill>
                  <w14:solidFill>
                    <w14:schemeClr w14:val="tx1"/>
                  </w14:solidFill>
                </w14:textFill>
              </w:rPr>
            </w:pPr>
            <w:r>
              <w:rPr>
                <w:iCs/>
                <w:color w:val="000000" w:themeColor="text1"/>
                <w:sz w:val="24"/>
                <w14:textFill>
                  <w14:solidFill>
                    <w14:schemeClr w14:val="tx1"/>
                  </w14:solidFill>
                </w14:textFill>
              </w:rPr>
              <w:t>What will the robot shop do</w:t>
            </w:r>
            <w:r>
              <w:rPr>
                <w:rFonts w:hint="eastAsia"/>
                <w:iCs/>
                <w:color w:val="000000" w:themeColor="text1"/>
                <w:sz w:val="24"/>
                <w14:textFill>
                  <w14:solidFill>
                    <w14:schemeClr w14:val="tx1"/>
                  </w14:solidFill>
                </w14:textFill>
              </w:rPr>
              <w:t xml:space="preserve"> with his problem?</w:t>
            </w:r>
          </w:p>
          <w:p>
            <w:pPr>
              <w:jc w:val="left"/>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3.Read and act</w:t>
            </w:r>
          </w:p>
          <w:p>
            <w:pPr>
              <w:jc w:val="left"/>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1) Ask them to practice reading the dialogue after the teacher or the tape, then read it in groups or pairs;</w:t>
            </w:r>
          </w:p>
          <w:p>
            <w:pPr>
              <w:jc w:val="left"/>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2) Ask them to make up new dialogues like this and ask some pairs to act them out.</w:t>
            </w:r>
          </w:p>
          <w:p>
            <w:pPr>
              <w:jc w:val="left"/>
              <w:rPr>
                <w:iCs/>
                <w:color w:val="000000" w:themeColor="text1"/>
                <w:sz w:val="24"/>
                <w14:textFill>
                  <w14:solidFill>
                    <w14:schemeClr w14:val="tx1"/>
                  </w14:solidFill>
                </w14:textFill>
              </w:rPr>
            </w:pPr>
            <w:r>
              <w:rPr>
                <w:rFonts w:hint="eastAsia"/>
                <w:b/>
                <w:bCs/>
                <w:iCs/>
                <w:color w:val="000000" w:themeColor="text1"/>
                <w:sz w:val="24"/>
                <w14:textFill>
                  <w14:solidFill>
                    <w14:schemeClr w14:val="tx1"/>
                  </w14:solidFill>
                </w14:textFill>
              </w:rPr>
              <w:t>(5)Language points</w:t>
            </w:r>
          </w:p>
          <w:p>
            <w:pPr>
              <w:jc w:val="left"/>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1.change the batteries every two months  每隔两月更换一次电池</w:t>
            </w:r>
          </w:p>
          <w:p>
            <w:pPr>
              <w:jc w:val="left"/>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2. put sb. through    给...接通(电话)</w:t>
            </w:r>
          </w:p>
          <w:p>
            <w:pPr>
              <w:jc w:val="left"/>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 xml:space="preserve">3.Would you like us to </w:t>
            </w:r>
            <w:r>
              <w:rPr>
                <w:rFonts w:hint="eastAsia"/>
                <w:iCs/>
                <w:color w:val="000000" w:themeColor="text1"/>
                <w:sz w:val="24"/>
                <w:u w:val="single"/>
                <w14:textFill>
                  <w14:solidFill>
                    <w14:schemeClr w14:val="tx1"/>
                  </w14:solidFill>
                </w14:textFill>
              </w:rPr>
              <w:t>have it checked</w:t>
            </w:r>
            <w:r>
              <w:rPr>
                <w:rFonts w:hint="eastAsia"/>
                <w:iCs/>
                <w:color w:val="000000" w:themeColor="text1"/>
                <w:sz w:val="24"/>
                <w14:textFill>
                  <w14:solidFill>
                    <w14:schemeClr w14:val="tx1"/>
                  </w14:solidFill>
                </w14:textFill>
              </w:rPr>
              <w:t>?</w:t>
            </w:r>
          </w:p>
          <w:p>
            <w:pPr>
              <w:ind w:firstLine="480" w:firstLineChars="200"/>
              <w:jc w:val="left"/>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have sth done 让某事被做     have sb do sth   让某人做某事</w:t>
            </w:r>
          </w:p>
          <w:p>
            <w:pPr>
              <w:jc w:val="left"/>
              <w:rPr>
                <w:b/>
                <w:bCs/>
                <w:iCs/>
                <w:color w:val="000000" w:themeColor="text1"/>
                <w:sz w:val="24"/>
                <w14:textFill>
                  <w14:solidFill>
                    <w14:schemeClr w14:val="tx1"/>
                  </w14:solidFill>
                </w14:textFill>
              </w:rPr>
            </w:pPr>
            <w:r>
              <w:rPr>
                <w:b/>
                <w:bCs/>
                <w:i/>
                <w:color w:val="000000" w:themeColor="text1"/>
                <w:sz w:val="24"/>
                <w14:textFill>
                  <w14:solidFill>
                    <w14:schemeClr w14:val="tx1"/>
                  </w14:solidFill>
                </w14:textFill>
              </w:rPr>
              <w:t>Step</w:t>
            </w:r>
            <w:r>
              <w:rPr>
                <w:rFonts w:hint="eastAsia"/>
                <w:b/>
                <w:bCs/>
                <w:i/>
                <w:color w:val="000000" w:themeColor="text1"/>
                <w:sz w:val="24"/>
                <w14:textFill>
                  <w14:solidFill>
                    <w14:schemeClr w14:val="tx1"/>
                  </w14:solidFill>
                </w14:textFill>
              </w:rPr>
              <w:t>3</w:t>
            </w:r>
            <w:r>
              <w:rPr>
                <w:b/>
                <w:bCs/>
                <w:i/>
                <w:color w:val="000000" w:themeColor="text1"/>
                <w:sz w:val="24"/>
                <w14:textFill>
                  <w14:solidFill>
                    <w14:schemeClr w14:val="tx1"/>
                  </w14:solidFill>
                </w14:textFill>
              </w:rPr>
              <w:t xml:space="preserve"> </w:t>
            </w:r>
            <w:r>
              <w:rPr>
                <w:rFonts w:hint="eastAsia"/>
                <w:b/>
                <w:bCs/>
                <w:i/>
                <w:color w:val="000000" w:themeColor="text1"/>
                <w:sz w:val="24"/>
                <w14:textFill>
                  <w14:solidFill>
                    <w14:schemeClr w14:val="tx1"/>
                  </w14:solidFill>
                </w14:textFill>
              </w:rPr>
              <w:t>Consolidation</w:t>
            </w:r>
            <w:r>
              <w:rPr>
                <w:rFonts w:hint="eastAsia"/>
                <w:b/>
                <w:bCs/>
                <w:iCs/>
                <w:color w:val="000000" w:themeColor="text1"/>
                <w:sz w:val="24"/>
                <w14:textFill>
                  <w14:solidFill>
                    <w14:schemeClr w14:val="tx1"/>
                  </w14:solidFill>
                </w14:textFill>
              </w:rPr>
              <w:t xml:space="preserve">  </w:t>
            </w:r>
          </w:p>
          <w:p>
            <w:pPr>
              <w:widowControl/>
              <w:jc w:val="left"/>
              <w:rPr>
                <w:color w:val="000000" w:themeColor="text1"/>
                <w:kern w:val="0"/>
                <w:sz w:val="24"/>
                <w:lang w:bidi="ar"/>
                <w14:textFill>
                  <w14:solidFill>
                    <w14:schemeClr w14:val="tx1"/>
                  </w14:solidFill>
                </w14:textFill>
              </w:rPr>
            </w:pPr>
            <w:r>
              <w:rPr>
                <w:rFonts w:hint="eastAsia"/>
                <w:color w:val="000000" w:themeColor="text1"/>
                <w:kern w:val="0"/>
                <w:sz w:val="24"/>
                <w:lang w:bidi="ar"/>
                <w14:textFill>
                  <w14:solidFill>
                    <w14:schemeClr w14:val="tx1"/>
                  </w14:solidFill>
                </w14:textFill>
              </w:rPr>
              <w:t>1.Mrs Wang, a new_________(顾客) of our shop, has become my friend.</w:t>
            </w:r>
          </w:p>
          <w:p>
            <w:pPr>
              <w:widowControl/>
              <w:jc w:val="left"/>
              <w:rPr>
                <w:color w:val="000000" w:themeColor="text1"/>
                <w:kern w:val="0"/>
                <w:sz w:val="24"/>
                <w:lang w:bidi="ar"/>
                <w14:textFill>
                  <w14:solidFill>
                    <w14:schemeClr w14:val="tx1"/>
                  </w14:solidFill>
                </w14:textFill>
              </w:rPr>
            </w:pPr>
            <w:r>
              <w:rPr>
                <w:rFonts w:hint="eastAsia"/>
                <w:color w:val="000000" w:themeColor="text1"/>
                <w:kern w:val="0"/>
                <w:sz w:val="24"/>
                <w:lang w:bidi="ar"/>
                <w14:textFill>
                  <w14:solidFill>
                    <w14:schemeClr w14:val="tx1"/>
                  </w14:solidFill>
                </w14:textFill>
              </w:rPr>
              <w:t>2. I'm very glad to put you ________ (接通)．</w:t>
            </w:r>
          </w:p>
          <w:p>
            <w:pPr>
              <w:adjustRightInd w:val="0"/>
              <w:snapToGrid w:val="0"/>
              <w:rPr>
                <w:color w:val="000000" w:themeColor="text1"/>
                <w:sz w:val="24"/>
                <w14:textFill>
                  <w14:solidFill>
                    <w14:schemeClr w14:val="tx1"/>
                  </w14:solidFill>
                </w14:textFill>
              </w:rPr>
            </w:pPr>
            <w:r>
              <w:rPr>
                <w:rFonts w:hint="eastAsia"/>
                <w:color w:val="000000" w:themeColor="text1"/>
                <w:kern w:val="0"/>
                <w:sz w:val="24"/>
                <w:lang w:bidi="ar"/>
                <w14:textFill>
                  <w14:solidFill>
                    <w14:schemeClr w14:val="tx1"/>
                  </w14:solidFill>
                </w14:textFill>
              </w:rPr>
              <w:t>3.</w:t>
            </w:r>
            <w:r>
              <w:rPr>
                <w:color w:val="000000" w:themeColor="text1"/>
                <w:sz w:val="24"/>
                <w14:textFill>
                  <w14:solidFill>
                    <w14:schemeClr w14:val="tx1"/>
                  </w14:solidFill>
                </w14:textFill>
              </w:rPr>
              <w:t>Mum, I need three more _____</w:t>
            </w:r>
            <w:r>
              <w:rPr>
                <w:rFonts w:hint="eastAsia"/>
                <w:color w:val="000000" w:themeColor="text1"/>
                <w:sz w:val="24"/>
                <w14:textFill>
                  <w14:solidFill>
                    <w14:schemeClr w14:val="tx1"/>
                  </w14:solidFill>
                </w14:textFill>
              </w:rPr>
              <w:t>(电池)</w:t>
            </w:r>
            <w:r>
              <w:rPr>
                <w:color w:val="000000" w:themeColor="text1"/>
                <w:sz w:val="24"/>
                <w14:textFill>
                  <w14:solidFill>
                    <w14:schemeClr w14:val="tx1"/>
                  </w14:solidFill>
                </w14:textFill>
              </w:rPr>
              <w:t xml:space="preserve"> to get enough power for the robot.</w:t>
            </w:r>
          </w:p>
          <w:p>
            <w:pPr>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4.</w:t>
            </w:r>
            <w:r>
              <w:rPr>
                <w:color w:val="000000" w:themeColor="text1"/>
                <w:sz w:val="24"/>
                <w14:textFill>
                  <w14:solidFill>
                    <w14:schemeClr w14:val="tx1"/>
                  </w14:solidFill>
                </w14:textFill>
              </w:rPr>
              <w:t>Peter’s computer is broken because it caught a v_________ yesterday.</w:t>
            </w:r>
          </w:p>
          <w:p>
            <w:pPr>
              <w:widowControl/>
              <w:jc w:val="left"/>
              <w:rPr>
                <w:color w:val="000000" w:themeColor="text1"/>
                <w:kern w:val="0"/>
                <w:sz w:val="24"/>
                <w:lang w:bidi="ar"/>
                <w14:textFill>
                  <w14:solidFill>
                    <w14:schemeClr w14:val="tx1"/>
                  </w14:solidFill>
                </w14:textFill>
              </w:rPr>
            </w:pPr>
            <w:r>
              <w:rPr>
                <w:rFonts w:hint="eastAsia"/>
                <w:color w:val="000000" w:themeColor="text1"/>
                <w:kern w:val="0"/>
                <w:sz w:val="24"/>
                <w:lang w:bidi="ar"/>
                <w14:textFill>
                  <w14:solidFill>
                    <w14:schemeClr w14:val="tx1"/>
                  </w14:solidFill>
                </w14:textFill>
              </w:rPr>
              <w:t>5.</w:t>
            </w:r>
            <w:r>
              <w:rPr>
                <w:color w:val="000000" w:themeColor="text1"/>
                <w:kern w:val="0"/>
                <w:sz w:val="24"/>
                <w:lang w:bidi="ar"/>
                <w14:textFill>
                  <w14:solidFill>
                    <w14:schemeClr w14:val="tx1"/>
                  </w14:solidFill>
                </w14:textFill>
              </w:rPr>
              <w:t xml:space="preserve">This kind of computer _____ (design) to help students with their study.  </w:t>
            </w:r>
          </w:p>
          <w:p>
            <w:pPr>
              <w:widowControl/>
              <w:jc w:val="left"/>
              <w:rPr>
                <w:color w:val="000000" w:themeColor="text1"/>
                <w:kern w:val="0"/>
                <w:sz w:val="24"/>
                <w:lang w:bidi="ar"/>
                <w14:textFill>
                  <w14:solidFill>
                    <w14:schemeClr w14:val="tx1"/>
                  </w14:solidFill>
                </w14:textFill>
              </w:rPr>
            </w:pPr>
            <w:r>
              <w:rPr>
                <w:rFonts w:hint="eastAsia"/>
                <w:color w:val="000000" w:themeColor="text1"/>
                <w:kern w:val="0"/>
                <w:sz w:val="24"/>
                <w:lang w:bidi="ar"/>
                <w14:textFill>
                  <w14:solidFill>
                    <w14:schemeClr w14:val="tx1"/>
                  </w14:solidFill>
                </w14:textFill>
              </w:rPr>
              <w:t>6.</w:t>
            </w:r>
            <w:r>
              <w:rPr>
                <w:color w:val="000000" w:themeColor="text1"/>
                <w:kern w:val="0"/>
                <w:sz w:val="24"/>
                <w:lang w:bidi="ar"/>
                <w14:textFill>
                  <w14:solidFill>
                    <w14:schemeClr w14:val="tx1"/>
                  </w14:solidFill>
                </w14:textFill>
              </w:rPr>
              <w:t>My washing machine doesn't work, so I will have it ________ (repair)．</w:t>
            </w:r>
          </w:p>
          <w:p>
            <w:pPr>
              <w:pStyle w:val="3"/>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w:t>
            </w:r>
            <w:r>
              <w:rPr>
                <w:rFonts w:ascii="Times New Roman" w:hAnsi="Times New Roman" w:cs="Times New Roman"/>
                <w:color w:val="000000" w:themeColor="text1"/>
                <w:sz w:val="24"/>
                <w:szCs w:val="24"/>
                <w14:textFill>
                  <w14:solidFill>
                    <w14:schemeClr w14:val="tx1"/>
                  </w14:solidFill>
                </w14:textFill>
              </w:rPr>
              <w:t>7.If the customer rings up for me again, please ________ the call to the sales department.</w:t>
            </w:r>
          </w:p>
          <w:p>
            <w:pPr>
              <w:pStyle w:val="3"/>
              <w:rPr>
                <w:rFonts w:ascii="Times New Roman" w:hAnsi="Times New Roman" w:cs="Times New Roman"/>
                <w:color w:val="000000" w:themeColor="text1"/>
                <w:kern w:val="0"/>
                <w:sz w:val="24"/>
                <w:szCs w:val="24"/>
                <w:lang w:bidi="ar"/>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A．run through    B．look through    C．go through   D．put through</w:t>
            </w:r>
          </w:p>
          <w:p>
            <w:pPr>
              <w:jc w:val="left"/>
              <w:rPr>
                <w:b/>
                <w:bCs/>
                <w:i/>
                <w:color w:val="000000" w:themeColor="text1"/>
                <w:sz w:val="24"/>
                <w14:textFill>
                  <w14:solidFill>
                    <w14:schemeClr w14:val="tx1"/>
                  </w14:solidFill>
                </w14:textFill>
              </w:rPr>
            </w:pPr>
            <w:r>
              <w:rPr>
                <w:b/>
                <w:bCs/>
                <w:i/>
                <w:color w:val="000000" w:themeColor="text1"/>
                <w:sz w:val="24"/>
                <w14:textFill>
                  <w14:solidFill>
                    <w14:schemeClr w14:val="tx1"/>
                  </w14:solidFill>
                </w14:textFill>
              </w:rPr>
              <w:t>Step5 Summary</w:t>
            </w:r>
          </w:p>
          <w:p>
            <w:pPr>
              <w:jc w:val="left"/>
              <w:rPr>
                <w:iCs/>
                <w:color w:val="000000" w:themeColor="text1"/>
                <w:sz w:val="24"/>
                <w14:textFill>
                  <w14:solidFill>
                    <w14:schemeClr w14:val="tx1"/>
                  </w14:solidFill>
                </w14:textFill>
              </w:rPr>
            </w:pPr>
            <w:r>
              <w:rPr>
                <w:rFonts w:hint="eastAsia"/>
                <w:iCs/>
                <w:color w:val="000000" w:themeColor="text1"/>
                <w:sz w:val="24"/>
                <w14:textFill>
                  <w14:solidFill>
                    <w14:schemeClr w14:val="tx1"/>
                  </w14:solidFill>
                </w14:textFill>
              </w:rPr>
              <w:t xml:space="preserve">1)New words and phrases on the blackboard </w:t>
            </w:r>
          </w:p>
          <w:p>
            <w:pPr>
              <w:jc w:val="left"/>
              <w:rPr>
                <w:rFonts w:hint="eastAsia" w:eastAsia="宋体"/>
                <w:iCs/>
                <w:color w:val="000000" w:themeColor="text1"/>
                <w:sz w:val="24"/>
                <w:lang w:eastAsia="zh-CN"/>
                <w14:textFill>
                  <w14:solidFill>
                    <w14:schemeClr w14:val="tx1"/>
                  </w14:solidFill>
                </w14:textFill>
              </w:rPr>
            </w:pPr>
            <w:r>
              <w:rPr>
                <w:rFonts w:hint="eastAsia"/>
                <w:iCs/>
                <w:color w:val="000000" w:themeColor="text1"/>
                <w:sz w:val="24"/>
                <w14:textFill>
                  <w14:solidFill>
                    <w14:schemeClr w14:val="tx1"/>
                  </w14:solidFill>
                </w14:textFill>
              </w:rPr>
              <w:t>2)With the development of science and technology, more and more smart robots are applied to various fields, replacing humans to complete many tasks.But no matter how smart the robots are, they are made by humans. Robots will never completely replace humans.Let us enjoy the convenience brought by the robot together!</w:t>
            </w:r>
          </w:p>
        </w:tc>
        <w:tc>
          <w:tcPr>
            <w:tcW w:w="1990" w:type="dxa"/>
            <w:tcBorders>
              <w:top w:val="single" w:color="auto" w:sz="4" w:space="0"/>
              <w:left w:val="nil"/>
              <w:bottom w:val="single" w:color="auto" w:sz="4" w:space="0"/>
              <w:right w:val="single" w:color="auto" w:sz="4" w:space="0"/>
            </w:tcBorders>
            <w:vAlign w:val="center"/>
          </w:tcPr>
          <w:p>
            <w:pPr>
              <w:jc w:val="center"/>
              <w:rPr>
                <w:i/>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9215" w:type="dxa"/>
            <w:gridSpan w:val="6"/>
            <w:tcBorders>
              <w:top w:val="single" w:color="auto" w:sz="4" w:space="0"/>
              <w:left w:val="single" w:color="auto" w:sz="4" w:space="0"/>
              <w:bottom w:val="single" w:color="auto" w:sz="4" w:space="0"/>
              <w:right w:val="single" w:color="auto" w:sz="4" w:space="0"/>
            </w:tcBorders>
            <w:vAlign w:val="center"/>
          </w:tcPr>
          <w:p>
            <w:pP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Homework</w:t>
            </w:r>
            <w:r>
              <w:rPr>
                <w:color w:val="000000" w:themeColor="text1"/>
                <w:sz w:val="24"/>
                <w14:textFill>
                  <w14:solidFill>
                    <w14:schemeClr w14:val="tx1"/>
                  </w14:solidFill>
                </w14:textFill>
              </w:rPr>
              <w:t>：</w:t>
            </w:r>
          </w:p>
          <w:p>
            <w:pP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A)创优P</w:t>
            </w:r>
            <w:r>
              <w:rPr>
                <w:color w:val="000000" w:themeColor="text1"/>
                <w:sz w:val="24"/>
                <w14:textFill>
                  <w14:solidFill>
                    <w14:schemeClr w14:val="tx1"/>
                  </w14:solidFill>
                </w14:textFill>
              </w:rPr>
              <w:t>36-37</w:t>
            </w:r>
          </w:p>
          <w:p>
            <w:pP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B)完成听读导航的听力</w:t>
            </w:r>
          </w:p>
          <w:p>
            <w:pPr>
              <w:pStyle w:val="2"/>
            </w:pPr>
            <w:r>
              <w:rPr>
                <w:rFonts w:ascii="Times New Roman" w:hAnsi="Times New Roman" w:eastAsia="宋体"/>
                <w:color w:val="000000" w:themeColor="text1"/>
                <w:sz w:val="24"/>
                <w14:textFill>
                  <w14:solidFill>
                    <w14:schemeClr w14:val="tx1"/>
                  </w14:solidFill>
                </w14:textFill>
              </w:rPr>
              <w:t>C</w:t>
            </w:r>
            <w:r>
              <w:rPr>
                <w:rFonts w:hint="eastAsia" w:ascii="Times New Roman" w:hAnsi="Times New Roman" w:eastAsia="宋体"/>
                <w:color w:val="000000" w:themeColor="text1"/>
                <w:sz w:val="24"/>
                <w14:textFill>
                  <w14:solidFill>
                    <w14:schemeClr w14:val="tx1"/>
                  </w14:solidFill>
                </w14:textFill>
              </w:rPr>
              <w:t>)背诵口语</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jZjM0NjQ4ZGNmZjUxMGI1YWJjMDg3NWUzMmQxOTcifQ=="/>
  </w:docVars>
  <w:rsids>
    <w:rsidRoot w:val="5A736A50"/>
    <w:rsid w:val="5A736A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Theme="minorHAnsi" w:hAnsiTheme="minorHAnsi" w:eastAsiaTheme="minorEastAsia" w:cstheme="minorBidi"/>
      <w:szCs w:val="22"/>
    </w:rPr>
  </w:style>
  <w:style w:type="paragraph" w:styleId="3">
    <w:name w:val="Plain Text"/>
    <w:basedOn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2023-05-21T09:54:00Z</dcterms:created>
  <dc:creator>陌然浅笑</dc:creator>
  <cp:lastModifiedBy>陌然浅笑</cp:lastModifiedBy>
  <dcterms:modified xsi:type="dcterms:W3CDTF">2023-05-21T09:57:30Z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732DE61C60A24BE78CEF8DC7FC36D92C_11</vt:lpwstr>
  </property>
</Properties>
</file>