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center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cs="宋体"/>
          <w:b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vertAlign w:val="baseline"/>
        </w:rPr>
        <w:t>年级班主任工作总结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在本学期本人继续担任四年级的班主任工作，本班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名学生，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后进生落后面很大，他们爱玩，爱闹。应对不做作业的人多，且差生基础个性差、上课思想不集中、作业拖拉、马马虎虎，你不催，他能够几天不交的状况。现就这半学期工作总结如下：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一、常抓常规管理，初步养成良好习惯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忙学生初步养成良好的学习、生活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二、关心爱护每个学生用爱心转化后进生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做一位快乐成功、受学生欢迎的班主任是我不断努力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个性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三、以身作则，为人师表，加强安全、行规的教育。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我认识到班主任不仅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理解各方面教育的最佳时机，除了学习，我想更为重要的是教会他们认识世界，明辨是非，学习怎样做人，安全意识警钟长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8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以上就是我个人在工作中的一点得失体会。当然我做的还很不够，有待于进一步提高，相信在以后的工作中，我将会以更大的信心和热情投入到其中。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AC745DE"/>
    <w:rsid w:val="05AF69C4"/>
    <w:rsid w:val="2AC745DE"/>
    <w:rsid w:val="6A7F3A6E"/>
    <w:rsid w:val="71F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2022-01-04T05:09:00Z</dcterms:created>
  <dc:creator>柚子西瓜葫芦</dc:creator>
  <cp:lastModifiedBy>WPS_1606724254</cp:lastModifiedBy>
  <dcterms:modified xsi:type="dcterms:W3CDTF">2023-05-22T05:55:20Z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9FA5B3DF39FE4A04B281560D64E3D26A</vt:lpwstr>
  </property>
</Properties>
</file>