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ascii="黑体" w:hAnsi="黑体" w:eastAsia="黑体" w:cs="黑体"/>
          <w:b/>
          <w:bCs/>
          <w:sz w:val="36"/>
          <w:szCs w:val="44"/>
        </w:rPr>
      </w:pPr>
      <w:r>
        <w:rPr>
          <w:rFonts w:hint="eastAsia" w:ascii="黑体" w:hAnsi="黑体" w:eastAsia="黑体" w:cs="黑体"/>
          <w:b/>
          <w:bCs/>
          <w:sz w:val="36"/>
          <w:szCs w:val="44"/>
        </w:rPr>
        <w:t>迎接党的二十大</w:t>
      </w:r>
      <w:r>
        <w:rPr>
          <w:rFonts w:hint="eastAsia" w:ascii="黑体" w:hAnsi="黑体" w:eastAsia="黑体" w:cs="黑体"/>
          <w:b/>
          <w:bCs/>
          <w:sz w:val="36"/>
          <w:szCs w:val="44"/>
          <w:lang w:val="en-US" w:eastAsia="zh-CN"/>
        </w:rPr>
        <w:t xml:space="preserve">   </w:t>
      </w:r>
      <w:r>
        <w:rPr>
          <w:rFonts w:hint="eastAsia" w:ascii="黑体" w:hAnsi="黑体" w:eastAsia="黑体" w:cs="黑体"/>
          <w:b/>
          <w:bCs/>
          <w:sz w:val="36"/>
          <w:szCs w:val="44"/>
        </w:rPr>
        <w:t>培根铸魂育新人</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eastAsiaTheme="minorEastAsia"/>
          <w:b/>
          <w:bCs/>
          <w:sz w:val="32"/>
          <w:szCs w:val="40"/>
          <w:lang w:eastAsia="zh-CN"/>
        </w:rPr>
      </w:pPr>
      <w:r>
        <w:rPr>
          <w:rFonts w:hint="eastAsia"/>
          <w:b/>
          <w:bCs/>
          <w:sz w:val="32"/>
          <w:szCs w:val="40"/>
          <w:lang w:val="en-US" w:eastAsia="zh-CN"/>
        </w:rPr>
        <w:t>——寨桥初中</w:t>
      </w:r>
      <w:bookmarkStart w:id="0" w:name="_GoBack"/>
      <w:bookmarkEnd w:id="0"/>
      <w:r>
        <w:rPr>
          <w:rFonts w:hint="eastAsia"/>
          <w:b/>
          <w:bCs/>
          <w:sz w:val="32"/>
          <w:szCs w:val="40"/>
        </w:rPr>
        <w:t>第十五“师德建设月”活动</w:t>
      </w:r>
      <w:r>
        <w:rPr>
          <w:rFonts w:hint="eastAsia"/>
          <w:b/>
          <w:bCs/>
          <w:sz w:val="32"/>
          <w:szCs w:val="40"/>
          <w:lang w:val="en-US" w:eastAsia="zh-CN"/>
        </w:rPr>
        <w:t>方案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36"/>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36"/>
        </w:rPr>
      </w:pPr>
      <w:r>
        <w:rPr>
          <w:rFonts w:hint="eastAsia"/>
          <w:sz w:val="28"/>
          <w:szCs w:val="36"/>
        </w:rPr>
        <w:t>为进一步加强新时代师德师风建设，团结动员全市教育系统广大教师努力做“经师”和“人师”的统一者，以实际行动迎接党的二十大胜利召开，</w:t>
      </w:r>
      <w:r>
        <w:rPr>
          <w:rFonts w:hint="eastAsia"/>
          <w:sz w:val="28"/>
          <w:szCs w:val="36"/>
          <w:lang w:val="en-US" w:eastAsia="zh-CN"/>
        </w:rPr>
        <w:t>结合市区文件要求，</w:t>
      </w:r>
      <w:r>
        <w:rPr>
          <w:rFonts w:hint="eastAsia"/>
          <w:sz w:val="28"/>
          <w:szCs w:val="36"/>
        </w:rPr>
        <w:t>经研究，决定开展</w:t>
      </w:r>
      <w:r>
        <w:rPr>
          <w:rFonts w:hint="eastAsia"/>
          <w:sz w:val="28"/>
          <w:szCs w:val="36"/>
          <w:lang w:val="en-US" w:eastAsia="zh-CN"/>
        </w:rPr>
        <w:t>寨桥初中</w:t>
      </w:r>
      <w:r>
        <w:rPr>
          <w:rFonts w:hint="eastAsia"/>
          <w:sz w:val="28"/>
          <w:szCs w:val="36"/>
        </w:rPr>
        <w:t>第十五个“师德建设月”活动，</w:t>
      </w:r>
      <w:r>
        <w:rPr>
          <w:rFonts w:hint="eastAsia"/>
          <w:sz w:val="28"/>
          <w:szCs w:val="36"/>
          <w:lang w:val="en-US" w:eastAsia="zh-CN"/>
        </w:rPr>
        <w:t>特制定如下活动方案</w:t>
      </w:r>
      <w:r>
        <w:rPr>
          <w:rFonts w:hint="eastAsia"/>
          <w:sz w:val="28"/>
          <w:szCs w:val="36"/>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36"/>
        </w:rPr>
      </w:pPr>
      <w:r>
        <w:rPr>
          <w:rFonts w:hint="eastAsia"/>
          <w:sz w:val="28"/>
          <w:szCs w:val="36"/>
        </w:rPr>
        <w:t>一、活动主题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36"/>
        </w:rPr>
      </w:pPr>
      <w:r>
        <w:rPr>
          <w:rFonts w:hint="eastAsia"/>
          <w:sz w:val="28"/>
          <w:szCs w:val="36"/>
        </w:rPr>
        <w:t>争做张桂梅式的好老师。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36"/>
        </w:rPr>
      </w:pPr>
      <w:r>
        <w:rPr>
          <w:rFonts w:hint="eastAsia"/>
          <w:sz w:val="28"/>
          <w:szCs w:val="36"/>
        </w:rPr>
        <w:t>二、活动时间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36"/>
        </w:rPr>
      </w:pPr>
      <w:r>
        <w:rPr>
          <w:rFonts w:hint="eastAsia"/>
          <w:sz w:val="28"/>
          <w:szCs w:val="36"/>
        </w:rPr>
        <w:t>2022年9月。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36"/>
        </w:rPr>
      </w:pPr>
      <w:r>
        <w:rPr>
          <w:rFonts w:hint="eastAsia"/>
          <w:sz w:val="28"/>
          <w:szCs w:val="36"/>
        </w:rPr>
        <w:t>三、主要安排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36"/>
        </w:rPr>
      </w:pPr>
      <w:r>
        <w:rPr>
          <w:rFonts w:hint="eastAsia"/>
          <w:sz w:val="28"/>
          <w:szCs w:val="36"/>
        </w:rPr>
        <w:t>1.强化思想政治引领。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36"/>
        </w:rPr>
      </w:pPr>
      <w:r>
        <w:rPr>
          <w:rFonts w:hint="eastAsia"/>
          <w:sz w:val="28"/>
          <w:szCs w:val="36"/>
        </w:rPr>
        <w:t>以习近平新时代中国特色社会主义思想为指导，持续加强教职工思想政治工作，引领广大教职工象张桂梅那样听党话感党恩跟党走。</w:t>
      </w:r>
      <w:r>
        <w:rPr>
          <w:rFonts w:hint="eastAsia"/>
          <w:sz w:val="28"/>
          <w:szCs w:val="36"/>
          <w:lang w:val="en-US" w:eastAsia="zh-CN"/>
        </w:rPr>
        <w:t>我们将</w:t>
      </w:r>
      <w:r>
        <w:rPr>
          <w:rFonts w:hint="eastAsia"/>
          <w:sz w:val="28"/>
          <w:szCs w:val="36"/>
        </w:rPr>
        <w:t>组织广大教师深入学习习近平总书记今年五四青年节前夕考察中国人民大学时的讲话，</w:t>
      </w:r>
      <w:r>
        <w:rPr>
          <w:rFonts w:hint="eastAsia"/>
          <w:sz w:val="28"/>
          <w:szCs w:val="36"/>
          <w:lang w:val="en-US" w:eastAsia="zh-CN"/>
        </w:rPr>
        <w:t>做好笔记，写好体会，</w:t>
      </w:r>
      <w:r>
        <w:rPr>
          <w:rFonts w:hint="eastAsia"/>
          <w:sz w:val="28"/>
          <w:szCs w:val="36"/>
        </w:rPr>
        <w:t>深刻领悟“培养社会主义建设者和接班人，迫切需要我们的教师既精通专业知识、做好“经师’，又涵养德行、成为‘人师’，努力做精于‘传道授业解惑’的‘经师’ 和‘人师’ 的统一者”的丰富内涵。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36"/>
        </w:rPr>
      </w:pPr>
      <w:r>
        <w:rPr>
          <w:rFonts w:hint="eastAsia"/>
          <w:sz w:val="28"/>
          <w:szCs w:val="36"/>
        </w:rPr>
        <w:t>2.学习模范争当先进。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36"/>
        </w:rPr>
      </w:pPr>
      <w:r>
        <w:rPr>
          <w:rFonts w:hint="eastAsia"/>
          <w:sz w:val="28"/>
          <w:szCs w:val="36"/>
          <w:lang w:val="en-US" w:eastAsia="zh-CN"/>
        </w:rPr>
        <w:t>学校工会将</w:t>
      </w:r>
      <w:r>
        <w:rPr>
          <w:rFonts w:hint="eastAsia"/>
          <w:sz w:val="28"/>
          <w:szCs w:val="36"/>
        </w:rPr>
        <w:t>按照学校党政总体部署，认真制定“师德建设月”活动方案，把寻找身边的张桂梅式的好老师、争做张桂梅式的好老师作为重要内容。以模范教师张桂梅为榜样、以身边的师德标兵师德模范为榜样、以爱岗敬业把一輩子献给教育事业的老教师为榜样。把师德先进人物的事迹宣传落到实处，注重细节挖掘、注重精神传承。通过各种形式的宣传活动，让争做张桂梅式的好老师成为广大教职工的自觉行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36"/>
        </w:rPr>
      </w:pPr>
      <w:r>
        <w:rPr>
          <w:rFonts w:hint="eastAsia"/>
          <w:sz w:val="28"/>
          <w:szCs w:val="36"/>
        </w:rPr>
        <w:t>3.立足岗位建立新功。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36"/>
        </w:rPr>
      </w:pPr>
      <w:r>
        <w:rPr>
          <w:rFonts w:hint="eastAsia"/>
          <w:sz w:val="28"/>
          <w:szCs w:val="36"/>
          <w:lang w:val="en-US" w:eastAsia="zh-CN"/>
        </w:rPr>
        <w:t>学校</w:t>
      </w:r>
      <w:r>
        <w:rPr>
          <w:rFonts w:hint="eastAsia"/>
          <w:sz w:val="28"/>
          <w:szCs w:val="36"/>
        </w:rPr>
        <w:t>工会要将师德建设月活动与助力“双减”工会在行动活动、教育系统产业工人队伍建设改革试点有机结合起来，竭诚为广大教职工服务，激励广大教职工不断加强师德修养，坚决摒弃师德负面清单上的行为，坚持把师德标准作为评价教师的第一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36"/>
        </w:rPr>
      </w:pPr>
      <w:r>
        <w:rPr>
          <w:rFonts w:hint="eastAsia"/>
          <w:sz w:val="28"/>
          <w:szCs w:val="36"/>
          <w:lang w:val="en-US" w:eastAsia="zh-CN"/>
        </w:rPr>
        <w:t>学校将</w:t>
      </w:r>
      <w:r>
        <w:rPr>
          <w:rFonts w:hint="eastAsia"/>
          <w:sz w:val="28"/>
          <w:szCs w:val="36"/>
        </w:rPr>
        <w:t>结合庆祝第38个教师活动，精心设计活动内容，关心教师职业发展，关爱教师身心健康，团结动员广大教师为持续擦亮“常有优学”教育名片建立新功。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36"/>
        </w:rPr>
      </w:pPr>
      <w:r>
        <w:rPr>
          <w:rFonts w:hint="eastAsia"/>
          <w:sz w:val="28"/>
          <w:szCs w:val="36"/>
          <w:lang w:val="en-US" w:eastAsia="zh-CN"/>
        </w:rPr>
        <w:t>学校将</w:t>
      </w:r>
      <w:r>
        <w:rPr>
          <w:rFonts w:hint="eastAsia"/>
          <w:sz w:val="28"/>
          <w:szCs w:val="36"/>
        </w:rPr>
        <w:t>把“师德建设月”活动作为深入贯彻党的教育方针，集中展示广大教师爱党爱国、仁爱奉献精神风貌的重要载体，创新工作思路，扎实推进实施。</w:t>
      </w:r>
      <w:r>
        <w:rPr>
          <w:rFonts w:hint="eastAsia"/>
          <w:sz w:val="28"/>
          <w:szCs w:val="36"/>
          <w:lang w:val="en-US" w:eastAsia="zh-CN"/>
        </w:rPr>
        <w:t>并</w:t>
      </w:r>
      <w:r>
        <w:rPr>
          <w:rFonts w:hint="eastAsia"/>
          <w:sz w:val="28"/>
          <w:szCs w:val="36"/>
        </w:rPr>
        <w:t>将“师德建设月”典型经验和特色做法总结材料报市</w:t>
      </w:r>
      <w:r>
        <w:rPr>
          <w:rFonts w:hint="eastAsia"/>
          <w:sz w:val="28"/>
          <w:szCs w:val="36"/>
          <w:lang w:val="en-US" w:eastAsia="zh-CN"/>
        </w:rPr>
        <w:t>区</w:t>
      </w:r>
      <w:r>
        <w:rPr>
          <w:rFonts w:hint="eastAsia"/>
          <w:sz w:val="28"/>
          <w:szCs w:val="36"/>
        </w:rPr>
        <w:t>教育工会。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hint="eastAsia"/>
          <w:sz w:val="28"/>
          <w:szCs w:val="36"/>
          <w:lang w:val="en-US" w:eastAsia="zh-CN"/>
        </w:rPr>
      </w:pPr>
      <w:r>
        <w:rPr>
          <w:rFonts w:hint="eastAsia"/>
          <w:sz w:val="28"/>
          <w:szCs w:val="36"/>
          <w:lang w:val="en-US" w:eastAsia="zh-CN"/>
        </w:rPr>
        <w:t>常州市武进区寨桥初级中学</w:t>
      </w:r>
    </w:p>
    <w:p>
      <w:pPr>
        <w:keepNext w:val="0"/>
        <w:keepLines w:val="0"/>
        <w:pageBreakBefore w:val="0"/>
        <w:widowControl w:val="0"/>
        <w:kinsoku/>
        <w:wordWrap/>
        <w:overflowPunct/>
        <w:topLinePunct w:val="0"/>
        <w:autoSpaceDE/>
        <w:autoSpaceDN/>
        <w:bidi w:val="0"/>
        <w:adjustRightInd/>
        <w:snapToGrid/>
        <w:spacing w:line="440" w:lineRule="exact"/>
        <w:ind w:firstLine="5880" w:firstLineChars="2100"/>
        <w:textAlignment w:val="auto"/>
        <w:rPr>
          <w:rFonts w:hint="eastAsia"/>
          <w:sz w:val="28"/>
          <w:szCs w:val="36"/>
        </w:rPr>
      </w:pPr>
      <w:r>
        <w:rPr>
          <w:rFonts w:hint="eastAsia"/>
          <w:sz w:val="28"/>
          <w:szCs w:val="36"/>
        </w:rPr>
        <w:t>2002年9月</w:t>
      </w:r>
      <w:r>
        <w:rPr>
          <w:rFonts w:hint="eastAsia"/>
          <w:sz w:val="28"/>
          <w:szCs w:val="36"/>
          <w:lang w:val="en-US" w:eastAsia="zh-CN"/>
        </w:rPr>
        <w:t>9</w:t>
      </w:r>
      <w:r>
        <w:rPr>
          <w:rFonts w:hint="eastAsia"/>
          <w:sz w:val="28"/>
          <w:szCs w:val="36"/>
        </w:rPr>
        <w:t>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WM3YjVhMmUxMmE0YmQxYjQwYjE0Yzg1ZGY3YmEifQ=="/>
  </w:docVars>
  <w:rsids>
    <w:rsidRoot w:val="6B7B376C"/>
    <w:rsid w:val="06F362C3"/>
    <w:rsid w:val="09DD1F9F"/>
    <w:rsid w:val="0C896134"/>
    <w:rsid w:val="0D9726E9"/>
    <w:rsid w:val="0E111922"/>
    <w:rsid w:val="13FA582E"/>
    <w:rsid w:val="14E367CB"/>
    <w:rsid w:val="16225394"/>
    <w:rsid w:val="42AD2375"/>
    <w:rsid w:val="45067294"/>
    <w:rsid w:val="63450D7A"/>
    <w:rsid w:val="6B7B376C"/>
    <w:rsid w:val="796A3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885</Words>
  <Characters>895</Characters>
  <Lines>0</Lines>
  <Paragraphs>0</Paragraphs>
  <TotalTime>24</TotalTime>
  <ScaleCrop>false</ScaleCrop>
  <LinksUpToDate>false</LinksUpToDate>
  <CharactersWithSpaces>900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2022-09-08T06:45:00Z</dcterms:created>
  <dc:creator>Administrator</dc:creator>
  <cp:lastModifiedBy>Administrator</cp:lastModifiedBy>
  <dcterms:modified xsi:type="dcterms:W3CDTF">2022-09-13T05:39:31Z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E2D916E4B1F34104AAB616128C0670D0</vt:lpwstr>
  </property>
</Properties>
</file>