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华文中宋" w:eastAsia="方正小标宋简体" w:cs="Tahoma"/>
          <w:color w:val="000000"/>
          <w:sz w:val="30"/>
          <w:szCs w:val="30"/>
          <w:shd w:val="clear" w:color="auto" w:fill="FFFFFF"/>
        </w:rPr>
      </w:pPr>
      <w:r>
        <w:rPr>
          <w:rFonts w:hint="eastAsia" w:ascii="方正小标宋简体" w:hAnsi="华文中宋" w:eastAsia="方正小标宋简体" w:cs="Tahoma"/>
          <w:color w:val="000000"/>
          <w:sz w:val="30"/>
          <w:szCs w:val="30"/>
          <w:shd w:val="clear" w:color="auto" w:fill="FFFFFF"/>
        </w:rPr>
        <w:t xml:space="preserve"> “2022, 向美而行”故事征文登记表</w:t>
      </w:r>
    </w:p>
    <w:p>
      <w:pPr>
        <w:spacing w:line="240" w:lineRule="exact"/>
        <w:jc w:val="center"/>
        <w:rPr>
          <w:rFonts w:ascii="方正小标宋简体" w:hAnsi="华文中宋" w:eastAsia="方正小标宋简体" w:cs="Tahoma"/>
          <w:color w:val="000000"/>
          <w:sz w:val="32"/>
          <w:szCs w:val="32"/>
          <w:shd w:val="clear" w:color="auto" w:fill="FFFFFF"/>
        </w:rPr>
      </w:pPr>
    </w:p>
    <w:tbl>
      <w:tblPr>
        <w:tblStyle w:val="4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2700"/>
        <w:gridCol w:w="1620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   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寨桥初中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作品题目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青春无悔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作者姓名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邵礼月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13685221239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感动人物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冯丽娟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拍摄人员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邵礼月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机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8" w:hRule="atLeast"/>
          <w:jc w:val="center"/>
        </w:trPr>
        <w:tc>
          <w:tcPr>
            <w:tcW w:w="23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文章摘要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（或</w:t>
            </w:r>
            <w:r>
              <w:rPr>
                <w:rFonts w:ascii="宋体" w:hAnsi="宋体" w:cs="宋体"/>
                <w:b/>
                <w:kern w:val="0"/>
                <w:sz w:val="24"/>
              </w:rPr>
              <w:t>对照片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b/>
                <w:kern w:val="0"/>
                <w:sz w:val="24"/>
              </w:rPr>
              <w:t>微视频进行必要的解说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）</w:t>
            </w:r>
          </w:p>
        </w:tc>
        <w:tc>
          <w:tcPr>
            <w:tcW w:w="6528" w:type="dxa"/>
            <w:gridSpan w:val="3"/>
            <w:shd w:val="clear" w:color="auto" w:fill="auto"/>
            <w:vAlign w:val="top"/>
          </w:tcPr>
          <w:p>
            <w:pPr>
              <w:tabs>
                <w:tab w:val="left" w:pos="1562"/>
              </w:tabs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2022年是特殊的一年，虽然新冠发生已有三年时间，但这次却是离我们普通老百姓最近的一次，奥密克戎极强的传染性一时让大家都人心惶惶，各个村镇，小区谣言也是久久不绝。这种情况下，全面核酸检测提上了日程，三天两检的政策，面对全镇动辄十几，二十万的人口，可想任务是多么艰巨，人手的多么的短缺。每个村都在召集志愿者，当招募志愿者的信息刚公布，我们学校的冯丽娟老师第一时间就报了名。</w:t>
            </w:r>
          </w:p>
          <w:p>
            <w:pPr>
              <w:tabs>
                <w:tab w:val="left" w:pos="1562"/>
              </w:tabs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疫无情，人有情。三月份防控当前，学校停课了，核酸检测棚支了起来。冯丽娟老师虽然年轻，却是一个实实在在的老党员，一马当先参加志愿者队伍，学会了操作扫码软件，学会了穿上一层又一层的防护服，成为了只露出眼睛的大白。在核酸检测点，负责扫码登记，这个任务看着简单，却也是个需要耐心细致的活，尤其是面对年纪比较大的村民，他们不会用手机，没有检测码，又没带身份证，就需要指导他们安装软件，没点耐心，没点沟通技能都是做不成这个事。就这样一轮又一轮的“三天两检”，从刚开始还能清楚的记得做了几次核酸，到后来只能靠软件才能数清次数，冯丽娟老师也在检测点站了一个又一个下午。</w:t>
            </w:r>
          </w:p>
          <w:p>
            <w:pPr>
              <w:tabs>
                <w:tab w:val="left" w:pos="1562"/>
              </w:tabs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b w:val="0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>四月份，学校复课了。但是防疫工作仍不能放松，对于学生最低要求每天百分之三十的核酸检测率，任务依旧不轻松，冯丽娟老师仍然是学校志愿者的中坚力量，这次的任务不再是操作软件，还去参加培训，成为了一个真正的“大白”采集核酸，为我们全校师生提供服务。从一开始的手法生疏，到熟练的一套流程，仅仅只用了一天时间，还获得了大家的一致好评——手法娴熟，动作轻柔。以至于大家都喜欢她到所在组的队伍去排队。</w:t>
            </w:r>
          </w:p>
          <w:p>
            <w:pPr>
              <w:tabs>
                <w:tab w:val="left" w:pos="1562"/>
              </w:tabs>
              <w:spacing w:line="360" w:lineRule="auto"/>
              <w:jc w:val="both"/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lang w:val="en-US" w:eastAsia="zh-CN"/>
              </w:rPr>
              <w:t xml:space="preserve">  在这次抗击疫情的历史时刻，冯丽娟老师服务群众，服务师生，以实际行动彰显了青年教师，青年党员的无悔青春。</w:t>
            </w:r>
          </w:p>
          <w:p>
            <w:pPr>
              <w:tabs>
                <w:tab w:val="left" w:pos="1562"/>
              </w:tabs>
              <w:spacing w:line="360" w:lineRule="auto"/>
              <w:jc w:val="both"/>
              <w:rPr>
                <w:rStyle w:val="6"/>
                <w:rFonts w:hint="eastAsia" w:ascii="仿宋_GB2312" w:hAnsi="宋体" w:eastAsia="仿宋_GB2312"/>
                <w:lang w:eastAsia="zh-CN"/>
              </w:rPr>
            </w:pPr>
            <w:r>
              <w:rPr>
                <w:rStyle w:val="6"/>
                <w:rFonts w:hint="eastAsia" w:ascii="仿宋_GB2312" w:hAnsi="宋体" w:eastAsia="仿宋_GB2312"/>
                <w:lang w:eastAsia="zh-CN"/>
              </w:rPr>
              <w:drawing>
                <wp:inline distT="0" distB="0" distL="114300" distR="114300">
                  <wp:extent cx="3999230" cy="5330190"/>
                  <wp:effectExtent l="0" t="0" r="1270" b="3810"/>
                  <wp:docPr id="1" name="图片 1" descr="微信图片_2022062517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206251713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230" cy="533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1562"/>
              </w:tabs>
              <w:spacing w:line="360" w:lineRule="auto"/>
              <w:jc w:val="both"/>
              <w:rPr>
                <w:rStyle w:val="6"/>
                <w:rFonts w:hint="eastAsia" w:ascii="仿宋_GB2312" w:hAnsi="宋体" w:eastAsia="仿宋_GB2312"/>
                <w:lang w:eastAsia="zh-CN"/>
              </w:rPr>
            </w:pPr>
            <w:r>
              <w:rPr>
                <w:rStyle w:val="6"/>
                <w:rFonts w:hint="eastAsia" w:ascii="仿宋_GB2312" w:hAnsi="宋体" w:eastAsia="仿宋_GB2312"/>
                <w:lang w:eastAsia="zh-CN"/>
              </w:rPr>
              <w:drawing>
                <wp:inline distT="0" distB="0" distL="114300" distR="114300">
                  <wp:extent cx="3999230" cy="5330190"/>
                  <wp:effectExtent l="0" t="0" r="1270" b="3810"/>
                  <wp:docPr id="2" name="图片 2" descr="微信图片_2022062517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206251713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230" cy="533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4EE"/>
    <w:rsid w:val="001207E3"/>
    <w:rsid w:val="0027424E"/>
    <w:rsid w:val="002A1EBF"/>
    <w:rsid w:val="002E2910"/>
    <w:rsid w:val="002E3C44"/>
    <w:rsid w:val="005B1723"/>
    <w:rsid w:val="005B57C5"/>
    <w:rsid w:val="005E41C8"/>
    <w:rsid w:val="00671CFE"/>
    <w:rsid w:val="006A4BC5"/>
    <w:rsid w:val="00751F13"/>
    <w:rsid w:val="00787F70"/>
    <w:rsid w:val="0079118B"/>
    <w:rsid w:val="009A2D48"/>
    <w:rsid w:val="00B11E86"/>
    <w:rsid w:val="00B254EE"/>
    <w:rsid w:val="00C610CB"/>
    <w:rsid w:val="00C7008D"/>
    <w:rsid w:val="00EB433C"/>
    <w:rsid w:val="00EE3E16"/>
    <w:rsid w:val="00F14E82"/>
    <w:rsid w:val="00F21402"/>
    <w:rsid w:val="05E531E1"/>
    <w:rsid w:val="089A01AC"/>
    <w:rsid w:val="19A70835"/>
    <w:rsid w:val="1C380FDF"/>
    <w:rsid w:val="20CD1C6D"/>
    <w:rsid w:val="2508484E"/>
    <w:rsid w:val="37FB4CC7"/>
    <w:rsid w:val="390F0A0C"/>
    <w:rsid w:val="4580791F"/>
    <w:rsid w:val="4B8944A1"/>
    <w:rsid w:val="4CD91CDC"/>
    <w:rsid w:val="69CD3DE2"/>
    <w:rsid w:val="6AC952C4"/>
    <w:rsid w:val="79EC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Emphasis"/>
    <w:qFormat/>
    <w:uiPriority w:val="0"/>
    <w:rPr>
      <w:i/>
      <w:i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正文样式 Char"/>
    <w:link w:val="10"/>
    <w:uiPriority w:val="0"/>
    <w:rPr>
      <w:rFonts w:ascii="仿宋_GB2312" w:hAnsi="Calibri" w:eastAsia="仿宋_GB2312"/>
      <w:sz w:val="30"/>
      <w:szCs w:val="30"/>
    </w:rPr>
  </w:style>
  <w:style w:type="paragraph" w:customStyle="1" w:styleId="10">
    <w:name w:val="正文样式"/>
    <w:basedOn w:val="1"/>
    <w:link w:val="9"/>
    <w:qFormat/>
    <w:uiPriority w:val="0"/>
    <w:pPr>
      <w:ind w:firstLine="600" w:firstLineChars="200"/>
    </w:pPr>
    <w:rPr>
      <w:rFonts w:ascii="仿宋_GB2312" w:hAnsi="Calibri" w:eastAsia="仿宋_GB2312" w:cstheme="minorBidi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</Words>
  <Characters>92</Characters>
  <Lines>1</Lines>
  <Paragraphs>1</Paragraphs>
  <TotalTime>17</TotalTime>
  <ScaleCrop>false</ScaleCrop>
  <LinksUpToDate>false</LinksUpToDate>
  <CharactersWithSpaces>107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2022-02-09T08:03:00Z</dcterms:created>
  <dc:creator>王丽华</dc:creator>
  <cp:lastModifiedBy>柠檬</cp:lastModifiedBy>
  <cp:lastPrinted>2019-01-09T06:22:00Z</cp:lastPrinted>
  <dcterms:modified xsi:type="dcterms:W3CDTF">2022-06-25T10:17:11Z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5AACB190F1244FFF86675C3A348D1075</vt:lpwstr>
  </property>
</Properties>
</file>