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新城逸境幼儿园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Times New Roman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Times New Roman" w:eastAsia="楷体_GB2312" w:cs="楷体_GB2312"/>
          <w:b/>
          <w:bCs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十一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周</w:t>
      </w:r>
      <w:r>
        <w:rPr>
          <w:rFonts w:ascii="楷体_GB2312" w:hAnsi="Times New Roman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小鸟 你好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活动总目标：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喜欢小鸟，有观察鸟的兴趣，能初步了解一些鸟的形态和习性。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了解鸟与人类的关系，知道鸟是人类的朋友，有爱鸟、护鸟的情感和初步的环保意识。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3、喜爱文学作品，学习用连贯的语言表达自己的想法，并进行简单的讲述，对谜语、故事感兴趣。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平衡：梅花桩、粮站、前滚翻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匍匐前进：蚂蚁排队、翻滚吧朋友们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攀爬：大型器械滑梯、攀爬架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协调地走：跳格子、两人三足、运水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分散跑：扫雷、老鹰捉小鸡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投掷：愤怒的小鸟、丢沙包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花式玩圈、走高跷、捉迷藏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重点围绕“我认识的鸟儿”，展开讨论，谈谈自己对各种鸟类的认识，激发幼儿与鸟儿做好朋友的愿望。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数学活动：</w:t>
            </w:r>
          </w:p>
          <w:p>
            <w:pPr>
              <w:widowControl/>
              <w:rPr>
                <w:rFonts w:hint="eastAsia" w:ascii="宋体" w:hAnsi="Times New Roman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剥豌豆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语言活动：</w:t>
            </w:r>
          </w:p>
          <w:p>
            <w:pPr>
              <w:widowControl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大雁考上邮递员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美术活动：</w:t>
            </w:r>
          </w:p>
          <w:p>
            <w:pPr>
              <w:widowControl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五彩鸟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</w:t>
            </w: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捕鼠能手——猫头鹰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健康活动：</w:t>
            </w:r>
          </w:p>
          <w:p>
            <w:pPr>
              <w:widowControl/>
              <w:jc w:val="both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白鸽警士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音乐活动：</w:t>
            </w:r>
          </w:p>
          <w:p>
            <w:pPr>
              <w:rPr>
                <w:rFonts w:hint="default" w:ascii="宋体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喂小鸟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美工区：设计“爱鸟标志”、折纸“啄木鸟”、制作小鸟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建构区：小鸟的家、各种各样的鸟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数一数比一比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剥豌豆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表演区：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我是小鸟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喂小鸟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生活区：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喂</w:t>
            </w:r>
            <w:r>
              <w:rPr>
                <w:rFonts w:hint="eastAsia" w:ascii="宋体" w:hAnsi="宋体" w:cs="宋体"/>
                <w:bCs/>
                <w:szCs w:val="21"/>
              </w:rPr>
              <w:t>小鸟、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医院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阅读区：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鸟类大知识、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大雁考上邮递员</w:t>
            </w:r>
          </w:p>
          <w:p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不会飞的鸟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创造性游戏（角色）：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愤怒的小鸟</w:t>
            </w:r>
          </w:p>
          <w:p>
            <w:pPr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创造性游戏（建构）：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搭鸟窝</w:t>
            </w:r>
          </w:p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  <w:r>
              <w:rPr>
                <w:rFonts w:hint="eastAsia" w:ascii="宋体" w:hAnsi="宋体"/>
                <w:kern w:val="0"/>
                <w:szCs w:val="21"/>
              </w:rPr>
              <w:t>攀爬架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自主游戏：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不倒鸟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主题环境创设：</w:t>
            </w:r>
            <w:r>
              <w:rPr>
                <w:rFonts w:hint="eastAsia" w:ascii="宋体" w:hAnsi="宋体"/>
                <w:szCs w:val="21"/>
              </w:rPr>
              <w:t>“鸟的王国”幼儿收集的有关鸟的图片、图书等资料</w:t>
            </w: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区域环境创设：</w:t>
            </w:r>
            <w:r>
              <w:rPr>
                <w:rFonts w:hint="eastAsia" w:ascii="宋体" w:hAnsi="宋体"/>
                <w:szCs w:val="21"/>
              </w:rPr>
              <w:t>制作</w:t>
            </w:r>
            <w:r>
              <w:rPr>
                <w:rFonts w:hint="eastAsia" w:ascii="宋体" w:hAnsi="宋体" w:cs="宋体"/>
                <w:szCs w:val="21"/>
              </w:rPr>
              <w:t>啄木鸟。老师提供材料制作啄木鸟并进行装饰。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做好春季流行疾病预防控制，提醒幼儿及时饮水。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" w:leftChars="0"/>
              <w:rPr>
                <w:rFonts w:ascii="宋体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家长配合在家</w:t>
            </w:r>
            <w:r>
              <w:rPr>
                <w:rFonts w:hint="eastAsia" w:ascii="宋体"/>
                <w:szCs w:val="21"/>
              </w:rPr>
              <w:t>让孩子积极参与鸟的饲养活动，体验饲养的过程，了解鸟的生活习性，使鸟成为孩子的朋友。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C2997"/>
    <w:multiLevelType w:val="singleLevel"/>
    <w:tmpl w:val="520C29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447047E0"/>
    <w:rsid w:val="4470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696</Characters>
  <Lines>0</Lines>
  <Paragraphs>0</Paragraphs>
  <TotalTime>1</TotalTime>
  <ScaleCrop>false</ScaleCrop>
  <LinksUpToDate>false</LinksUpToDate>
  <CharactersWithSpaces>749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2023-04-11T05:09:00Z</dcterms:created>
  <dc:creator>MAO</dc:creator>
  <cp:lastModifiedBy>MAO</cp:lastModifiedBy>
  <dcterms:modified xsi:type="dcterms:W3CDTF">2023-04-11T05:44:50Z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049832ADA2874DC8BB649D3980915BC5_11</vt:lpwstr>
  </property>
</Properties>
</file>