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我们身边的科学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能积极地参与探索活动，激发幼儿爱科学的情感。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学习用绘画的、泥工、讲述等多种形式表现我的发现。</w:t>
            </w: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3、进一步感受成功的快乐，增强自信心，培养独立性和创造性。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围绕“</w:t>
            </w:r>
            <w:r>
              <w:rPr>
                <w:rFonts w:hint="eastAsia"/>
                <w:szCs w:val="21"/>
                <w:lang w:val="en-US" w:eastAsia="zh-CN"/>
              </w:rPr>
              <w:t>神奇的科学现象</w:t>
            </w:r>
            <w:r>
              <w:rPr>
                <w:rFonts w:hint="eastAsia"/>
                <w:szCs w:val="21"/>
              </w:rPr>
              <w:t>”展开话题，</w:t>
            </w:r>
            <w:r>
              <w:rPr>
                <w:rFonts w:hint="eastAsia" w:ascii="宋体"/>
                <w:szCs w:val="21"/>
              </w:rPr>
              <w:t>谈谈生活中哪些科学现象感兴趣。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圆形变变变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故事《蓝汽车》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颜色变变变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科学活动：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会滚的车轮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飞舞的彩球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Cs w:val="21"/>
              </w:rPr>
              <w:t>计算器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美工区：颜色变变变、制作纸盒汽车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建构区：开心科技园、我发明的汽车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益智区：多米诺骨牌，做点卡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表演区：小猴卖“O”，超级变变变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生活区：我会刷牙、 剥豆子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阅读区：看图讲述《蓝汽车》、《小黄和小蓝》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科学区：装电池、好玩的陀螺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ascii="宋体" w:hAnsi="宋体" w:cs="宋体"/>
                <w:szCs w:val="21"/>
              </w:rPr>
              <w:t>娃娃家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医院</w:t>
            </w:r>
          </w:p>
          <w:p>
            <w:pPr>
              <w:rPr>
                <w:rFonts w:hint="default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ascii="宋体" w:hAnsi="宋体" w:cs="宋体"/>
                <w:szCs w:val="21"/>
              </w:rPr>
              <w:t>汽车加工厂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b w:val="0"/>
                <w:bCs/>
                <w:szCs w:val="21"/>
              </w:rPr>
              <w:t>科探游戏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空气娃娃在哪里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体育游戏：好玩的报纸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主题环境创设：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主题墙“我们身边的科学”，</w:t>
            </w:r>
            <w:r>
              <w:rPr>
                <w:rFonts w:hint="eastAsia" w:ascii="宋体" w:hAnsi="宋体"/>
                <w:szCs w:val="21"/>
              </w:rPr>
              <w:t>设置与科学知识有关的图片。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区域环境创设：</w:t>
            </w:r>
            <w:r>
              <w:rPr>
                <w:rFonts w:hint="eastAsia" w:ascii="宋体"/>
                <w:szCs w:val="21"/>
              </w:rPr>
              <w:t>绘画区：方的联想和圆的联想。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注意体弱儿的护理，运动后多喝水。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" w:leftChars="0"/>
              <w:rPr>
                <w:rFonts w:ascii="宋体" w:hAnsi="Times New Roman"/>
                <w:color w:val="0000FF"/>
                <w:szCs w:val="21"/>
              </w:rPr>
            </w:pPr>
            <w:r>
              <w:rPr>
                <w:rFonts w:hint="eastAsia" w:hAnsi="宋体"/>
              </w:rPr>
              <w:t>围绕主题活动的开展，请家长与小朋友一起探索生活中的有趣规律，并引导孩子能用连贯的语言表述。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79515CD9"/>
    <w:rsid w:val="795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2023-03-29T04:57:00Z</dcterms:created>
  <dc:creator>MAO</dc:creator>
  <cp:lastModifiedBy>MAO</cp:lastModifiedBy>
  <dcterms:modified xsi:type="dcterms:W3CDTF">2023-03-29T05:01:21Z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6DBF6D0095564336AF79B0C7F4D09C7F</vt:lpwstr>
  </property>
</Properties>
</file>