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Toc131391810"/>
      <w:bookmarkStart w:id="1" w:name="_Toc136077419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常州市北环中学学校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在线教学资源采购项目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比选通知书</w:t>
      </w:r>
    </w:p>
    <w:p>
      <w:pP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各供应商：</w:t>
      </w:r>
    </w:p>
    <w:p>
      <w:pP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</w:rPr>
        <w:t>常州市北环中学学校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（以下简称</w:t>
      </w:r>
      <w:r>
        <w:rPr>
          <w:rFonts w:hint="eastAsia" w:ascii="宋体" w:hAnsi="宋体" w:cs="宋体"/>
          <w:spacing w:val="20"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校）拟采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采购在线教学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资源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，总限价为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160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元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/年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（大写：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壹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万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陆仟圆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整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每年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），现就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在线教学资源采购项目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进行公开比选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，项目基本情况如下：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1、比选申请人符合参加本次比选活动应当具备的条件：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具备独立承担民事责任的能力；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具有良好的商业信誉和健全的财务会计制度；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具有履行合同所必须的设备和专业技术能力；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具有依法缴纳税收和社会保障资金的良好记录；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参加本次采购活动前三年内，在经营活动中没有重大违法记录；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法律、行政法规规定的其他条件；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本项目不接受联合体比选。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2、比选申请人须知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比选申请人应认真阅读比选通知书，明确各项要求。如比选申请人编制的比选响应材料不能响应和满足要求的，其比选申请书将被比选人拒绝或视为无效。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、请各供应商根据服务内容及要求于 2023年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 xml:space="preserve">月 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日14:00 前将加盖公章的响应资料交到</w:t>
      </w:r>
      <w:r>
        <w:rPr>
          <w:rFonts w:hint="eastAsia" w:ascii="宋体" w:hAnsi="宋体" w:eastAsia="宋体" w:cs="宋体"/>
          <w:spacing w:val="20"/>
          <w:sz w:val="28"/>
          <w:szCs w:val="28"/>
        </w:rPr>
        <w:t>常州市北环中学</w:t>
      </w:r>
      <w:r>
        <w:rPr>
          <w:rFonts w:hint="eastAsia" w:ascii="宋体" w:hAnsi="宋体" w:cs="宋体"/>
          <w:spacing w:val="20"/>
          <w:sz w:val="28"/>
          <w:szCs w:val="28"/>
          <w:lang w:eastAsia="zh-CN"/>
        </w:rPr>
        <w:t>（虹景过渡校区）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资源服务处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、联系人及联系电话</w:t>
      </w:r>
    </w:p>
    <w:p>
      <w:pPr>
        <w:spacing w:line="360" w:lineRule="auto"/>
        <w:ind w:firstLine="787" w:firstLineChars="246"/>
        <w:jc w:val="both"/>
        <w:rPr>
          <w:rFonts w:hint="default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王勇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老师，联系电话13338199058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default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比选成交原则：最低价成交法。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bookmarkStart w:id="15" w:name="_GoBack"/>
      <w:bookmarkEnd w:id="15"/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附件一：服务内容及商务要求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附件二：比选报价文件</w:t>
      </w:r>
    </w:p>
    <w:p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附件三：采购合同（参考）</w:t>
      </w:r>
    </w:p>
    <w:p>
      <w:pPr>
        <w:pStyle w:val="4"/>
        <w:rPr>
          <w:rFonts w:hint="eastAsia" w:ascii="宋体" w:hAnsi="宋体" w:eastAsia="宋体" w:cs="宋体"/>
          <w:sz w:val="36"/>
        </w:rPr>
      </w:pPr>
    </w:p>
    <w:p>
      <w:pPr>
        <w:pStyle w:val="4"/>
        <w:spacing w:before="2"/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</w:pPr>
    </w:p>
    <w:p>
      <w:pPr>
        <w:pStyle w:val="4"/>
        <w:spacing w:line="271" w:lineRule="auto"/>
        <w:ind w:right="1348"/>
        <w:jc w:val="right"/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  <w:t>常州市北环中学</w:t>
      </w:r>
    </w:p>
    <w:p>
      <w:pPr>
        <w:pStyle w:val="4"/>
        <w:spacing w:line="271" w:lineRule="auto"/>
        <w:ind w:right="1348"/>
        <w:jc w:val="right"/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  <w:t xml:space="preserve">2023年 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 w:bidi="ar-SA"/>
        </w:rPr>
        <w:t>16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  <w:t xml:space="preserve"> 日</w:t>
      </w:r>
    </w:p>
    <w:p>
      <w:pPr>
        <w:spacing w:after="0" w:line="271" w:lineRule="auto"/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  <w:sectPr>
          <w:pgSz w:w="11910" w:h="16840"/>
          <w:pgMar w:top="1580" w:right="1220" w:bottom="1580" w:left="1220" w:header="0" w:footer="1394" w:gutter="0"/>
          <w:cols w:space="720" w:num="1"/>
        </w:sectPr>
      </w:pPr>
    </w:p>
    <w:p>
      <w:pPr>
        <w:pStyle w:val="4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附件一</w:t>
      </w:r>
    </w:p>
    <w:p>
      <w:pPr>
        <w:pStyle w:val="4"/>
        <w:spacing w:before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tabs>
          <w:tab w:val="left" w:pos="1865"/>
          <w:tab w:val="clear" w:pos="1080"/>
        </w:tabs>
        <w:spacing w:line="729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服务内容及商务要求</w:t>
      </w:r>
    </w:p>
    <w:p>
      <w:pPr>
        <w:pStyle w:val="4"/>
        <w:spacing w:before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after="26"/>
        <w:ind w:left="95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一、服务内容及要求</w:t>
      </w:r>
    </w:p>
    <w:tbl>
      <w:tblPr>
        <w:tblStyle w:val="7"/>
        <w:tblW w:w="0" w:type="auto"/>
        <w:tblInd w:w="2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500"/>
        <w:gridCol w:w="57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214"/>
              <w:ind w:left="534" w:right="51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服务内容</w:t>
            </w:r>
          </w:p>
        </w:tc>
        <w:tc>
          <w:tcPr>
            <w:tcW w:w="57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214"/>
              <w:ind w:left="1452" w:right="142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91"/>
              <w:ind w:left="1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77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对常州市北环中学学校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提供初中学段各年级各学科的在线教学资源服务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1.资源覆盖范围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初中学科资源覆盖全面，版本丰富、资源类型丰富。需涵盖初中七至九年级；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涵盖主要学科，包括但不限于语文、数学、英语、物理、化学、生物、道德与法治、历史、地理、科学、历史与社会、信息技术、音乐、美术、体育与健康、劳动技术；教材除涵盖部编版、北师大版、苏教版等主流版本外，也包含青岛版、沪教版、湘教版、鲁教版、教科版等各地区在用教材版本；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需涵盖WORD、JPG、PPT、PDF、MP3、MP4等各资源类型。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2.资源数量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各学科资源总量大于500万套，日更新大于2500套。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3.资源查找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支持按资源类别查找。资源类别包括但不限于试题试卷、教案、课件、素材、备课综合、学案/导学案、作业、成套资源。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支持按教材查找。可按照各教材版本、各年级上下册、各章节目录进行资源查找资源。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支持按照各学科知识点查找资源。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支持按照地区/学校、年份查找资源，便于教师更有针对性地筛选资源。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4.备考资源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（1）提供中考备考资源，包括但不限于一轮复习、二轮复习、三轮冲刺、模拟试题、中考真题。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（2）提供名校套卷资源，包括月考、期中、期末、一模、二模、三模、中考、联考。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5.专辑资源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提供专辑资源，包括同步教学、知识点、同步备考、模拟预测、中考复习、真题、真题汇编等，方便教师一次性查找同一主题下相关资源。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专辑内资源可浏览资源目录，查看单个资源详情，可选择单个或多个资源进行一键下载。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6.精品资源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针对同步教学及练习测试提供精品资源内容，例如微专题、热点重点难点练习等。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7.校本资源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支持校本功能，学校内所有老师可上传、浏览、免费下载。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8.资源使用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支持查看资源学科、类别、年份、地区、教材、文件大小、文件格式、上传时间等信息。</w:t>
            </w:r>
          </w:p>
          <w:p>
            <w:pPr>
              <w:pStyle w:val="4"/>
              <w:numPr>
                <w:ilvl w:val="0"/>
                <w:numId w:val="0"/>
              </w:numPr>
              <w:spacing w:before="65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支持资源检索、预览、下载以及相关资源推荐等功能。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4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spacing w:before="143"/>
              <w:ind w:left="1012" w:right="99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……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4"/>
        <w:spacing w:before="147"/>
        <w:ind w:left="95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二、商务要求</w:t>
      </w:r>
    </w:p>
    <w:p>
      <w:pPr>
        <w:tabs>
          <w:tab w:val="left" w:pos="7665"/>
        </w:tabs>
        <w:spacing w:line="400" w:lineRule="exact"/>
        <w:ind w:firstLine="1120" w:firstLineChars="400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本次采购服务时间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两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年，2023年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24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日-202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23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日，合同一年一签。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</w:rPr>
        <w:t>本项目不支付预付款，采购人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/>
        </w:rPr>
        <w:t>在确认相关资源已开通并能正常使用后，支付合同金额的100%。</w:t>
      </w:r>
    </w:p>
    <w:p>
      <w:pPr>
        <w:pStyle w:val="4"/>
        <w:spacing w:before="54"/>
        <w:ind w:left="311"/>
        <w:rPr>
          <w:rFonts w:hint="eastAsia" w:ascii="宋体" w:hAnsi="宋体" w:eastAsia="宋体" w:cs="宋体"/>
          <w:sz w:val="28"/>
          <w:szCs w:val="28"/>
          <w:highlight w:val="yellow"/>
        </w:rPr>
      </w:pPr>
    </w:p>
    <w:p>
      <w:pPr>
        <w:pStyle w:val="4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5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附件二</w:t>
      </w:r>
    </w:p>
    <w:p>
      <w:pPr>
        <w:pStyle w:val="3"/>
        <w:tabs>
          <w:tab w:val="left" w:pos="1865"/>
          <w:tab w:val="clear" w:pos="1080"/>
        </w:tabs>
        <w:spacing w:line="729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比选报价文件</w:t>
      </w:r>
    </w:p>
    <w:p>
      <w:pPr>
        <w:pStyle w:val="4"/>
        <w:spacing w:before="1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18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（一）报价表</w:t>
      </w:r>
    </w:p>
    <w:tbl>
      <w:tblPr>
        <w:tblStyle w:val="7"/>
        <w:tblW w:w="0" w:type="auto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5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320" w:type="dxa"/>
            <w:noWrap w:val="0"/>
            <w:vAlign w:val="top"/>
          </w:tcPr>
          <w:p>
            <w:pPr>
              <w:pStyle w:val="11"/>
              <w:spacing w:before="194"/>
              <w:ind w:left="660" w:right="6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56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3320" w:type="dxa"/>
            <w:noWrap w:val="0"/>
            <w:vAlign w:val="top"/>
          </w:tcPr>
          <w:p>
            <w:pPr>
              <w:pStyle w:val="11"/>
              <w:spacing w:before="194"/>
              <w:ind w:left="660" w:right="6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56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3320" w:type="dxa"/>
            <w:noWrap w:val="0"/>
            <w:vAlign w:val="top"/>
          </w:tcPr>
          <w:p>
            <w:pPr>
              <w:pStyle w:val="11"/>
              <w:spacing w:before="194"/>
              <w:ind w:left="660" w:right="6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比选申请人名称</w:t>
            </w:r>
          </w:p>
        </w:tc>
        <w:tc>
          <w:tcPr>
            <w:tcW w:w="56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320" w:type="dxa"/>
            <w:vMerge w:val="restart"/>
            <w:noWrap w:val="0"/>
            <w:vAlign w:val="top"/>
          </w:tcPr>
          <w:p>
            <w:pPr>
              <w:pStyle w:val="11"/>
              <w:spacing w:before="1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11"/>
              <w:spacing w:before="1"/>
              <w:ind w:left="109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比选报价</w:t>
            </w:r>
          </w:p>
        </w:tc>
        <w:tc>
          <w:tcPr>
            <w:tcW w:w="5611" w:type="dxa"/>
            <w:noWrap w:val="0"/>
            <w:vAlign w:val="top"/>
          </w:tcPr>
          <w:p>
            <w:pPr>
              <w:pStyle w:val="11"/>
              <w:spacing w:before="119"/>
              <w:ind w:right="48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.00 元（小写）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3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11" w:type="dxa"/>
            <w:noWrap w:val="0"/>
            <w:vAlign w:val="top"/>
          </w:tcPr>
          <w:p>
            <w:pPr>
              <w:pStyle w:val="11"/>
              <w:spacing w:before="182"/>
              <w:ind w:right="4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（大写）</w:t>
            </w:r>
          </w:p>
        </w:tc>
      </w:tr>
    </w:tbl>
    <w:p>
      <w:pPr>
        <w:pStyle w:val="4"/>
        <w:spacing w:before="65"/>
        <w:ind w:left="95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</w:t>
      </w:r>
    </w:p>
    <w:p>
      <w:pPr>
        <w:pStyle w:val="12"/>
        <w:numPr>
          <w:ilvl w:val="0"/>
          <w:numId w:val="2"/>
        </w:numPr>
        <w:tabs>
          <w:tab w:val="left" w:pos="1432"/>
        </w:tabs>
        <w:spacing w:before="66" w:after="0" w:line="268" w:lineRule="auto"/>
        <w:ind w:left="311" w:right="311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供应商的报价为所有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服务内容验收</w:t>
      </w:r>
      <w:r>
        <w:rPr>
          <w:rFonts w:hint="eastAsia" w:ascii="宋体" w:hAnsi="宋体" w:eastAsia="宋体" w:cs="宋体"/>
          <w:sz w:val="28"/>
          <w:szCs w:val="28"/>
        </w:rPr>
        <w:t>合格后交付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的最终不变价格（含税价</w:t>
      </w:r>
      <w:r>
        <w:rPr>
          <w:rFonts w:hint="eastAsia" w:ascii="宋体" w:hAnsi="宋体" w:eastAsia="宋体" w:cs="宋体"/>
          <w:spacing w:val="-159"/>
          <w:sz w:val="28"/>
          <w:szCs w:val="28"/>
        </w:rPr>
        <w:t>）</w:t>
      </w:r>
    </w:p>
    <w:p>
      <w:pPr>
        <w:pStyle w:val="12"/>
        <w:numPr>
          <w:ilvl w:val="0"/>
          <w:numId w:val="2"/>
        </w:numPr>
        <w:tabs>
          <w:tab w:val="left" w:pos="1428"/>
        </w:tabs>
        <w:spacing w:before="6" w:after="0" w:line="240" w:lineRule="auto"/>
        <w:ind w:left="1428" w:right="0" w:hanging="47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供应商不得低于成本进行报价</w:t>
      </w:r>
    </w:p>
    <w:p>
      <w:pPr>
        <w:pStyle w:val="12"/>
        <w:numPr>
          <w:ilvl w:val="0"/>
          <w:numId w:val="2"/>
        </w:numPr>
        <w:tabs>
          <w:tab w:val="left" w:pos="1428"/>
        </w:tabs>
        <w:spacing w:before="66" w:after="0" w:line="240" w:lineRule="auto"/>
        <w:ind w:left="1428" w:right="0" w:hanging="47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 xml:space="preserve">报价文件有效期为递交报价文件截止日期起 </w:t>
      </w:r>
      <w:r>
        <w:rPr>
          <w:rFonts w:hint="eastAsia" w:ascii="宋体" w:hAnsi="宋体" w:eastAsia="宋体" w:cs="宋体"/>
          <w:sz w:val="28"/>
          <w:szCs w:val="28"/>
        </w:rPr>
        <w:t>60</w:t>
      </w:r>
      <w:r>
        <w:rPr>
          <w:rFonts w:hint="eastAsia" w:ascii="宋体" w:hAnsi="宋体" w:eastAsia="宋体" w:cs="宋体"/>
          <w:spacing w:val="-21"/>
          <w:sz w:val="28"/>
          <w:szCs w:val="28"/>
        </w:rPr>
        <w:t xml:space="preserve"> 天</w:t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1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1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tabs>
          <w:tab w:val="left" w:pos="5910"/>
        </w:tabs>
        <w:spacing w:line="268" w:lineRule="auto"/>
        <w:ind w:left="311" w:right="1633"/>
        <w:rPr>
          <w:rFonts w:hint="eastAsia" w:ascii="宋体" w:hAnsi="宋体" w:eastAsia="宋体" w:cs="宋体"/>
          <w:spacing w:val="-15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（加盖公章</w:t>
      </w:r>
      <w:r>
        <w:rPr>
          <w:rFonts w:hint="eastAsia" w:ascii="宋体" w:hAnsi="宋体" w:eastAsia="宋体" w:cs="宋体"/>
          <w:spacing w:val="-15"/>
          <w:sz w:val="28"/>
          <w:szCs w:val="28"/>
        </w:rPr>
        <w:t xml:space="preserve">） </w:t>
      </w:r>
    </w:p>
    <w:p>
      <w:pPr>
        <w:pStyle w:val="4"/>
        <w:tabs>
          <w:tab w:val="left" w:pos="5910"/>
        </w:tabs>
        <w:spacing w:line="268" w:lineRule="auto"/>
        <w:ind w:left="311" w:right="1633"/>
        <w:rPr>
          <w:rFonts w:hint="eastAsia" w:ascii="宋体" w:hAnsi="宋体" w:eastAsia="宋体" w:cs="宋体"/>
          <w:sz w:val="28"/>
          <w:szCs w:val="28"/>
        </w:rPr>
        <w:sectPr>
          <w:footerReference r:id="rId3" w:type="default"/>
          <w:pgSz w:w="11910" w:h="16840"/>
          <w:pgMar w:top="1580" w:right="1220" w:bottom="1580" w:left="1220" w:header="0" w:footer="1394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</w:rPr>
        <w:t>法定代表人或代理人：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pStyle w:val="4"/>
        <w:spacing w:before="18"/>
        <w:ind w:left="311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18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（二）法定代表人授权书</w:t>
      </w:r>
    </w:p>
    <w:p>
      <w:pPr>
        <w:pStyle w:val="4"/>
        <w:spacing w:before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0"/>
          <w:sz w:val="28"/>
          <w:szCs w:val="28"/>
          <w:u w:val="single"/>
          <w:lang w:val="en-US" w:eastAsia="zh-CN"/>
        </w:rPr>
        <w:t>常州市北环中学</w:t>
      </w:r>
      <w:r>
        <w:rPr>
          <w:rFonts w:hint="eastAsia" w:ascii="宋体" w:hAnsi="宋体" w:eastAsia="宋体" w:cs="宋体"/>
          <w:w w:val="120"/>
          <w:sz w:val="28"/>
          <w:szCs w:val="28"/>
        </w:rPr>
        <w:t>：</w:t>
      </w:r>
    </w:p>
    <w:p>
      <w:pPr>
        <w:pStyle w:val="4"/>
        <w:tabs>
          <w:tab w:val="left" w:pos="4362"/>
        </w:tabs>
        <w:spacing w:before="63"/>
        <w:ind w:left="951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9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33"/>
          <w:sz w:val="28"/>
          <w:szCs w:val="28"/>
        </w:rPr>
        <w:t xml:space="preserve"> 供 应 商 全 称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30"/>
          <w:sz w:val="28"/>
          <w:szCs w:val="28"/>
        </w:rPr>
        <w:t xml:space="preserve"> 法 定 代 表 人</w:t>
      </w:r>
    </w:p>
    <w:p>
      <w:pPr>
        <w:pStyle w:val="4"/>
        <w:tabs>
          <w:tab w:val="left" w:pos="2063"/>
          <w:tab w:val="left" w:pos="3985"/>
          <w:tab w:val="left" w:pos="4943"/>
        </w:tabs>
        <w:spacing w:before="66" w:line="271" w:lineRule="auto"/>
        <w:ind w:left="311" w:right="29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9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pacing w:val="7"/>
          <w:sz w:val="28"/>
          <w:szCs w:val="28"/>
        </w:rPr>
        <w:t>授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权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pacing w:val="7"/>
          <w:sz w:val="28"/>
          <w:szCs w:val="28"/>
        </w:rPr>
        <w:t>为我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公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司代理</w:t>
      </w:r>
      <w:r>
        <w:rPr>
          <w:rFonts w:hint="eastAsia" w:ascii="宋体" w:hAnsi="宋体" w:eastAsia="宋体" w:cs="宋体"/>
          <w:spacing w:val="5"/>
          <w:sz w:val="28"/>
          <w:szCs w:val="28"/>
        </w:rPr>
        <w:t>人</w:t>
      </w:r>
      <w:r>
        <w:rPr>
          <w:rFonts w:hint="eastAsia" w:ascii="宋体" w:hAnsi="宋体" w:eastAsia="宋体" w:cs="宋体"/>
          <w:spacing w:val="7"/>
          <w:sz w:val="28"/>
          <w:szCs w:val="28"/>
        </w:rPr>
        <w:t>，参加贵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单</w:t>
      </w:r>
      <w:r>
        <w:rPr>
          <w:rFonts w:hint="eastAsia" w:ascii="宋体" w:hAnsi="宋体" w:eastAsia="宋体" w:cs="宋体"/>
          <w:spacing w:val="-15"/>
          <w:sz w:val="28"/>
          <w:szCs w:val="28"/>
        </w:rPr>
        <w:t>位</w:t>
      </w:r>
      <w:r>
        <w:rPr>
          <w:rFonts w:hint="eastAsia" w:ascii="宋体" w:hAnsi="宋体" w:eastAsia="宋体" w:cs="宋体"/>
          <w:spacing w:val="5"/>
          <w:sz w:val="28"/>
          <w:szCs w:val="28"/>
        </w:rPr>
        <w:t>组织的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pacing w:val="5"/>
          <w:sz w:val="28"/>
          <w:szCs w:val="28"/>
        </w:rPr>
        <w:t>（项目名称，采购编号）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pacing w:val="5"/>
          <w:sz w:val="28"/>
          <w:szCs w:val="28"/>
        </w:rPr>
        <w:t>采</w:t>
      </w:r>
      <w:r>
        <w:rPr>
          <w:rFonts w:hint="eastAsia" w:ascii="宋体" w:hAnsi="宋体" w:eastAsia="宋体" w:cs="宋体"/>
          <w:sz w:val="28"/>
          <w:szCs w:val="28"/>
        </w:rPr>
        <w:t>购活动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代理人在本次比选采购中所签署的一切文件和处理的一切有关事物，我公司均予承认。</w:t>
      </w:r>
    </w:p>
    <w:p>
      <w:pPr>
        <w:pStyle w:val="4"/>
        <w:tabs>
          <w:tab w:val="left" w:pos="3030"/>
          <w:tab w:val="left" w:pos="3831"/>
          <w:tab w:val="left" w:pos="4631"/>
        </w:tabs>
        <w:spacing w:line="508" w:lineRule="exact"/>
        <w:ind w:left="95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本授权书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日签字生效，特此声明。</w:t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tabs>
          <w:tab w:val="left" w:pos="4631"/>
        </w:tabs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>
      <w:pPr>
        <w:pStyle w:val="4"/>
        <w:tabs>
          <w:tab w:val="left" w:pos="4631"/>
        </w:tabs>
        <w:spacing w:before="63" w:line="271" w:lineRule="auto"/>
        <w:ind w:left="311" w:right="354"/>
        <w:rPr>
          <w:rFonts w:hint="eastAsia" w:ascii="宋体" w:hAnsi="宋体" w:eastAsia="宋体" w:cs="宋体"/>
          <w:spacing w:val="-14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（签字或加盖法定代表人印章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 xml:space="preserve">） </w:t>
      </w:r>
    </w:p>
    <w:p>
      <w:pPr>
        <w:pStyle w:val="4"/>
        <w:tabs>
          <w:tab w:val="left" w:pos="4631"/>
        </w:tabs>
        <w:spacing w:before="63" w:line="271" w:lineRule="auto"/>
        <w:ind w:left="311" w:right="35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spacing w:after="0" w:line="271" w:lineRule="auto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6" w:gutter="0"/>
          <w:cols w:space="720" w:num="1"/>
        </w:sect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8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ind w:left="132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inline distT="0" distB="0" distL="114300" distR="114300">
                <wp:extent cx="4329430" cy="2889250"/>
                <wp:effectExtent l="0" t="0" r="13970" b="635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9430" cy="2889250"/>
                          <a:chOff x="0" y="0"/>
                          <a:chExt cx="6818" cy="4550"/>
                        </a:xfrm>
                      </wpg:grpSpPr>
                      <wps:wsp>
                        <wps:cNvPr id="5" name="任意多边形 5"/>
                        <wps:cNvSpPr/>
                        <wps:spPr>
                          <a:xfrm>
                            <a:off x="0" y="0"/>
                            <a:ext cx="6818" cy="45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18" h="4550">
                                <a:moveTo>
                                  <a:pt x="6818" y="4550"/>
                                </a:moveTo>
                                <a:lnTo>
                                  <a:pt x="0" y="4550"/>
                                </a:lnTo>
                                <a:lnTo>
                                  <a:pt x="0" y="0"/>
                                </a:lnTo>
                                <a:lnTo>
                                  <a:pt x="6818" y="0"/>
                                </a:lnTo>
                                <a:lnTo>
                                  <a:pt x="6818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535"/>
                                </a:lnTo>
                                <a:lnTo>
                                  <a:pt x="8" y="4535"/>
                                </a:lnTo>
                                <a:lnTo>
                                  <a:pt x="15" y="4543"/>
                                </a:lnTo>
                                <a:lnTo>
                                  <a:pt x="6818" y="4543"/>
                                </a:lnTo>
                                <a:lnTo>
                                  <a:pt x="6818" y="455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6803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6803" y="8"/>
                                </a:lnTo>
                                <a:lnTo>
                                  <a:pt x="6803" y="15"/>
                                </a:lnTo>
                                <a:close/>
                                <a:moveTo>
                                  <a:pt x="6803" y="4543"/>
                                </a:moveTo>
                                <a:lnTo>
                                  <a:pt x="6803" y="8"/>
                                </a:lnTo>
                                <a:lnTo>
                                  <a:pt x="6811" y="15"/>
                                </a:lnTo>
                                <a:lnTo>
                                  <a:pt x="6818" y="15"/>
                                </a:lnTo>
                                <a:lnTo>
                                  <a:pt x="6818" y="4535"/>
                                </a:lnTo>
                                <a:lnTo>
                                  <a:pt x="6811" y="4535"/>
                                </a:lnTo>
                                <a:lnTo>
                                  <a:pt x="6803" y="4543"/>
                                </a:lnTo>
                                <a:close/>
                                <a:moveTo>
                                  <a:pt x="6818" y="15"/>
                                </a:moveTo>
                                <a:lnTo>
                                  <a:pt x="6811" y="15"/>
                                </a:lnTo>
                                <a:lnTo>
                                  <a:pt x="6803" y="8"/>
                                </a:lnTo>
                                <a:lnTo>
                                  <a:pt x="6818" y="8"/>
                                </a:lnTo>
                                <a:lnTo>
                                  <a:pt x="6818" y="15"/>
                                </a:lnTo>
                                <a:close/>
                                <a:moveTo>
                                  <a:pt x="15" y="4543"/>
                                </a:moveTo>
                                <a:lnTo>
                                  <a:pt x="8" y="4535"/>
                                </a:lnTo>
                                <a:lnTo>
                                  <a:pt x="15" y="4535"/>
                                </a:lnTo>
                                <a:lnTo>
                                  <a:pt x="15" y="4543"/>
                                </a:lnTo>
                                <a:close/>
                                <a:moveTo>
                                  <a:pt x="6803" y="4543"/>
                                </a:moveTo>
                                <a:lnTo>
                                  <a:pt x="15" y="4543"/>
                                </a:lnTo>
                                <a:lnTo>
                                  <a:pt x="15" y="4535"/>
                                </a:lnTo>
                                <a:lnTo>
                                  <a:pt x="6803" y="4535"/>
                                </a:lnTo>
                                <a:lnTo>
                                  <a:pt x="6803" y="4543"/>
                                </a:lnTo>
                                <a:close/>
                                <a:moveTo>
                                  <a:pt x="6818" y="4543"/>
                                </a:moveTo>
                                <a:lnTo>
                                  <a:pt x="6803" y="4543"/>
                                </a:lnTo>
                                <a:lnTo>
                                  <a:pt x="6811" y="4535"/>
                                </a:lnTo>
                                <a:lnTo>
                                  <a:pt x="6818" y="4535"/>
                                </a:lnTo>
                                <a:lnTo>
                                  <a:pt x="6818" y="4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0" y="0"/>
                            <a:ext cx="6818" cy="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6" w:line="240" w:lineRule="auto"/>
                                <w:rPr>
                                  <w:sz w:val="3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56" w:right="657" w:firstLine="0"/>
                                <w:jc w:val="center"/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  <w:t>法人身份证复印件</w:t>
                              </w:r>
                            </w:p>
                            <w:p>
                              <w:pPr>
                                <w:spacing w:before="5"/>
                                <w:ind w:left="658" w:right="657" w:firstLine="0"/>
                                <w:jc w:val="center"/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  <w:t>（身份证两面均应复印）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7.5pt;width:340.9pt;" coordsize="6818,4550" o:gfxdata="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BtYFOjWAAAABQEAAA8AAAAAAAAAAQAgAAAAIgAAAGRycy9kb3ducmV2LnhtbFBLAQIUABQA&#10;AAAIAIdO4kDasxbvugMAAFQOAAAOAAAAAAAAAAEAIAAAACUBAABkcnMvZTJvRG9jLnhtbFBLBQYA&#10;AAAABgAGAFkBAABRBwAAAAA=&#10;">
                <o:lock v:ext="edit" aspectratio="f"/>
                <v:shape id="_x0000_s1026" o:spid="_x0000_s1026" o:spt="100" style="position:absolute;left:0;top:0;height:4550;width:6818;" fillcolor="#000000" filled="t" stroked="f" coordsize="6818,4550" o:gfxdata="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ofmZugAAANoA&#10;AAAPAAAAAAAAAAEAIAAAACIAAABkcnMvZG93bnJldi54bWxQSwECFAAUAAAACACHTuJAMy8FnjsA&#10;AAA5AAAAEAAAAAAAAAABACAAAAAJAQAAZHJzL3NoYXBleG1sLnhtbFBLBQYAAAAABgAGAFsBAACz&#10;AwAAAAA=&#10;" path="m6818,4550l0,4550,0,0,6818,0,6818,8,15,8,8,15,15,15,15,4535,8,4535,15,4543,6818,4543,6818,4550xm15,15l8,15,15,8,15,15xm6803,15l15,15,15,8,6803,8,6803,15xm6803,4543l6803,8,6811,15,6818,15,6818,4535,6811,4535,6803,4543xm6818,15l6811,15,6803,8,6818,8,6818,15xm15,4543l8,4535,15,4535,15,4543xm6803,4543l15,4543,15,4535,6803,4535,6803,4543xm6818,4543l6803,4543,6811,4535,6818,4535,6818,454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0;top:0;height:4550;width:6818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" w:line="240" w:lineRule="auto"/>
                          <w:rPr>
                            <w:sz w:val="31"/>
                          </w:rPr>
                        </w:pPr>
                      </w:p>
                      <w:p>
                        <w:pPr>
                          <w:spacing w:before="0"/>
                          <w:ind w:left="656" w:right="657" w:firstLine="0"/>
                          <w:jc w:val="center"/>
                          <w:rPr>
                            <w:rFonts w:hint="eastAsia" w:ascii="黑体" w:eastAsia="黑体"/>
                            <w:b/>
                            <w:sz w:val="3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32"/>
                          </w:rPr>
                          <w:t>法人身份证复印件</w:t>
                        </w:r>
                      </w:p>
                      <w:p>
                        <w:pPr>
                          <w:spacing w:before="5"/>
                          <w:ind w:left="658" w:right="657" w:firstLine="0"/>
                          <w:jc w:val="center"/>
                          <w:rPr>
                            <w:rFonts w:hint="eastAsia" w:ascii="黑体" w:eastAsia="黑体"/>
                            <w:b/>
                            <w:sz w:val="3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32"/>
                          </w:rPr>
                          <w:t>（身份证两面均应复印）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169545</wp:posOffset>
                </wp:positionV>
                <wp:extent cx="4329430" cy="2889250"/>
                <wp:effectExtent l="635" t="0" r="13335" b="6350"/>
                <wp:wrapTopAndBottom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9430" cy="2889250"/>
                          <a:chOff x="2544" y="267"/>
                          <a:chExt cx="6818" cy="4550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2543" y="267"/>
                            <a:ext cx="6818" cy="45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18" h="4550">
                                <a:moveTo>
                                  <a:pt x="6818" y="4550"/>
                                </a:moveTo>
                                <a:lnTo>
                                  <a:pt x="0" y="4550"/>
                                </a:lnTo>
                                <a:lnTo>
                                  <a:pt x="0" y="0"/>
                                </a:lnTo>
                                <a:lnTo>
                                  <a:pt x="6818" y="0"/>
                                </a:lnTo>
                                <a:lnTo>
                                  <a:pt x="6818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535"/>
                                </a:lnTo>
                                <a:lnTo>
                                  <a:pt x="7" y="4535"/>
                                </a:lnTo>
                                <a:lnTo>
                                  <a:pt x="15" y="4543"/>
                                </a:lnTo>
                                <a:lnTo>
                                  <a:pt x="6818" y="4543"/>
                                </a:lnTo>
                                <a:lnTo>
                                  <a:pt x="6818" y="455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6803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6803" y="8"/>
                                </a:lnTo>
                                <a:lnTo>
                                  <a:pt x="6803" y="15"/>
                                </a:lnTo>
                                <a:close/>
                                <a:moveTo>
                                  <a:pt x="6803" y="4543"/>
                                </a:moveTo>
                                <a:lnTo>
                                  <a:pt x="6803" y="8"/>
                                </a:lnTo>
                                <a:lnTo>
                                  <a:pt x="6810" y="15"/>
                                </a:lnTo>
                                <a:lnTo>
                                  <a:pt x="6818" y="15"/>
                                </a:lnTo>
                                <a:lnTo>
                                  <a:pt x="6818" y="4535"/>
                                </a:lnTo>
                                <a:lnTo>
                                  <a:pt x="6810" y="4535"/>
                                </a:lnTo>
                                <a:lnTo>
                                  <a:pt x="6803" y="4543"/>
                                </a:lnTo>
                                <a:close/>
                                <a:moveTo>
                                  <a:pt x="6818" y="15"/>
                                </a:moveTo>
                                <a:lnTo>
                                  <a:pt x="6810" y="15"/>
                                </a:lnTo>
                                <a:lnTo>
                                  <a:pt x="6803" y="8"/>
                                </a:lnTo>
                                <a:lnTo>
                                  <a:pt x="6818" y="8"/>
                                </a:lnTo>
                                <a:lnTo>
                                  <a:pt x="6818" y="15"/>
                                </a:lnTo>
                                <a:close/>
                                <a:moveTo>
                                  <a:pt x="15" y="4543"/>
                                </a:moveTo>
                                <a:lnTo>
                                  <a:pt x="7" y="4535"/>
                                </a:lnTo>
                                <a:lnTo>
                                  <a:pt x="15" y="4535"/>
                                </a:lnTo>
                                <a:lnTo>
                                  <a:pt x="15" y="4543"/>
                                </a:lnTo>
                                <a:close/>
                                <a:moveTo>
                                  <a:pt x="6803" y="4543"/>
                                </a:moveTo>
                                <a:lnTo>
                                  <a:pt x="15" y="4543"/>
                                </a:lnTo>
                                <a:lnTo>
                                  <a:pt x="15" y="4535"/>
                                </a:lnTo>
                                <a:lnTo>
                                  <a:pt x="6803" y="4535"/>
                                </a:lnTo>
                                <a:lnTo>
                                  <a:pt x="6803" y="4543"/>
                                </a:lnTo>
                                <a:close/>
                                <a:moveTo>
                                  <a:pt x="6818" y="4543"/>
                                </a:moveTo>
                                <a:lnTo>
                                  <a:pt x="6803" y="4543"/>
                                </a:lnTo>
                                <a:lnTo>
                                  <a:pt x="6810" y="4535"/>
                                </a:lnTo>
                                <a:lnTo>
                                  <a:pt x="6818" y="4535"/>
                                </a:lnTo>
                                <a:lnTo>
                                  <a:pt x="6818" y="4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543" y="267"/>
                            <a:ext cx="6818" cy="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7" w:line="240" w:lineRule="auto"/>
                                <w:rPr>
                                  <w:sz w:val="3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56" w:right="657" w:firstLine="0"/>
                                <w:jc w:val="center"/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  <w:t>代理人身份证复印件</w:t>
                              </w:r>
                            </w:p>
                            <w:p>
                              <w:pPr>
                                <w:spacing w:before="5"/>
                                <w:ind w:left="658" w:right="657" w:firstLine="0"/>
                                <w:jc w:val="center"/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  <w:t>（身份证两面均应复印）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7.15pt;margin-top:13.35pt;height:227.5pt;width:340.9pt;mso-position-horizontal-relative:page;mso-wrap-distance-bottom:0pt;mso-wrap-distance-top:0pt;z-index:-251656192;mso-width-relative:page;mso-height-relative:page;" coordorigin="2544,267" coordsize="6818,4550" o:gfxdata="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">
                <o:lock v:ext="edit" aspectratio="f"/>
                <v:shape id="_x0000_s1026" o:spid="_x0000_s1026" o:spt="100" style="position:absolute;left:2543;top:267;height:4550;width:6818;" fillcolor="#000000" filled="t" stroked="f" coordsize="6818,4550" o:gfxdata="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mgVge2AAAA2gAAAA8A&#10;AAAAAAAAAQAgAAAAIgAAAGRycy9kb3ducmV2LnhtbFBLAQIUABQAAAAIAIdO4kAzLwWeOwAAADkA&#10;AAAQAAAAAAAAAAEAIAAAAAUBAABkcnMvc2hhcGV4bWwueG1sUEsFBgAAAAAGAAYAWwEAAK8DAAAA&#10;AA==&#10;" path="m6818,4550l0,4550,0,0,6818,0,6818,8,15,8,7,15,15,15,15,4535,7,4535,15,4543,6818,4543,6818,4550xm15,15l7,15,15,8,15,15xm6803,15l15,15,15,8,6803,8,6803,15xm6803,4543l6803,8,6810,15,6818,15,6818,4535,6810,4535,6803,4543xm6818,15l6810,15,6803,8,6818,8,6818,15xm15,4543l7,4535,15,4535,15,4543xm6803,4543l15,4543,15,4535,6803,4535,6803,4543xm6818,4543l6803,4543,6810,4535,6818,4535,6818,454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2543;top:267;height:4550;width:6818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" w:line="240" w:lineRule="auto"/>
                          <w:rPr>
                            <w:sz w:val="31"/>
                          </w:rPr>
                        </w:pPr>
                      </w:p>
                      <w:p>
                        <w:pPr>
                          <w:spacing w:before="0"/>
                          <w:ind w:left="656" w:right="657" w:firstLine="0"/>
                          <w:jc w:val="center"/>
                          <w:rPr>
                            <w:rFonts w:hint="eastAsia" w:ascii="黑体" w:eastAsia="黑体"/>
                            <w:b/>
                            <w:sz w:val="3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32"/>
                          </w:rPr>
                          <w:t>代理人身份证复印件</w:t>
                        </w:r>
                      </w:p>
                      <w:p>
                        <w:pPr>
                          <w:spacing w:before="5"/>
                          <w:ind w:left="658" w:right="657" w:firstLine="0"/>
                          <w:jc w:val="center"/>
                          <w:rPr>
                            <w:rFonts w:hint="eastAsia" w:ascii="黑体" w:eastAsia="黑体"/>
                            <w:b/>
                            <w:sz w:val="3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32"/>
                          </w:rPr>
                          <w:t>（身份证两面均应复印）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11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18"/>
        <w:ind w:left="311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4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</w:rPr>
        <w:t>（法人代表参加时自行修改成为法定代表人身份证明书）</w:t>
      </w:r>
    </w:p>
    <w:p>
      <w:pPr>
        <w:pStyle w:val="4"/>
        <w:spacing w:before="7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18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（三）比选承诺函</w:t>
      </w:r>
    </w:p>
    <w:p>
      <w:pPr>
        <w:pStyle w:val="4"/>
        <w:spacing w:before="224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115"/>
          <w:sz w:val="28"/>
          <w:szCs w:val="28"/>
        </w:rPr>
        <w:t>致</w:t>
      </w:r>
      <w:r>
        <w:rPr>
          <w:rFonts w:hint="eastAsia" w:ascii="宋体" w:hAnsi="宋体" w:eastAsia="宋体" w:cs="宋体"/>
          <w:w w:val="120"/>
          <w:sz w:val="28"/>
          <w:szCs w:val="28"/>
        </w:rPr>
        <w:t>：</w:t>
      </w:r>
      <w:r>
        <w:rPr>
          <w:rFonts w:hint="eastAsia" w:ascii="宋体" w:hAnsi="宋体" w:eastAsia="宋体" w:cs="宋体"/>
          <w:spacing w:val="20"/>
          <w:sz w:val="28"/>
          <w:szCs w:val="28"/>
          <w:u w:val="single"/>
          <w:lang w:val="en-US" w:eastAsia="zh-CN"/>
        </w:rPr>
        <w:t>常州市北环中学</w:t>
      </w:r>
      <w:r>
        <w:rPr>
          <w:rFonts w:hint="eastAsia" w:ascii="宋体" w:hAnsi="宋体" w:eastAsia="宋体" w:cs="宋体"/>
          <w:spacing w:val="-92"/>
          <w:w w:val="120"/>
          <w:sz w:val="28"/>
          <w:szCs w:val="28"/>
          <w:u w:val="single"/>
        </w:rPr>
        <w:t xml:space="preserve"> </w:t>
      </w:r>
    </w:p>
    <w:p>
      <w:pPr>
        <w:pStyle w:val="4"/>
        <w:tabs>
          <w:tab w:val="left" w:pos="3853"/>
          <w:tab w:val="left" w:pos="4311"/>
          <w:tab w:val="left" w:pos="8835"/>
        </w:tabs>
        <w:spacing w:before="25" w:line="252" w:lineRule="auto"/>
        <w:ind w:left="311" w:right="31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（比选申请人名称）作为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pacing w:val="-18"/>
          <w:sz w:val="28"/>
          <w:szCs w:val="28"/>
        </w:rPr>
        <w:t>采</w:t>
      </w:r>
      <w:r>
        <w:rPr>
          <w:rFonts w:hint="eastAsia" w:ascii="宋体" w:hAnsi="宋体" w:eastAsia="宋体" w:cs="宋体"/>
          <w:sz w:val="28"/>
          <w:szCs w:val="28"/>
        </w:rPr>
        <w:t>购项目（项目编号：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）的比选申请人在此郑重承诺：</w:t>
      </w:r>
    </w:p>
    <w:p>
      <w:pPr>
        <w:pStyle w:val="12"/>
        <w:numPr>
          <w:ilvl w:val="0"/>
          <w:numId w:val="3"/>
        </w:numPr>
        <w:tabs>
          <w:tab w:val="left" w:pos="1348"/>
        </w:tabs>
        <w:spacing w:before="0" w:after="0" w:line="513" w:lineRule="exact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具有独立承担民事责任的能力；</w:t>
      </w:r>
    </w:p>
    <w:p>
      <w:pPr>
        <w:pStyle w:val="12"/>
        <w:numPr>
          <w:ilvl w:val="0"/>
          <w:numId w:val="3"/>
        </w:numPr>
        <w:tabs>
          <w:tab w:val="left" w:pos="1348"/>
        </w:tabs>
        <w:spacing w:before="25" w:after="0" w:line="240" w:lineRule="auto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具有良好的商业信誉和健全的财务会计制度；</w:t>
      </w:r>
    </w:p>
    <w:p>
      <w:pPr>
        <w:pStyle w:val="12"/>
        <w:numPr>
          <w:ilvl w:val="0"/>
          <w:numId w:val="3"/>
        </w:numPr>
        <w:tabs>
          <w:tab w:val="left" w:pos="1348"/>
        </w:tabs>
        <w:spacing w:before="25" w:after="0" w:line="240" w:lineRule="auto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具有履行合同所必须的设备和专业技术能力；</w:t>
      </w:r>
    </w:p>
    <w:p>
      <w:pPr>
        <w:pStyle w:val="12"/>
        <w:numPr>
          <w:ilvl w:val="0"/>
          <w:numId w:val="3"/>
        </w:numPr>
        <w:tabs>
          <w:tab w:val="left" w:pos="1348"/>
        </w:tabs>
        <w:spacing w:before="25" w:after="0" w:line="240" w:lineRule="auto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具有依法缴纳税收和社会保障资金的良好记录；</w:t>
      </w:r>
    </w:p>
    <w:p>
      <w:pPr>
        <w:pStyle w:val="12"/>
        <w:numPr>
          <w:ilvl w:val="0"/>
          <w:numId w:val="3"/>
        </w:numPr>
        <w:tabs>
          <w:tab w:val="left" w:pos="1353"/>
        </w:tabs>
        <w:spacing w:before="25" w:after="0" w:line="252" w:lineRule="auto"/>
        <w:ind w:left="311" w:right="309" w:firstLine="640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参加本次采购活动前三年内，在经营活动中没有重大违法记录；</w:t>
      </w:r>
    </w:p>
    <w:p>
      <w:pPr>
        <w:pStyle w:val="12"/>
        <w:numPr>
          <w:ilvl w:val="0"/>
          <w:numId w:val="3"/>
        </w:numPr>
        <w:tabs>
          <w:tab w:val="left" w:pos="1353"/>
        </w:tabs>
        <w:spacing w:before="0" w:after="0" w:line="252" w:lineRule="auto"/>
        <w:ind w:left="311" w:right="309" w:firstLine="640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比选申请人单位及其现任法定代表人、主要负责人无行贿犯罪记录；</w:t>
      </w:r>
    </w:p>
    <w:p>
      <w:pPr>
        <w:pStyle w:val="12"/>
        <w:numPr>
          <w:ilvl w:val="0"/>
          <w:numId w:val="3"/>
        </w:numPr>
        <w:tabs>
          <w:tab w:val="left" w:pos="1348"/>
        </w:tabs>
        <w:spacing w:before="0" w:after="0" w:line="513" w:lineRule="exact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法律、行政法规规定的其他条件；</w:t>
      </w:r>
    </w:p>
    <w:p>
      <w:pPr>
        <w:pStyle w:val="12"/>
        <w:numPr>
          <w:ilvl w:val="0"/>
          <w:numId w:val="3"/>
        </w:numPr>
        <w:tabs>
          <w:tab w:val="left" w:pos="1348"/>
        </w:tabs>
        <w:spacing w:before="24" w:after="0" w:line="240" w:lineRule="auto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我单位非联合体参加此次比选；</w:t>
      </w:r>
    </w:p>
    <w:p>
      <w:pPr>
        <w:pStyle w:val="12"/>
        <w:numPr>
          <w:ilvl w:val="0"/>
          <w:numId w:val="3"/>
        </w:numPr>
        <w:tabs>
          <w:tab w:val="left" w:pos="1348"/>
        </w:tabs>
        <w:spacing w:before="25" w:after="0" w:line="240" w:lineRule="auto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我单位完全理解和响应比选通知书的要求；</w:t>
      </w:r>
    </w:p>
    <w:p>
      <w:pPr>
        <w:pStyle w:val="12"/>
        <w:numPr>
          <w:ilvl w:val="0"/>
          <w:numId w:val="3"/>
        </w:numPr>
        <w:tabs>
          <w:tab w:val="left" w:pos="1519"/>
        </w:tabs>
        <w:spacing w:before="25" w:after="0" w:line="252" w:lineRule="auto"/>
        <w:ind w:left="311" w:right="309" w:firstLine="640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除不可抗力因素外，我单位如中选后放弃成交签订合同，愿意承担项目预算金额×5%的赔偿金。</w:t>
      </w:r>
    </w:p>
    <w:p>
      <w:pPr>
        <w:pStyle w:val="4"/>
        <w:spacing w:line="252" w:lineRule="auto"/>
        <w:ind w:left="311" w:right="311" w:firstLine="640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我单位对于以上承诺的真实性负责。如有不实，我单位愿承担由此产生的一切法律责任和后果。</w:t>
      </w:r>
    </w:p>
    <w:p>
      <w:pPr>
        <w:pStyle w:val="4"/>
        <w:spacing w:before="1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tabs>
          <w:tab w:val="left" w:pos="3853"/>
          <w:tab w:val="left" w:pos="4311"/>
          <w:tab w:val="left" w:pos="8835"/>
        </w:tabs>
        <w:spacing w:before="25" w:line="252" w:lineRule="auto"/>
        <w:ind w:left="311" w:right="31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比选申请人名称（公章）：</w:t>
      </w:r>
    </w:p>
    <w:p>
      <w:pPr>
        <w:pStyle w:val="4"/>
        <w:tabs>
          <w:tab w:val="left" w:pos="3853"/>
          <w:tab w:val="left" w:pos="4311"/>
          <w:tab w:val="left" w:pos="8835"/>
        </w:tabs>
        <w:spacing w:before="25" w:line="252" w:lineRule="auto"/>
        <w:ind w:left="311" w:right="31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法定代表人或代理人（签字）：</w:t>
      </w:r>
    </w:p>
    <w:p>
      <w:pPr>
        <w:pStyle w:val="4"/>
        <w:tabs>
          <w:tab w:val="left" w:pos="3853"/>
          <w:tab w:val="left" w:pos="4311"/>
          <w:tab w:val="left" w:pos="8835"/>
        </w:tabs>
        <w:spacing w:before="25" w:line="252" w:lineRule="auto"/>
        <w:ind w:left="311" w:right="31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after="0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6" w:gutter="0"/>
          <w:cols w:space="720" w:num="1"/>
        </w:sectPr>
      </w:pPr>
    </w:p>
    <w:p>
      <w:pPr>
        <w:pStyle w:val="4"/>
        <w:spacing w:before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18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 营业执照复印件</w:t>
      </w:r>
    </w:p>
    <w:p>
      <w:pPr>
        <w:pStyle w:val="4"/>
        <w:spacing w:before="1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207010</wp:posOffset>
                </wp:positionV>
                <wp:extent cx="5409565" cy="7209790"/>
                <wp:effectExtent l="635" t="0" r="0" b="10160"/>
                <wp:wrapTopAndBottom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9565" cy="7209790"/>
                          <a:chOff x="1693" y="326"/>
                          <a:chExt cx="8519" cy="11354"/>
                        </a:xfrm>
                      </wpg:grpSpPr>
                      <wps:wsp>
                        <wps:cNvPr id="2" name="任意多边形 2"/>
                        <wps:cNvSpPr/>
                        <wps:spPr>
                          <a:xfrm>
                            <a:off x="1692" y="326"/>
                            <a:ext cx="8519" cy="113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519" h="11354">
                                <a:moveTo>
                                  <a:pt x="8519" y="11354"/>
                                </a:moveTo>
                                <a:lnTo>
                                  <a:pt x="0" y="11354"/>
                                </a:lnTo>
                                <a:lnTo>
                                  <a:pt x="0" y="0"/>
                                </a:lnTo>
                                <a:lnTo>
                                  <a:pt x="8519" y="0"/>
                                </a:lnTo>
                                <a:lnTo>
                                  <a:pt x="8519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1339"/>
                                </a:lnTo>
                                <a:lnTo>
                                  <a:pt x="7" y="11339"/>
                                </a:lnTo>
                                <a:lnTo>
                                  <a:pt x="15" y="11347"/>
                                </a:lnTo>
                                <a:lnTo>
                                  <a:pt x="8519" y="11347"/>
                                </a:lnTo>
                                <a:lnTo>
                                  <a:pt x="8519" y="1135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8504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8504" y="8"/>
                                </a:lnTo>
                                <a:lnTo>
                                  <a:pt x="8504" y="15"/>
                                </a:lnTo>
                                <a:close/>
                                <a:moveTo>
                                  <a:pt x="8504" y="11347"/>
                                </a:moveTo>
                                <a:lnTo>
                                  <a:pt x="8504" y="8"/>
                                </a:lnTo>
                                <a:lnTo>
                                  <a:pt x="8511" y="15"/>
                                </a:lnTo>
                                <a:lnTo>
                                  <a:pt x="8519" y="15"/>
                                </a:lnTo>
                                <a:lnTo>
                                  <a:pt x="8519" y="11339"/>
                                </a:lnTo>
                                <a:lnTo>
                                  <a:pt x="8511" y="11339"/>
                                </a:lnTo>
                                <a:lnTo>
                                  <a:pt x="8504" y="11347"/>
                                </a:lnTo>
                                <a:close/>
                                <a:moveTo>
                                  <a:pt x="8519" y="15"/>
                                </a:moveTo>
                                <a:lnTo>
                                  <a:pt x="8511" y="15"/>
                                </a:lnTo>
                                <a:lnTo>
                                  <a:pt x="8504" y="8"/>
                                </a:lnTo>
                                <a:lnTo>
                                  <a:pt x="8519" y="8"/>
                                </a:lnTo>
                                <a:lnTo>
                                  <a:pt x="8519" y="15"/>
                                </a:lnTo>
                                <a:close/>
                                <a:moveTo>
                                  <a:pt x="15" y="11347"/>
                                </a:moveTo>
                                <a:lnTo>
                                  <a:pt x="7" y="11339"/>
                                </a:lnTo>
                                <a:lnTo>
                                  <a:pt x="15" y="11339"/>
                                </a:lnTo>
                                <a:lnTo>
                                  <a:pt x="15" y="11347"/>
                                </a:lnTo>
                                <a:close/>
                                <a:moveTo>
                                  <a:pt x="8504" y="11347"/>
                                </a:moveTo>
                                <a:lnTo>
                                  <a:pt x="15" y="11347"/>
                                </a:lnTo>
                                <a:lnTo>
                                  <a:pt x="15" y="11339"/>
                                </a:lnTo>
                                <a:lnTo>
                                  <a:pt x="8504" y="11339"/>
                                </a:lnTo>
                                <a:lnTo>
                                  <a:pt x="8504" y="11347"/>
                                </a:lnTo>
                                <a:close/>
                                <a:moveTo>
                                  <a:pt x="8519" y="11347"/>
                                </a:moveTo>
                                <a:lnTo>
                                  <a:pt x="8504" y="11347"/>
                                </a:lnTo>
                                <a:lnTo>
                                  <a:pt x="8511" y="11339"/>
                                </a:lnTo>
                                <a:lnTo>
                                  <a:pt x="8519" y="11339"/>
                                </a:lnTo>
                                <a:lnTo>
                                  <a:pt x="8519" y="11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4507" y="876"/>
                            <a:ext cx="2910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19" w:lineRule="exact"/>
                                <w:ind w:left="0" w:right="0" w:firstLine="0"/>
                                <w:jc w:val="left"/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  <w:t>（复印件加盖鲜章）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6pt;margin-top:16.3pt;height:567.7pt;width:425.95pt;mso-position-horizontal-relative:page;mso-wrap-distance-bottom:0pt;mso-wrap-distance-top:0pt;z-index:-251655168;mso-width-relative:page;mso-height-relative:page;" coordorigin="1693,326" coordsize="8519,11354" o:gfxdata="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">
                <o:lock v:ext="edit" aspectratio="f"/>
                <v:shape id="_x0000_s1026" o:spid="_x0000_s1026" o:spt="100" style="position:absolute;left:1692;top:326;height:11354;width:8519;" fillcolor="#000000" filled="t" stroked="f" coordsize="8519,11354" o:gfxdata="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GM4vQAA&#10;ANoAAAAPAAAAAAAAAAEAIAAAACIAAABkcnMvZG93bnJldi54bWxQSwECFAAUAAAACACHTuJAMy8F&#10;njsAAAA5AAAAEAAAAAAAAAABACAAAAAMAQAAZHJzL3NoYXBleG1sLnhtbFBLBQYAAAAABgAGAFsB&#10;AAC2AwAAAAA=&#10;" path="m8519,11354l0,11354,0,0,8519,0,8519,8,15,8,7,15,15,15,15,11339,7,11339,15,11347,8519,11347,8519,11354xm15,15l7,15,15,8,15,15xm8504,15l15,15,15,8,8504,8,8504,15xm8504,11347l8504,8,8511,15,8519,15,8519,11339,8511,11339,8504,11347xm8519,15l8511,15,8504,8,8519,8,8519,15xm15,11347l7,11339,15,11339,15,11347xm8504,11347l15,11347,15,11339,8504,11339,8504,11347xm8519,11347l8504,11347,8511,11339,8519,11339,8519,113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4507;top:876;height:319;width:291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19" w:lineRule="exact"/>
                          <w:ind w:left="0" w:right="0" w:firstLine="0"/>
                          <w:jc w:val="left"/>
                          <w:rPr>
                            <w:rFonts w:hint="eastAsia" w:ascii="黑体" w:eastAsia="黑体"/>
                            <w:b/>
                            <w:sz w:val="3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32"/>
                          </w:rPr>
                          <w:t>（复印件加盖鲜章）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4" w:gutter="0"/>
          <w:cols w:space="720" w:num="1"/>
        </w:sectPr>
      </w:pPr>
    </w:p>
    <w:p>
      <w:pPr>
        <w:pStyle w:val="4"/>
        <w:spacing w:before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18"/>
        <w:ind w:left="47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 技术响应表</w:t>
      </w:r>
    </w:p>
    <w:p>
      <w:pPr>
        <w:pStyle w:val="4"/>
        <w:spacing w:before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line="268" w:lineRule="auto"/>
        <w:ind w:left="311" w:right="691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973455</wp:posOffset>
                </wp:positionH>
                <wp:positionV relativeFrom="paragraph">
                  <wp:posOffset>669290</wp:posOffset>
                </wp:positionV>
                <wp:extent cx="5619115" cy="20910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11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1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68"/>
                              <w:gridCol w:w="2830"/>
                              <w:gridCol w:w="2275"/>
                              <w:gridCol w:w="284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95" w:hRule="atLeast"/>
                              </w:trPr>
                              <w:tc>
                                <w:tcPr>
                                  <w:tcW w:w="86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14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"/>
                                    <w:ind w:left="134" w:right="119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14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"/>
                                    <w:ind w:left="840" w:right="82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服务内容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14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"/>
                                    <w:ind w:left="58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服务要求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236" w:line="213" w:lineRule="auto"/>
                                    <w:ind w:left="866" w:right="141" w:hanging="699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说明（若有偏离请详细列出）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5" w:hRule="atLeast"/>
                              </w:trPr>
                              <w:tc>
                                <w:tcPr>
                                  <w:tcW w:w="86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137"/>
                                    <w:ind w:left="15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77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7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1" w:hRule="atLeast"/>
                              </w:trPr>
                              <w:tc>
                                <w:tcPr>
                                  <w:tcW w:w="86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136"/>
                                    <w:ind w:left="15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10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7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1" w:hRule="atLeast"/>
                              </w:trPr>
                              <w:tc>
                                <w:tcPr>
                                  <w:tcW w:w="86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156"/>
                                    <w:ind w:left="838" w:right="82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7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65pt;margin-top:52.7pt;height:164.65pt;width:442.45pt;mso-position-horizontal-relative:page;z-index:251662336;mso-width-relative:page;mso-height-relative:page;" filled="f" stroked="f" coordsize="21600,21600" o:gfxdata="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FWpZnaAAAADAEAAA8AAAAAAAAAAQAgAAAAIgAAAGRycy9kb3ducmV2LnhtbFBL&#10;AQIUABQAAAAIAIdO4kCvqI/iuwEAAHM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1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68"/>
                        <w:gridCol w:w="2830"/>
                        <w:gridCol w:w="2275"/>
                        <w:gridCol w:w="284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95" w:hRule="atLeast"/>
                        </w:trPr>
                        <w:tc>
                          <w:tcPr>
                            <w:tcW w:w="868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14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"/>
                              <w:ind w:left="134" w:right="119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830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14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"/>
                              <w:ind w:left="840" w:right="820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服务内容</w:t>
                            </w:r>
                          </w:p>
                        </w:tc>
                        <w:tc>
                          <w:tcPr>
                            <w:tcW w:w="2275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14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"/>
                              <w:ind w:left="58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服务要求</w:t>
                            </w:r>
                          </w:p>
                        </w:tc>
                        <w:tc>
                          <w:tcPr>
                            <w:tcW w:w="2847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236" w:line="213" w:lineRule="auto"/>
                              <w:ind w:left="866" w:right="141" w:hanging="699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说明（若有偏离请详细列出）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5" w:hRule="atLeast"/>
                        </w:trPr>
                        <w:tc>
                          <w:tcPr>
                            <w:tcW w:w="868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137"/>
                              <w:ind w:left="15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w w:val="77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0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47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1" w:hRule="atLeast"/>
                        </w:trPr>
                        <w:tc>
                          <w:tcPr>
                            <w:tcW w:w="868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136"/>
                              <w:ind w:left="15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w w:val="10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0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47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1" w:hRule="atLeast"/>
                        </w:trPr>
                        <w:tc>
                          <w:tcPr>
                            <w:tcW w:w="868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30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156"/>
                              <w:ind w:left="838" w:right="820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2275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47" w:type="dxa"/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采购项目名称： </w:t>
      </w:r>
    </w:p>
    <w:p>
      <w:pPr>
        <w:pStyle w:val="4"/>
        <w:spacing w:line="268" w:lineRule="auto"/>
        <w:ind w:left="311" w:right="691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采购项目编号：</w:t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82" w:firstLineChars="200"/>
        <w:rPr>
          <w:rFonts w:hint="default" w:ascii="宋体" w:hAnsi="宋体" w:eastAsia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4"/>
        </w:rPr>
        <w:t>注意：供应商必须据实填写，不得虚假响应，虚假响应的，其响应文件无效并按规定追究其相关责任。</w:t>
      </w:r>
      <w:r>
        <w:rPr>
          <w:rFonts w:hint="eastAsia" w:ascii="宋体" w:hAnsi="宋体"/>
          <w:b/>
          <w:bCs w:val="0"/>
          <w:color w:val="000000"/>
          <w:sz w:val="24"/>
          <w:lang w:eastAsia="zh-CN"/>
        </w:rPr>
        <w:t>供应商未填写，视为对本项目所有要求均为满足。</w:t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1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tabs>
          <w:tab w:val="left" w:pos="5751"/>
        </w:tabs>
        <w:spacing w:line="271" w:lineRule="auto"/>
        <w:ind w:left="311" w:right="1774"/>
        <w:rPr>
          <w:rFonts w:hint="eastAsia" w:ascii="宋体" w:hAnsi="宋体" w:eastAsia="宋体" w:cs="宋体"/>
          <w:spacing w:val="-17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比选申请人名称：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（加盖公章</w:t>
      </w:r>
      <w:r>
        <w:rPr>
          <w:rFonts w:hint="eastAsia" w:ascii="宋体" w:hAnsi="宋体" w:eastAsia="宋体" w:cs="宋体"/>
          <w:spacing w:val="-17"/>
          <w:sz w:val="28"/>
          <w:szCs w:val="28"/>
        </w:rPr>
        <w:t xml:space="preserve">） </w:t>
      </w:r>
    </w:p>
    <w:p>
      <w:pPr>
        <w:pStyle w:val="4"/>
        <w:tabs>
          <w:tab w:val="left" w:pos="5751"/>
        </w:tabs>
        <w:spacing w:line="271" w:lineRule="auto"/>
        <w:ind w:left="311" w:right="177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pStyle w:val="4"/>
        <w:spacing w:line="513" w:lineRule="exact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>
      <w:pPr>
        <w:spacing w:after="0" w:line="513" w:lineRule="exact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6" w:gutter="0"/>
          <w:cols w:space="720" w:num="1"/>
        </w:sectPr>
      </w:pPr>
    </w:p>
    <w:p>
      <w:pPr>
        <w:pStyle w:val="4"/>
        <w:spacing w:before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18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（六）商务响应表</w:t>
      </w:r>
    </w:p>
    <w:p>
      <w:pPr>
        <w:pStyle w:val="4"/>
        <w:spacing w:before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line="268" w:lineRule="auto"/>
        <w:ind w:left="311" w:right="691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669290</wp:posOffset>
                </wp:positionV>
                <wp:extent cx="5809615" cy="295338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615" cy="295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37"/>
                              <w:gridCol w:w="2439"/>
                              <w:gridCol w:w="2645"/>
                              <w:gridCol w:w="3199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54" w:hRule="atLeast"/>
                              </w:trPr>
                              <w:tc>
                                <w:tcPr>
                                  <w:tcW w:w="837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9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118" w:right="103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167" w:line="213" w:lineRule="auto"/>
                                    <w:ind w:left="942" w:right="221" w:hanging="699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比选文件的商务条款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132" w:line="426" w:lineRule="exact"/>
                                    <w:ind w:left="186" w:right="167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比选应答</w:t>
                                  </w:r>
                                </w:p>
                                <w:p>
                                  <w:pPr>
                                    <w:pStyle w:val="11"/>
                                    <w:spacing w:line="426" w:lineRule="exact"/>
                                    <w:ind w:left="188" w:right="167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（响应或不响应）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167" w:line="213" w:lineRule="auto"/>
                                    <w:ind w:left="1323" w:right="84" w:hanging="1212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50"/>
                                      <w:sz w:val="28"/>
                                      <w:szCs w:val="28"/>
                                    </w:rPr>
                                    <w:t>说明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3"/>
                                      <w:sz w:val="28"/>
                                      <w:szCs w:val="28"/>
                                    </w:rPr>
                                    <w:t>若有偏离请详细列出）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63" w:hRule="atLeast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"/>
                                    <w:ind w:left="15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77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"/>
                                    <w:ind w:left="644" w:right="624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服务内容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60" w:hRule="atLeast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15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15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10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15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644" w:right="624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付款方式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02" w:hRule="atLeast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3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15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10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spacing w:before="3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644" w:right="624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其它要求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15pt;margin-top:52.7pt;height:232.55pt;width:457.45pt;mso-position-horizontal-relative:page;z-index:251663360;mso-width-relative:page;mso-height-relative:page;" filled="f" stroked="f" coordsize="21600,21600" o:gfxdata="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hKXB2gAAAAwBAAAPAAAAAAAAAAEAIAAAACIAAABkcnMvZG93bnJldi54bWxQ&#10;SwECFAAUAAAACACHTuJAsxqJWrwBAAB1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37"/>
                        <w:gridCol w:w="2439"/>
                        <w:gridCol w:w="2645"/>
                        <w:gridCol w:w="3199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54" w:hRule="atLeast"/>
                        </w:trPr>
                        <w:tc>
                          <w:tcPr>
                            <w:tcW w:w="837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9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118" w:right="103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439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167" w:line="213" w:lineRule="auto"/>
                              <w:ind w:left="942" w:right="221" w:hanging="699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比选文件的商务条款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132" w:line="426" w:lineRule="exact"/>
                              <w:ind w:left="186" w:right="167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比选应答</w:t>
                            </w:r>
                          </w:p>
                          <w:p>
                            <w:pPr>
                              <w:pStyle w:val="11"/>
                              <w:spacing w:line="426" w:lineRule="exact"/>
                              <w:ind w:left="188" w:right="167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（响应或不响应）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167" w:line="213" w:lineRule="auto"/>
                              <w:ind w:left="1323" w:right="84" w:hanging="1212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50"/>
                                <w:sz w:val="28"/>
                                <w:szCs w:val="28"/>
                              </w:rPr>
                              <w:t>说明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3"/>
                                <w:sz w:val="28"/>
                                <w:szCs w:val="28"/>
                              </w:rPr>
                              <w:t>若有偏离请详细列出）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63" w:hRule="atLeast"/>
                        </w:trPr>
                        <w:tc>
                          <w:tcPr>
                            <w:tcW w:w="837" w:type="dxa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"/>
                              <w:ind w:left="15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w w:val="77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"/>
                              <w:ind w:left="644" w:right="624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服务内容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60" w:hRule="atLeast"/>
                        </w:trPr>
                        <w:tc>
                          <w:tcPr>
                            <w:tcW w:w="837" w:type="dxa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15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15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w w:val="10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15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644" w:right="624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付款方式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02" w:hRule="atLeast"/>
                        </w:trPr>
                        <w:tc>
                          <w:tcPr>
                            <w:tcW w:w="837" w:type="dxa"/>
                            <w:tcBorders>
                              <w:top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3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15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w w:val="10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39" w:type="dxa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spacing w:before="3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644" w:right="624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其它要求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color="000000" w:sz="4" w:space="0"/>
                              <w:lef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采购项目名称： </w:t>
      </w:r>
    </w:p>
    <w:p>
      <w:pPr>
        <w:pStyle w:val="4"/>
        <w:spacing w:line="268" w:lineRule="auto"/>
        <w:ind w:left="311" w:right="691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采购项目编号：</w:t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82" w:firstLineChars="200"/>
        <w:rPr>
          <w:rFonts w:hint="default" w:ascii="宋体" w:hAnsi="宋体" w:eastAsia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4"/>
        </w:rPr>
        <w:t>注意：供应商必须据实填写，不得虚假响应，虚假响应的，其响应文件无效并按规定追究其相关责任。</w:t>
      </w:r>
      <w:r>
        <w:rPr>
          <w:rFonts w:hint="eastAsia" w:ascii="宋体" w:hAnsi="宋体"/>
          <w:b/>
          <w:bCs w:val="0"/>
          <w:color w:val="000000"/>
          <w:sz w:val="24"/>
          <w:lang w:eastAsia="zh-CN"/>
        </w:rPr>
        <w:t>供应商未填写，视为对本项目所有要求均为满足。</w:t>
      </w:r>
    </w:p>
    <w:p>
      <w:pPr>
        <w:pStyle w:val="4"/>
        <w:spacing w:before="7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tabs>
          <w:tab w:val="left" w:pos="5751"/>
        </w:tabs>
        <w:spacing w:before="1" w:line="271" w:lineRule="auto"/>
        <w:ind w:left="311" w:right="1774"/>
        <w:rPr>
          <w:rFonts w:hint="eastAsia" w:ascii="宋体" w:hAnsi="宋体" w:eastAsia="宋体" w:cs="宋体"/>
          <w:spacing w:val="-17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比选申请人名称：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（加盖公章</w:t>
      </w:r>
      <w:r>
        <w:rPr>
          <w:rFonts w:hint="eastAsia" w:ascii="宋体" w:hAnsi="宋体" w:eastAsia="宋体" w:cs="宋体"/>
          <w:spacing w:val="-17"/>
          <w:sz w:val="28"/>
          <w:szCs w:val="28"/>
        </w:rPr>
        <w:t>）</w:t>
      </w:r>
    </w:p>
    <w:p>
      <w:pPr>
        <w:pStyle w:val="4"/>
        <w:tabs>
          <w:tab w:val="left" w:pos="5751"/>
        </w:tabs>
        <w:spacing w:before="1" w:line="271" w:lineRule="auto"/>
        <w:ind w:left="311" w:right="177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法定代表人或代理人：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pStyle w:val="4"/>
        <w:spacing w:line="510" w:lineRule="exact"/>
        <w:ind w:left="311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4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18"/>
        <w:ind w:left="311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6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</w:rPr>
        <w:t>（七）其它供应商认为有必要提供的</w:t>
      </w:r>
    </w:p>
    <w:p>
      <w:pPr>
        <w:pStyle w:val="4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  <w:bookmarkStart w:id="2" w:name="_Toc183408916"/>
      <w:bookmarkStart w:id="3" w:name="_Toc153957589"/>
      <w:bookmarkStart w:id="4" w:name="_Toc174174107"/>
      <w:bookmarkStart w:id="5" w:name="_Toc183408767"/>
      <w:bookmarkStart w:id="6" w:name="_Toc174162759"/>
      <w:bookmarkStart w:id="7" w:name="_Toc119382418"/>
      <w:bookmarkStart w:id="8" w:name="_Toc131922414"/>
      <w:bookmarkStart w:id="9" w:name="_Toc174173131"/>
      <w:bookmarkStart w:id="10" w:name="_Toc175481553"/>
      <w:bookmarkStart w:id="11" w:name="_Toc174271784"/>
      <w:bookmarkStart w:id="12" w:name="_Toc175543965"/>
      <w:bookmarkStart w:id="13" w:name="_Toc174157968"/>
      <w:bookmarkStart w:id="14" w:name="_Toc175048677"/>
      <w:r>
        <w:rPr>
          <w:rFonts w:hint="eastAsia" w:ascii="宋体" w:hAnsi="宋体" w:eastAsia="宋体" w:cs="宋体"/>
          <w:sz w:val="28"/>
          <w:szCs w:val="28"/>
        </w:rPr>
        <w:t>附件三</w:t>
      </w:r>
    </w:p>
    <w:p>
      <w:pPr>
        <w:pStyle w:val="3"/>
        <w:tabs>
          <w:tab w:val="left" w:pos="1865"/>
          <w:tab w:val="clear" w:pos="1080"/>
        </w:tabs>
        <w:spacing w:line="712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采购合同（参考）</w:t>
      </w:r>
    </w:p>
    <w:p>
      <w:pPr>
        <w:tabs>
          <w:tab w:val="left" w:pos="3620"/>
          <w:tab w:val="left" w:pos="4580"/>
          <w:tab w:val="left" w:pos="5400"/>
        </w:tabs>
        <w:autoSpaceDE w:val="0"/>
        <w:autoSpaceDN w:val="0"/>
        <w:adjustRightInd w:val="0"/>
        <w:spacing w:line="379" w:lineRule="exact"/>
        <w:ind w:right="-20"/>
        <w:jc w:val="left"/>
        <w:rPr>
          <w:rFonts w:hint="eastAsia" w:ascii="宋体" w:hAnsi="宋体" w:eastAsia="宋体" w:cs="宋体"/>
          <w:kern w:val="0"/>
          <w:position w:val="-3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（双方签订合同前拟定，以实际签订合同为准）</w:t>
      </w:r>
    </w:p>
    <w:p>
      <w:pPr>
        <w:tabs>
          <w:tab w:val="left" w:pos="3620"/>
          <w:tab w:val="left" w:pos="4580"/>
          <w:tab w:val="left" w:pos="5400"/>
        </w:tabs>
        <w:autoSpaceDE w:val="0"/>
        <w:autoSpaceDN w:val="0"/>
        <w:adjustRightInd w:val="0"/>
        <w:spacing w:line="379" w:lineRule="exact"/>
        <w:ind w:left="2828" w:right="-20"/>
        <w:jc w:val="left"/>
        <w:rPr>
          <w:rFonts w:hint="eastAsia" w:ascii="宋体" w:hAnsi="宋体" w:eastAsia="宋体" w:cs="宋体"/>
          <w:kern w:val="0"/>
          <w:position w:val="-3"/>
          <w:sz w:val="32"/>
          <w:szCs w:val="32"/>
        </w:rPr>
      </w:pPr>
    </w:p>
    <w:p>
      <w:pPr>
        <w:tabs>
          <w:tab w:val="left" w:pos="3620"/>
          <w:tab w:val="left" w:pos="4580"/>
          <w:tab w:val="left" w:pos="5400"/>
        </w:tabs>
        <w:autoSpaceDE w:val="0"/>
        <w:autoSpaceDN w:val="0"/>
        <w:adjustRightInd w:val="0"/>
        <w:spacing w:line="379" w:lineRule="exact"/>
        <w:ind w:left="2828" w:right="-20"/>
        <w:jc w:val="left"/>
        <w:rPr>
          <w:rFonts w:hint="eastAsia" w:ascii="宋体" w:hAnsi="宋体" w:eastAsia="宋体" w:cs="宋体"/>
          <w:kern w:val="0"/>
          <w:position w:val="-3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pStyle w:val="6"/>
        <w:ind w:left="480"/>
        <w:rPr>
          <w:rFonts w:hint="eastAsia" w:ascii="宋体" w:hAnsi="宋体" w:eastAsia="宋体" w:cs="宋体"/>
        </w:rPr>
      </w:pPr>
    </w:p>
    <w:p/>
    <w:sectPr>
      <w:headerReference r:id="rId4" w:type="default"/>
      <w:footerReference r:id="rId5" w:type="default"/>
      <w:footerReference r:id="rId6" w:type="even"/>
      <w:pgSz w:w="11907" w:h="16840"/>
      <w:pgMar w:top="1440" w:right="1474" w:bottom="1440" w:left="1980" w:header="720" w:footer="720" w:gutter="0"/>
      <w:pgNumType w:start="0"/>
      <w:cols w:space="720" w:num="1"/>
      <w:titlePg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cr/>
    </w: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sz w:val="28"/>
      </w:rPr>
      <w:t xml:space="preserve">                   </w:t>
    </w:r>
    <w:r>
      <w:rPr>
        <w:rFonts w:hint="eastAsia"/>
      </w:rPr>
      <w:t xml:space="preserve">    </w:t>
    </w:r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40482"/>
    <w:multiLevelType w:val="multilevel"/>
    <w:tmpl w:val="0E640482"/>
    <w:lvl w:ilvl="0" w:tentative="0">
      <w:start w:val="1"/>
      <w:numFmt w:val="decimal"/>
      <w:lvlText w:val="%1）"/>
      <w:lvlJc w:val="left"/>
      <w:pPr>
        <w:ind w:left="311" w:hanging="480"/>
      </w:pPr>
      <w:rPr>
        <w:rFonts w:hint="default" w:ascii="方正仿宋_GBK" w:hAnsi="方正仿宋_GBK" w:eastAsia="方正仿宋_GBK" w:cs="方正仿宋_GBK"/>
        <w:w w:val="76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34" w:hanging="4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49" w:hanging="4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63" w:hanging="4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78" w:hanging="4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4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07" w:hanging="4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22" w:hanging="4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36" w:hanging="480"/>
      </w:pPr>
      <w:rPr>
        <w:rFonts w:hint="default"/>
        <w:lang w:val="zh-CN" w:eastAsia="zh-CN" w:bidi="zh-CN"/>
      </w:rPr>
    </w:lvl>
  </w:abstractNum>
  <w:abstractNum w:abstractNumId="1">
    <w:nsid w:val="33E214E4"/>
    <w:multiLevelType w:val="multilevel"/>
    <w:tmpl w:val="33E214E4"/>
    <w:lvl w:ilvl="0" w:tentative="0">
      <w:start w:val="1"/>
      <w:numFmt w:val="decimal"/>
      <w:pStyle w:val="3"/>
      <w:lvlText w:val="第%1章"/>
      <w:lvlJc w:val="left"/>
      <w:pPr>
        <w:tabs>
          <w:tab w:val="left" w:pos="1865"/>
        </w:tabs>
        <w:ind w:left="1865" w:hanging="425"/>
      </w:pPr>
      <w:rPr>
        <w:rFonts w:hint="default" w:ascii="Times New Roman" w:hAnsi="Times New Roman" w:eastAsia="宋体"/>
        <w:b/>
        <w:i w:val="0"/>
        <w:sz w:val="32"/>
        <w:szCs w:val="32"/>
      </w:rPr>
    </w:lvl>
    <w:lvl w:ilvl="1" w:tentative="0">
      <w:start w:val="1"/>
      <w:numFmt w:val="decimal"/>
      <w:lvlText w:val="%1.%2."/>
      <w:lvlJc w:val="left"/>
      <w:pPr>
        <w:tabs>
          <w:tab w:val="left" w:pos="747"/>
        </w:tabs>
        <w:ind w:left="74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2329"/>
        </w:tabs>
        <w:ind w:left="232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%2.%3.%4."/>
      <w:lvlJc w:val="left"/>
      <w:pPr>
        <w:tabs>
          <w:tab w:val="left" w:pos="2651"/>
        </w:tabs>
        <w:ind w:left="265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2072"/>
        </w:tabs>
        <w:ind w:left="207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2394"/>
        </w:tabs>
        <w:ind w:left="2394" w:hanging="1134"/>
      </w:pPr>
      <w:rPr>
        <w:rFonts w:hint="default" w:ascii="Times New Roman" w:hAnsi="Times New Roman" w:eastAsia="宋体"/>
        <w:b/>
        <w:i w:val="0"/>
        <w:sz w:val="21"/>
        <w:szCs w:val="21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536"/>
        </w:tabs>
        <w:ind w:left="253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678"/>
        </w:tabs>
        <w:ind w:left="267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819"/>
        </w:tabs>
        <w:ind w:left="2819" w:hanging="1559"/>
      </w:pPr>
      <w:rPr>
        <w:rFonts w:hint="eastAsia"/>
      </w:rPr>
    </w:lvl>
  </w:abstractNum>
  <w:abstractNum w:abstractNumId="2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1348" w:hanging="396"/>
      </w:pPr>
      <w:rPr>
        <w:rFonts w:hint="default" w:ascii="方正仿宋_GBK" w:hAnsi="方正仿宋_GBK" w:eastAsia="方正仿宋_GBK" w:cs="方正仿宋_GBK"/>
        <w:spacing w:val="-3"/>
        <w:w w:val="76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52" w:hanging="39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65" w:hanging="39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77" w:hanging="39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90" w:hanging="39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3" w:hanging="39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5" w:hanging="39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8" w:hanging="39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40" w:hanging="396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jU4MjI5ZDM0NzBiZGQwMmU1N2YwOGZhODY4MmIifQ=="/>
  </w:docVars>
  <w:rsids>
    <w:rsidRoot w:val="00000000"/>
    <w:rsid w:val="016D4D19"/>
    <w:rsid w:val="08A31B20"/>
    <w:rsid w:val="0AE75B3C"/>
    <w:rsid w:val="1408486E"/>
    <w:rsid w:val="18EC47C7"/>
    <w:rsid w:val="24B56F71"/>
    <w:rsid w:val="2A0E67EA"/>
    <w:rsid w:val="2F5351D3"/>
    <w:rsid w:val="340E270A"/>
    <w:rsid w:val="3BFF2436"/>
    <w:rsid w:val="3F1F651B"/>
    <w:rsid w:val="46972AA7"/>
    <w:rsid w:val="4AA44E87"/>
    <w:rsid w:val="4C683305"/>
    <w:rsid w:val="4DC86B2C"/>
    <w:rsid w:val="4FBA06F6"/>
    <w:rsid w:val="509947B0"/>
    <w:rsid w:val="5D205849"/>
    <w:rsid w:val="5E403073"/>
    <w:rsid w:val="68D667FD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1080"/>
        <w:tab w:val="clear" w:pos="1865"/>
      </w:tabs>
      <w:spacing w:before="340" w:after="330" w:line="360" w:lineRule="auto"/>
      <w:ind w:left="360" w:hanging="360"/>
      <w:jc w:val="center"/>
      <w:outlineLvl w:val="0"/>
    </w:pPr>
    <w:rPr>
      <w:rFonts w:ascii="仿宋_GB2312" w:eastAsia="仿宋_GB2312"/>
      <w:b/>
      <w:bCs/>
      <w:kern w:val="44"/>
      <w:sz w:val="30"/>
      <w:szCs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widowControl w:val="0"/>
      <w:spacing w:after="120"/>
      <w:ind w:left="420" w:leftChars="200"/>
      <w:jc w:val="both"/>
    </w:pPr>
    <w:rPr>
      <w:kern w:val="2"/>
      <w:sz w:val="16"/>
      <w:szCs w:val="16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styleId="12">
    <w:name w:val="List Paragraph"/>
    <w:basedOn w:val="1"/>
    <w:qFormat/>
    <w:uiPriority w:val="1"/>
    <w:pPr>
      <w:ind w:left="311" w:firstLine="640"/>
    </w:pPr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2402</Words>
  <Characters>2485</Characters>
  <Lines>0</Lines>
  <Paragraphs>0</Paragraphs>
  <TotalTime>22</TotalTime>
  <ScaleCrop>false</ScaleCrop>
  <LinksUpToDate>false</LinksUpToDate>
  <CharactersWithSpaces>2564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2023-04-13T08:09:00Z</dcterms:created>
  <dc:creator>zxxk</dc:creator>
  <cp:lastModifiedBy>王勇</cp:lastModifiedBy>
  <dcterms:modified xsi:type="dcterms:W3CDTF">2023-05-16T02:22:38Z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D6FB1EC02DC640DF893C83BF52C07DE9</vt:lpwstr>
  </property>
</Properties>
</file>