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邹忌讽齐王纳谏</w:t>
      </w:r>
      <w:r>
        <w:rPr>
          <w:rFonts w:hint="eastAsia" w:ascii="宋体" w:hAnsi="宋体"/>
          <w:b/>
          <w:sz w:val="28"/>
          <w:szCs w:val="28"/>
          <w:lang w:eastAsia="zh-CN"/>
        </w:rPr>
        <w:t>》</w:t>
      </w:r>
      <w:r>
        <w:rPr>
          <w:rFonts w:hint="eastAsia" w:ascii="宋体" w:hAnsi="宋体"/>
          <w:b/>
          <w:sz w:val="28"/>
          <w:szCs w:val="28"/>
        </w:rPr>
        <w:t>教学反思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我</w:t>
      </w:r>
      <w:r>
        <w:rPr>
          <w:rFonts w:hint="eastAsia" w:ascii="Times New Roman" w:hAnsi="Times New Roman" w:cs="Times New Roman"/>
          <w:sz w:val="24"/>
          <w:szCs w:val="24"/>
        </w:rPr>
        <w:t>能把握住语文工具性和人文性的特点来教学。有依据课标要求培养学生语文能力的意识和理念，根据教材的内容和学生年龄特点，设计课时从教材解读、学情分析、教法学法的选择、目标设定及环节安排上皆有所思考，教学内容的把握基本能按学段目标突出教学特点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cs="Times New Roman"/>
          <w:sz w:val="24"/>
          <w:szCs w:val="24"/>
        </w:rPr>
        <w:t>合理安排主要教学板块。教学目的全，准，切合实际。重点明确，突出重点的方法恰当、有效。能发现教学难点，解决的方法恰当、有效。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教学内容难易适当，由浅入深。虽然教学内容信息量大，但教学结构安排科学，从容自然，有张有弛。教师基础理论扎实，专业知识面广，教学中无科学性错误，详略得当。注重引导学生思考，但师生双边活动较少，课堂气氛不够活跃。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教学呈现方式上注重文段选点铺设，注重朗读理解感悟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ascii="Times New Roman" w:hAnsi="Times New Roman" w:cs="Times New Roman"/>
          <w:sz w:val="24"/>
          <w:szCs w:val="24"/>
        </w:rPr>
        <w:t>有利于培养学生的文言语感，并通过节奏划分引导学生理解文意，突破了仅按注释疏通文义的桎梏，有利于引导学生自主思考；不单纯关注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直译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原则，同时</w:t>
      </w:r>
      <w:r>
        <w:rPr>
          <w:rFonts w:hint="eastAsia" w:ascii="Times New Roman" w:hAnsi="Times New Roman" w:cs="Times New Roman"/>
          <w:sz w:val="24"/>
          <w:szCs w:val="24"/>
        </w:rPr>
        <w:t>培养学生的</w:t>
      </w:r>
      <w:r>
        <w:rPr>
          <w:rFonts w:hint="eastAsia" w:hAnsi="宋体" w:cs="Times New Roman"/>
          <w:sz w:val="24"/>
          <w:szCs w:val="24"/>
        </w:rPr>
        <w:t>“</w:t>
      </w:r>
      <w:r>
        <w:rPr>
          <w:rFonts w:hint="eastAsia" w:ascii="Times New Roman" w:hAnsi="Times New Roman" w:cs="Times New Roman"/>
          <w:sz w:val="24"/>
          <w:szCs w:val="24"/>
        </w:rPr>
        <w:t>意译</w:t>
      </w:r>
      <w:r>
        <w:rPr>
          <w:rFonts w:hint="eastAsia" w:hAnsi="宋体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 xml:space="preserve">能力，引导学生关注文言文的美感，在一定程度上有助于培养学生的核心素养。                                       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我的</w:t>
      </w:r>
      <w:r>
        <w:rPr>
          <w:rFonts w:hint="eastAsia" w:ascii="Times New Roman" w:hAnsi="Times New Roman" w:cs="Times New Roman"/>
          <w:sz w:val="24"/>
          <w:szCs w:val="24"/>
        </w:rPr>
        <w:t>角色定位准确，学生能够展现主体地位。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我</w:t>
      </w:r>
      <w:r>
        <w:rPr>
          <w:rFonts w:hint="eastAsia" w:ascii="Times New Roman" w:hAnsi="Times New Roman" w:cs="Times New Roman"/>
          <w:sz w:val="24"/>
          <w:szCs w:val="24"/>
        </w:rPr>
        <w:t>的组织、主导作用明显，面向全体学生，师生参与、互动交流氛围浓郁。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最后，注重情感教育，充分体现情感目标。利用创设情景、多读感悟、重点词句理解等方法，帮助学生理解文本情感，引领学生走进所创设的情景之中，从而感受人间真情，并抒发自己的情感。不足之处就是教学节奏没有把控好，理解文章部分太长，影响主题的深入讲解与拓展。  </w:t>
      </w:r>
    </w:p>
    <w:p>
      <w:pPr>
        <w:spacing w:line="360" w:lineRule="auto"/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 w:firstLineChars="200"/>
      <w:jc w:val="center"/>
    </w:pP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zM3NWQyNTQxOWQxYzg1OGUzMGE1Yjg1OWE0ZGMifQ=="/>
  </w:docVars>
  <w:rsids>
    <w:rsidRoot w:val="705857B4"/>
    <w:rsid w:val="21C8103F"/>
    <w:rsid w:val="7058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2023-05-06T03:53:00Z</dcterms:created>
  <dc:creator>闲听花落</dc:creator>
  <cp:lastModifiedBy>闲听花落</cp:lastModifiedBy>
  <dcterms:modified xsi:type="dcterms:W3CDTF">2023-05-06T04:14:59Z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9D439A5DDAFD40D7BFC5AE87868946D1_11</vt:lpwstr>
  </property>
</Properties>
</file>