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说和做教学反思</w:t>
      </w:r>
    </w:p>
    <w:p>
      <w:pPr>
        <w:jc w:val="center"/>
        <w:rPr>
          <w:rFonts w:hint="default"/>
          <w:b/>
          <w:bCs/>
          <w:sz w:val="32"/>
          <w:szCs w:val="32"/>
          <w:lang w:val="en-US" w:eastAsia="zh-CN"/>
        </w:rPr>
      </w:pPr>
      <w:r>
        <w:rPr>
          <w:rFonts w:hint="eastAsia"/>
          <w:b/>
          <w:bCs/>
          <w:sz w:val="32"/>
          <w:szCs w:val="32"/>
          <w:lang w:val="en-US" w:eastAsia="zh-CN"/>
        </w:rPr>
        <w:t>余姝航</w:t>
      </w:r>
    </w:p>
    <w:p>
      <w:pPr>
        <w:ind w:firstLine="630" w:firstLineChars="300"/>
        <w:rPr>
          <w:rFonts w:hint="eastAsia"/>
          <w:sz w:val="21"/>
          <w:szCs w:val="21"/>
        </w:rPr>
      </w:pPr>
      <w:r>
        <w:rPr>
          <w:rFonts w:hint="eastAsia"/>
          <w:sz w:val="21"/>
          <w:szCs w:val="21"/>
          <w:lang w:val="en-US" w:eastAsia="zh-CN"/>
        </w:rPr>
        <w:t>这堂课的可取之处</w:t>
      </w:r>
      <w:r>
        <w:rPr>
          <w:rFonts w:hint="eastAsia"/>
          <w:sz w:val="21"/>
          <w:szCs w:val="21"/>
        </w:rPr>
        <w:t>1.对“说”和“做”这两个字的理解适当地穿插了一些相关的背景介绍，帮助了学生更好地把握人物的品格和精神。</w:t>
      </w:r>
    </w:p>
    <w:p>
      <w:pPr>
        <w:ind w:firstLine="630" w:firstLineChars="300"/>
        <w:rPr>
          <w:rFonts w:hint="default" w:eastAsiaTheme="minorEastAsia"/>
          <w:sz w:val="21"/>
          <w:szCs w:val="21"/>
          <w:lang w:val="en-US" w:eastAsia="zh-CN"/>
        </w:rPr>
      </w:pPr>
      <w:bookmarkStart w:id="0" w:name="_GoBack"/>
      <w:bookmarkEnd w:id="0"/>
      <w:r>
        <w:rPr>
          <w:rFonts w:hint="eastAsia"/>
          <w:sz w:val="21"/>
          <w:szCs w:val="21"/>
        </w:rPr>
        <w:t>2．本课可讲的内容比较多，要有一定的取舍，面面俱到学生反而抓不住重点，所以将重点放在了细节描写和诗化的语言的品析上。</w:t>
      </w:r>
      <w:r>
        <w:rPr>
          <w:rFonts w:hint="eastAsia"/>
          <w:sz w:val="21"/>
          <w:szCs w:val="21"/>
          <w:lang w:val="en-US" w:eastAsia="zh-CN"/>
        </w:rPr>
        <w:t>通过品味语言美，对学生进行了审美熏陶和审美教育。</w:t>
      </w:r>
    </w:p>
    <w:p>
      <w:pPr>
        <w:ind w:firstLine="630" w:firstLineChars="300"/>
        <w:rPr>
          <w:sz w:val="21"/>
          <w:szCs w:val="21"/>
        </w:rPr>
      </w:pPr>
      <w:r>
        <w:rPr>
          <w:rFonts w:hint="eastAsia"/>
          <w:sz w:val="21"/>
          <w:szCs w:val="21"/>
        </w:rPr>
        <w:t>不足之处</w:t>
      </w:r>
      <w:r>
        <w:rPr>
          <w:rFonts w:hint="eastAsia"/>
          <w:sz w:val="21"/>
          <w:szCs w:val="21"/>
          <w:lang w:eastAsia="zh-CN"/>
        </w:rPr>
        <w:t>：</w:t>
      </w:r>
      <w:r>
        <w:rPr>
          <w:rFonts w:hint="eastAsia"/>
          <w:sz w:val="21"/>
          <w:szCs w:val="21"/>
        </w:rPr>
        <w:t>在教学过程中可以看出，学生对文章的理解还不错，能读懂文章，而且大部分学生领悟能力较强，其实在这过程中，还可以再深入引导学生对闻一多先生品格的精髓进行深入理解。而我把侧重点放在学生在当今社会应如何把闻一多先生的精神传承下去，将对文本的深入分析集中到第二课时。在今后的教学中，会根据学生的实际需要，更灵活地安排授课内容，使学生在有限时间内有最大的收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TBhZDU4NzEyMmExNjhhYzY0MmRlMzQ4ZjhhYmEifQ=="/>
  </w:docVars>
  <w:rsids>
    <w:rsidRoot w:val="00000000"/>
    <w:rsid w:val="1FBE4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2023-05-05T04:53:52Z</dcterms:created>
  <dc:creator>Administrator</dc:creator>
  <cp:lastModifiedBy>Administrator</cp:lastModifiedBy>
  <dcterms:modified xsi:type="dcterms:W3CDTF">2023-05-05T04:56:52Z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749BA85FE734463388BA80E92F51F50A</vt:lpwstr>
  </property>
</Properties>
</file>