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7A" w:rsidRDefault="0033387A">
      <w:pPr>
        <w:pStyle w:val="NormalWeb"/>
        <w:widowControl/>
        <w:spacing w:line="440" w:lineRule="exac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黑体"/>
          <w:b/>
          <w:bCs/>
          <w:sz w:val="32"/>
          <w:szCs w:val="32"/>
        </w:rPr>
        <w:t>2022-2023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学年度述职报告</w:t>
      </w:r>
    </w:p>
    <w:p w:rsidR="0033387A" w:rsidRDefault="0033387A">
      <w:pPr>
        <w:pStyle w:val="NormalWeb"/>
        <w:widowControl/>
        <w:spacing w:line="440" w:lineRule="exact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武进区礼河实验学校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陈建国</w:t>
      </w:r>
    </w:p>
    <w:p w:rsidR="0033387A" w:rsidRDefault="0033387A">
      <w:pPr>
        <w:pStyle w:val="NormalWeb"/>
        <w:widowControl/>
        <w:spacing w:line="440" w:lineRule="exact"/>
        <w:jc w:val="center"/>
        <w:rPr>
          <w:rFonts w:ascii="宋体" w:cs="Times New Roman"/>
        </w:rPr>
      </w:pPr>
    </w:p>
    <w:p w:rsidR="0033387A" w:rsidRDefault="0033387A" w:rsidP="000E56D7">
      <w:pPr>
        <w:pStyle w:val="NormalWeb"/>
        <w:widowControl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时光飞逝，转眼间一学年即将过去。本人在这学年中忠于职守，务实工作，认真履行副校长职责，团结班子成员，共同努力，开创礼河实验新辉煌。本学年分管的体卫艺、八年级教学、范蠡农耕园、纪检监察及教学工作，在上级领导的关心下，在校长的正确领导下，在全体师生的大力支持下，认真负责，勤于思考，尽心尽力，取得了一些成绩，在此，我真诚地向各位领导和全体教师表示衷心感谢。本人就从德能勤绩四个方面及发展方向，将一年来的工作向各位领导和老师如下汇报。</w:t>
      </w:r>
      <w:r>
        <w:rPr>
          <w:rFonts w:ascii="宋体" w:hAnsi="宋体" w:cs="宋体"/>
        </w:rPr>
        <w:t xml:space="preserve"> </w:t>
      </w:r>
    </w:p>
    <w:p w:rsidR="0033387A" w:rsidRDefault="0033387A" w:rsidP="000E56D7">
      <w:pPr>
        <w:pStyle w:val="NormalWeb"/>
        <w:widowControl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一、加强学习，提高思想觉悟</w:t>
      </w:r>
    </w:p>
    <w:p w:rsidR="0033387A" w:rsidRDefault="0033387A" w:rsidP="000E56D7">
      <w:pPr>
        <w:widowControl/>
        <w:shd w:val="clear" w:color="auto" w:fill="FFFFFF"/>
        <w:spacing w:line="500" w:lineRule="exact"/>
        <w:ind w:firstLineChars="200" w:firstLine="31680"/>
        <w:jc w:val="left"/>
        <w:rPr>
          <w:rFonts w:ascii="宋体" w:cs="Times New Roman"/>
          <w:spacing w:val="6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学年本人认真学习党的二十大精神，努力提升党员思想觉悟，提高师德修养，努力做到淡薄名利。作为一名副校长，自己努力做到身正为范，做自觉遵守各项制度的表率，要求教师做到的自己一定要先做到。在分管的各项工作中，尽职尽责，严格要求自己，廉洁自爱，树立师者良好形象，在老师中起到了一名学校</w:t>
      </w:r>
      <w:hyperlink r:id="rId4" w:tgtFrame="_blank" w:history="1">
        <w:r>
          <w:rPr>
            <w:rStyle w:val="Hyperlink"/>
            <w:rFonts w:ascii="宋体" w:hAnsi="宋体" w:cs="宋体" w:hint="eastAsia"/>
            <w:color w:val="auto"/>
            <w:sz w:val="24"/>
            <w:szCs w:val="24"/>
            <w:u w:val="none"/>
          </w:rPr>
          <w:t>领导</w:t>
        </w:r>
      </w:hyperlink>
      <w:r>
        <w:rPr>
          <w:rFonts w:ascii="宋体" w:hAnsi="宋体" w:cs="宋体" w:hint="eastAsia"/>
          <w:sz w:val="24"/>
          <w:szCs w:val="24"/>
        </w:rPr>
        <w:t>干部及中共党员应有的模范带头作用。在职业道德方面，牢固树立为学生服务、为教师服务、为学校服务的理念，努力使自己成为校长的好助手，教师的好帮手。</w:t>
      </w:r>
      <w:r>
        <w:rPr>
          <w:rFonts w:ascii="宋体" w:hAnsi="宋体" w:cs="宋体" w:hint="eastAsia"/>
          <w:spacing w:val="6"/>
          <w:kern w:val="0"/>
          <w:sz w:val="24"/>
          <w:szCs w:val="24"/>
        </w:rPr>
        <w:t>政治思想上积极要求上进，时刻以一个共产党员的标准严格要求自己，坚持学习，关心国家大事，不断提高自身的政治思想素养，努力践行科学发展观，全面贯彻执行党的教育方针，认真落实上级主管部门的各项政策，自学地抵制拜金主义，不参与有偿家教。</w:t>
      </w:r>
    </w:p>
    <w:p w:rsidR="0033387A" w:rsidRDefault="0033387A" w:rsidP="000E56D7">
      <w:pPr>
        <w:pStyle w:val="NormalWeb"/>
        <w:widowControl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二、加强管理，提升艺体质量</w:t>
      </w:r>
    </w:p>
    <w:p w:rsidR="0033387A" w:rsidRDefault="0033387A" w:rsidP="000E56D7">
      <w:pPr>
        <w:pStyle w:val="NormalWeb"/>
        <w:widowControl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、体卫艺全体教师上下团结，齐心协力，人人都把工作做好。本学年狠抓体卫艺教育教学常规，规范课堂流程，确保课堂教学秩序，防止意外发生，不断提高学生身体素质和艺术修养。</w:t>
      </w:r>
    </w:p>
    <w:p w:rsidR="0033387A" w:rsidRDefault="0033387A" w:rsidP="000E56D7">
      <w:pPr>
        <w:pStyle w:val="NormalWeb"/>
        <w:shd w:val="clear" w:color="auto" w:fill="FFFFFF"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加强体卫艺教师队伍建设。一是在学科研讨中渗透师德、师风建设，主动展示体卫艺教师新形象，积极弘扬正能量，彰显体卫艺教师特殊气质；二是继续加强对骨干教师、青年教师的培养指导工作，激发自身教学业务不断提高的主观愿望；三是精心组织体卫艺教师教学业务的各类竞赛，从课堂教学实践能力、专业素质、教学设计、教师综合素养等多方面提高。全体体卫艺教师各项工作认真负责，课堂教学不断规范，教学水平不断提高。</w:t>
      </w:r>
    </w:p>
    <w:p w:rsidR="0033387A" w:rsidRDefault="0033387A" w:rsidP="000E56D7">
      <w:pPr>
        <w:pStyle w:val="NormalWeb"/>
        <w:shd w:val="clear" w:color="auto" w:fill="FFFFFF"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积极参与常州市深化体育改革，不断改进学校体育工作，改变下午大课间形式，该广播操为体能训练，认真组织课后服务体育锻炼，认真组织中小学部社团活动，不断提高学生身体素质，培养学生吃苦耐劳精神。</w:t>
      </w:r>
    </w:p>
    <w:p w:rsidR="0033387A" w:rsidRDefault="0033387A" w:rsidP="000E56D7">
      <w:pPr>
        <w:pStyle w:val="NormalWeb"/>
        <w:shd w:val="clear" w:color="auto" w:fill="FFFFFF"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努力抓好各校级比赛队伍的训练与管理工作，提高广大青少年的身体素质和艺术水平，积极参加各级各类比赛，取得了优异成绩。武进区中小学生田径比赛获初中组第八名，武进区武术比赛获小学组第二名，并组队参加常州市运动会，武进区游泳比赛初中组第四名，武进区健美操初中组第三名、武进区举重比赛第四名；武进区足球比赛获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>初中女子第六名、初中男子第四名、、初中甲组团体第一名、初中乙组团体第二名、初三男子组团体第一名、初一、初二男子组团体第一名，小学女子乙组第五名、学男子乙组第二名、小学男子甲组第三名。荣获常州市深化体育改革示范学校、常州市校园足球示范学校督促评估一等奖、武进区体育特色学校评比一等奖。武进区器乐比赛中小学部双双获一等奖，初中部获常州市二等奖。</w:t>
      </w:r>
    </w:p>
    <w:p w:rsidR="0033387A" w:rsidRDefault="0033387A" w:rsidP="000E56D7">
      <w:pPr>
        <w:pStyle w:val="NormalWeb"/>
        <w:shd w:val="clear" w:color="auto" w:fill="FFFFFF"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积极组织校级各类比赛，提升学生集体荣誉感和拼搏精神，本学年举办了秋季趣味运动会、春季田径运动会、初中部足球联赛、小学部小小世界杯足球比赛、三项通讯比赛等，形成浓厚的校园体育运动氛围，提高学生积极参与体育锻炼的积极性。</w:t>
      </w:r>
    </w:p>
    <w:p w:rsidR="0033387A" w:rsidRDefault="0033387A" w:rsidP="000E56D7">
      <w:pPr>
        <w:pStyle w:val="NormalWeb"/>
        <w:shd w:val="clear" w:color="auto" w:fill="FFFFFF"/>
        <w:spacing w:line="5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、积极动员全体在编教师参加武进区体育论文比赛，要求每人撰写一篇论文，本人和丁玲老师的论文获一等奖。组织体育教研组开展课题研究，《五育并举下“</w:t>
      </w:r>
      <w:r>
        <w:rPr>
          <w:rFonts w:ascii="宋体" w:hAnsi="宋体" w:cs="宋体"/>
        </w:rPr>
        <w:t>2+1+1+E</w:t>
      </w:r>
      <w:r>
        <w:rPr>
          <w:rFonts w:ascii="宋体" w:hAnsi="宋体" w:cs="宋体" w:hint="eastAsia"/>
        </w:rPr>
        <w:t>”体育课程模式的实践研究》申报成功武进区区级课题。</w:t>
      </w:r>
    </w:p>
    <w:p w:rsidR="0033387A" w:rsidRDefault="0033387A">
      <w:pPr>
        <w:pStyle w:val="NormalWeb"/>
        <w:widowControl/>
        <w:spacing w:line="500" w:lineRule="exact"/>
        <w:rPr>
          <w:rFonts w:ascii="宋体" w:cs="Times New Roman"/>
        </w:rPr>
      </w:pPr>
      <w:r>
        <w:rPr>
          <w:rFonts w:ascii="宋体" w:hAnsi="宋体" w:cs="宋体"/>
        </w:rPr>
        <w:t xml:space="preserve">    7</w:t>
      </w:r>
      <w:r>
        <w:rPr>
          <w:rFonts w:ascii="宋体" w:hAnsi="宋体" w:cs="宋体" w:hint="eastAsia"/>
        </w:rPr>
        <w:t>、不断加强学生卫生工作管理，每日上午准时到食堂进行检查，采购食材的质量、清洗、烹饪是否规范，工作人员的着装、卫生工作、物品摆放、食品留样等是否到位，确保师生用餐安全。同时加强新冠肺炎的防控工作，不创新，规范工作流程，全体术科教师核酸采样服从安排，任劳任怨，认真负责，确保了全校师生的安全。</w:t>
      </w:r>
    </w:p>
    <w:p w:rsidR="0033387A" w:rsidRDefault="0033387A" w:rsidP="000E56D7">
      <w:pPr>
        <w:spacing w:line="500" w:lineRule="exact"/>
        <w:ind w:firstLineChars="200" w:firstLine="316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三、尽心尽力，蹲点工作有成效</w:t>
      </w:r>
    </w:p>
    <w:p w:rsidR="0033387A" w:rsidRDefault="0033387A" w:rsidP="000E56D7">
      <w:pPr>
        <w:spacing w:line="500" w:lineRule="exact"/>
        <w:ind w:firstLineChars="200" w:firstLine="316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学年蹲点八年级管理工作，纵观本届八年级学生，行为规范、吃苦耐劳、勤奋学习等情况不同乐观，就如杨莉亚校长所说，本届八年级为时代的节点，必将成为一种常态，越来越多的学生躺平、家长躺平，教师们将面临前所未有的困境。学生的思想工作如何开展，如何纠正自媒体对学生思想的影响，这是新时代赋予我们教师的一个新的研究课题。全体八年级老师感受到了从未有过的精神压力，所有教师呕心沥血、绞尽脑汁，这是灵与肉抗衡。为此本人在鼓励教师不能倒下和躺平的同时，积极参与到学生思想工作中，利用课间、午间、晚自习时间对学生进行思想沟通，了解学生的思想状态，针对不同学生采取相应的教育方式。陪同班主任家访，了解家庭情况，了解家长态度，相互沟通，共想对策。部分学生从行为习惯、思想品德和学习习惯有了较大的转变。同时加强教学工作研讨，期初、期中，组织召开教育教学工作会议，落实</w:t>
      </w:r>
      <w:hyperlink r:id="rId5" w:tgtFrame="_blank" w:history="1">
        <w:r>
          <w:rPr>
            <w:rStyle w:val="Hyperlink"/>
            <w:rFonts w:ascii="宋体" w:hAnsi="宋体" w:cs="宋体" w:hint="eastAsia"/>
            <w:color w:val="auto"/>
            <w:sz w:val="24"/>
            <w:szCs w:val="24"/>
            <w:u w:val="none"/>
          </w:rPr>
          <w:t>工作计划</w:t>
        </w:r>
      </w:hyperlink>
      <w:r>
        <w:rPr>
          <w:rFonts w:ascii="宋体" w:hAnsi="宋体" w:cs="宋体" w:hint="eastAsia"/>
          <w:sz w:val="24"/>
          <w:szCs w:val="24"/>
        </w:rPr>
        <w:t>，明确工作目标和努力方向，抓教学常规检查工作，向规范要质量。</w:t>
      </w:r>
    </w:p>
    <w:p w:rsidR="0033387A" w:rsidRDefault="0033387A" w:rsidP="000E56D7">
      <w:pPr>
        <w:widowControl/>
        <w:spacing w:line="500" w:lineRule="exact"/>
        <w:ind w:firstLineChars="200" w:firstLine="316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四、“范蠡农耕园”，提升劳动教育高度</w:t>
      </w:r>
    </w:p>
    <w:p w:rsidR="0033387A" w:rsidRDefault="0033387A" w:rsidP="000E56D7">
      <w:pPr>
        <w:widowControl/>
        <w:spacing w:line="500" w:lineRule="exact"/>
        <w:ind w:firstLineChars="200" w:firstLine="316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进一步加强“范蠡农耕园”的种植和管理工作，全身心的投入，亲力亲为。组织学生积极参加农耕园的除草、种植、蔬菜识别、采摘、义卖等劳动教育活动，提高学生对农作物的栽培、管理的技能，体验劳动的辛苦和收获的喜悦。同时配合史俊校长做好“和乐”田园劳动课程的设计、规划、实施的研究，扎扎实实地开展劳动教育，不断提升我校劳动教育质量和高度，范蠡农耕园被评为武进劳动教育实践基地。</w:t>
      </w:r>
    </w:p>
    <w:p w:rsidR="0033387A" w:rsidRDefault="0033387A" w:rsidP="000E56D7">
      <w:pPr>
        <w:widowControl/>
        <w:spacing w:line="500" w:lineRule="exact"/>
        <w:ind w:firstLineChars="200" w:firstLine="316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五、加强训练，体育中考创辉煌</w:t>
      </w:r>
    </w:p>
    <w:p w:rsidR="0033387A" w:rsidRDefault="0033387A">
      <w:pPr>
        <w:widowControl/>
        <w:spacing w:line="500" w:lineRule="exact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本学年担任九年级三个班的教学工作，合理安排每一节课的教学，在提高学生身体素质的同时，加强中考科目的训练，同时利用上下午大课间时间对学生的篮球运球、体能进行训练。每天下午课后服务时间组织学生进行训练，针对中考科目的选修项目分项训练，集体训练和个别指导相结合，经过一学年的努力，本届九年级体育中考成绩优异，为中考打响了第二炮。</w:t>
      </w:r>
    </w:p>
    <w:p w:rsidR="0033387A" w:rsidRDefault="0033387A" w:rsidP="000E56D7">
      <w:pPr>
        <w:spacing w:line="500" w:lineRule="exact"/>
        <w:ind w:firstLineChars="200" w:firstLine="31680"/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一学年在充实和忙碌中即将结束了</w:t>
      </w:r>
      <w:r>
        <w:rPr>
          <w:rFonts w:ascii="宋体" w:cs="宋体"/>
          <w:sz w:val="24"/>
          <w:szCs w:val="24"/>
          <w:shd w:val="clear" w:color="auto" w:fill="FFFFFF"/>
        </w:rPr>
        <w:t>,</w:t>
      </w:r>
      <w:r>
        <w:rPr>
          <w:rFonts w:ascii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虽然我在政治思想、教育教学和分管的工作方面取得了一些成绩，但还有不足之处，随着年龄的上升，精力有所降低，但不能服老，本人将在今后的各项工作倍加努力，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站好最后一班岗，为礼河实验学校的再辉煌，付出努力，为教育事业，贡献余能。</w:t>
      </w:r>
    </w:p>
    <w:p w:rsidR="0033387A" w:rsidRDefault="0033387A" w:rsidP="000E56D7">
      <w:pPr>
        <w:spacing w:line="500" w:lineRule="exact"/>
        <w:ind w:firstLineChars="200" w:firstLine="31680"/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以上</w:t>
      </w:r>
      <w:hyperlink r:id="rId6" w:history="1">
        <w:r>
          <w:rPr>
            <w:rFonts w:ascii="宋体" w:hAnsi="宋体" w:cs="宋体" w:hint="eastAsia"/>
            <w:color w:val="000000"/>
            <w:kern w:val="0"/>
            <w:sz w:val="24"/>
            <w:szCs w:val="24"/>
          </w:rPr>
          <w:t>述职</w:t>
        </w:r>
      </w:hyperlink>
      <w:r>
        <w:rPr>
          <w:rFonts w:ascii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，敬请领导、老师</w:t>
      </w:r>
      <w:hyperlink r:id="rId7" w:history="1">
        <w:r>
          <w:rPr>
            <w:rFonts w:ascii="宋体" w:hAnsi="宋体" w:cs="宋体" w:hint="eastAsia"/>
            <w:color w:val="000000"/>
            <w:kern w:val="0"/>
            <w:sz w:val="24"/>
            <w:szCs w:val="24"/>
          </w:rPr>
          <w:t>批评</w:t>
        </w:r>
      </w:hyperlink>
      <w:r>
        <w:rPr>
          <w:rFonts w:ascii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指正！</w:t>
      </w:r>
      <w:r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  <w:t> </w:t>
      </w:r>
    </w:p>
    <w:p w:rsidR="0033387A" w:rsidRDefault="0033387A" w:rsidP="000E56D7">
      <w:pPr>
        <w:spacing w:line="500" w:lineRule="exact"/>
        <w:ind w:firstLineChars="200" w:firstLine="31680"/>
        <w:rPr>
          <w:rFonts w:ascii="宋体" w:cs="Times New Roman"/>
          <w:sz w:val="24"/>
          <w:szCs w:val="24"/>
          <w:shd w:val="clear" w:color="auto" w:fill="FFFFFF"/>
        </w:rPr>
      </w:pPr>
    </w:p>
    <w:p w:rsidR="0033387A" w:rsidRDefault="0033387A">
      <w:pPr>
        <w:spacing w:line="50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   </w:t>
      </w: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二三年五月</w:t>
      </w:r>
    </w:p>
    <w:sectPr w:rsidR="0033387A" w:rsidSect="00E20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zQxMTdlNDJjMjY0YTZjYWVjMDgyZjk4MDI1Y2I4YWQifQ=="/>
  </w:docVars>
  <w:rsids>
    <w:rsidRoot w:val="45A20500"/>
    <w:rsid w:val="000E56D7"/>
    <w:rsid w:val="00135135"/>
    <w:rsid w:val="002E7FAB"/>
    <w:rsid w:val="0033387A"/>
    <w:rsid w:val="004562D4"/>
    <w:rsid w:val="005B178D"/>
    <w:rsid w:val="00854B32"/>
    <w:rsid w:val="00AC05FF"/>
    <w:rsid w:val="00AF6D3E"/>
    <w:rsid w:val="00E20579"/>
    <w:rsid w:val="00FB511A"/>
    <w:rsid w:val="02555ED9"/>
    <w:rsid w:val="02C80459"/>
    <w:rsid w:val="031B2C7F"/>
    <w:rsid w:val="03A34A22"/>
    <w:rsid w:val="04277401"/>
    <w:rsid w:val="053973EC"/>
    <w:rsid w:val="05946D18"/>
    <w:rsid w:val="06986394"/>
    <w:rsid w:val="080C528C"/>
    <w:rsid w:val="08A454C4"/>
    <w:rsid w:val="0C825B1D"/>
    <w:rsid w:val="0D1150F2"/>
    <w:rsid w:val="0EE91E83"/>
    <w:rsid w:val="0F412204"/>
    <w:rsid w:val="13702B73"/>
    <w:rsid w:val="13B62550"/>
    <w:rsid w:val="14673440"/>
    <w:rsid w:val="157E709D"/>
    <w:rsid w:val="16C32FBA"/>
    <w:rsid w:val="19404D95"/>
    <w:rsid w:val="19C01A32"/>
    <w:rsid w:val="1A3146DE"/>
    <w:rsid w:val="1C275D99"/>
    <w:rsid w:val="1C6C7C4F"/>
    <w:rsid w:val="1C9378D2"/>
    <w:rsid w:val="1D8F0099"/>
    <w:rsid w:val="1DF919B7"/>
    <w:rsid w:val="1EE53CE9"/>
    <w:rsid w:val="20BF0C96"/>
    <w:rsid w:val="20CA13E8"/>
    <w:rsid w:val="217F6677"/>
    <w:rsid w:val="21CB18BC"/>
    <w:rsid w:val="2322375E"/>
    <w:rsid w:val="23B819CC"/>
    <w:rsid w:val="243C79EA"/>
    <w:rsid w:val="25CB1E8B"/>
    <w:rsid w:val="26F61189"/>
    <w:rsid w:val="27806CA5"/>
    <w:rsid w:val="27FE6547"/>
    <w:rsid w:val="28A16ED3"/>
    <w:rsid w:val="28B35E5C"/>
    <w:rsid w:val="2B125E66"/>
    <w:rsid w:val="2B2B6F28"/>
    <w:rsid w:val="2CEA52EC"/>
    <w:rsid w:val="2D8C1F00"/>
    <w:rsid w:val="2F350375"/>
    <w:rsid w:val="2F3E191F"/>
    <w:rsid w:val="2F7E7F6E"/>
    <w:rsid w:val="31A55C86"/>
    <w:rsid w:val="32544FB6"/>
    <w:rsid w:val="3522139B"/>
    <w:rsid w:val="366537B4"/>
    <w:rsid w:val="390F1C37"/>
    <w:rsid w:val="394713D0"/>
    <w:rsid w:val="39B8407C"/>
    <w:rsid w:val="3C186070"/>
    <w:rsid w:val="3D0F48FB"/>
    <w:rsid w:val="3D8C5F4C"/>
    <w:rsid w:val="3E94330A"/>
    <w:rsid w:val="3F185CE9"/>
    <w:rsid w:val="401364B0"/>
    <w:rsid w:val="40AD420F"/>
    <w:rsid w:val="423C1CEE"/>
    <w:rsid w:val="4335673E"/>
    <w:rsid w:val="45A20500"/>
    <w:rsid w:val="497A75A0"/>
    <w:rsid w:val="49C03205"/>
    <w:rsid w:val="4ADF76BB"/>
    <w:rsid w:val="4C714C8A"/>
    <w:rsid w:val="4C9E35A6"/>
    <w:rsid w:val="4CAA1F4A"/>
    <w:rsid w:val="4D0E072B"/>
    <w:rsid w:val="4E807407"/>
    <w:rsid w:val="521560B8"/>
    <w:rsid w:val="54216F96"/>
    <w:rsid w:val="57E279C8"/>
    <w:rsid w:val="585316E8"/>
    <w:rsid w:val="58FC3B2E"/>
    <w:rsid w:val="5B8F6EDB"/>
    <w:rsid w:val="5F0B4ACB"/>
    <w:rsid w:val="64AC465A"/>
    <w:rsid w:val="64F16511"/>
    <w:rsid w:val="67FA1B80"/>
    <w:rsid w:val="683D381B"/>
    <w:rsid w:val="68E85E7D"/>
    <w:rsid w:val="6A107439"/>
    <w:rsid w:val="6D657A9C"/>
    <w:rsid w:val="6E217E67"/>
    <w:rsid w:val="6E8D72AA"/>
    <w:rsid w:val="6E922B12"/>
    <w:rsid w:val="71193077"/>
    <w:rsid w:val="7375030D"/>
    <w:rsid w:val="7395275D"/>
    <w:rsid w:val="73BA21C4"/>
    <w:rsid w:val="73BE7F06"/>
    <w:rsid w:val="74026044"/>
    <w:rsid w:val="742F2BB2"/>
    <w:rsid w:val="743E4BA3"/>
    <w:rsid w:val="75461F61"/>
    <w:rsid w:val="7726029C"/>
    <w:rsid w:val="77FF04AB"/>
    <w:rsid w:val="799F4335"/>
    <w:rsid w:val="7A792DD8"/>
    <w:rsid w:val="7ABC4A73"/>
    <w:rsid w:val="7B0A1C83"/>
    <w:rsid w:val="7CB225D2"/>
    <w:rsid w:val="7DD00F61"/>
    <w:rsid w:val="7DFF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2057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0579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20579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2057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ipingyuziwopiping.unj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uzhibaogao.unjs.com/" TargetMode="External"/><Relationship Id="rId5" Type="http://schemas.openxmlformats.org/officeDocument/2006/relationships/hyperlink" Target="http://web.5ykj.com/" TargetMode="External"/><Relationship Id="rId4" Type="http://schemas.openxmlformats.org/officeDocument/2006/relationships/hyperlink" Target="https://www.5ykj.com/Articl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427</Words>
  <Characters>2440</Characters>
  <Application>Microsoft Office Outlook</Application>
  <DocSecurity>0</DocSecurity>
  <Lines>0</Lines>
  <Paragraphs>0</Paragraphs>
  <ScaleCrop>false</ScaleCrop>
  <Company>WJLHSY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2022-2023学年度述职报告</dc:title>
  <dc:subject/>
  <dc:creator>zzcl</dc:creator>
  <cp:keywords/>
  <dc:description/>
  <cp:lastModifiedBy>丁东伟</cp:lastModifiedBy>
  <cp:revision>3</cp:revision>
  <dcterms:created xsi:type="dcterms:W3CDTF">2023-05-09T11:31:00Z</dcterms:created>
  <dcterms:modified xsi:type="dcterms:W3CDTF">2023-05-10T02:17:00Z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5579B561DC8E4DBF93B24826C59C5B87</vt:lpwstr>
  </property>
</Properties>
</file>