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Hans"/>
        </w:rPr>
        <w:t>五</w:t>
      </w:r>
      <w:r>
        <w:rPr>
          <w:rFonts w:ascii="宋体" w:hAnsi="宋体" w:eastAsia="宋体"/>
          <w:b/>
          <w:bCs/>
          <w:color w:val="000000"/>
          <w:sz w:val="36"/>
          <w:szCs w:val="36"/>
          <w:lang w:eastAsia="zh-Hans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49"/>
        <w:gridCol w:w="1107"/>
        <w:gridCol w:w="7899"/>
        <w:gridCol w:w="1701"/>
        <w:gridCol w:w="198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1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具体时间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 作 内 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15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新宋体" w:hAnsi="新宋体" w:eastAsia="新宋体" w:cs="新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重点工作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体育深改之“童性体育”阳光体育大课间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副校长室（1）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正副班主任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156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新宋体" w:hAnsi="新宋体" w:eastAsia="新宋体" w:cs="新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常州市品格提升工程项目结项及申报工作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2156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新宋体" w:hAnsi="新宋体" w:eastAsia="新宋体" w:cs="新宋体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新宋体" w:hAnsi="新宋体" w:eastAsia="新宋体" w:cs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班主任基本功专题训练</w:t>
            </w:r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szCs w:val="21"/>
                <w:lang w:val="en-US" w:eastAsia="zh-CN"/>
              </w:rPr>
              <w:t>蔡潇潇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学生发展中心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相关教师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3月6日</w:t>
            </w: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（周一）</w:t>
            </w: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8：00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五六年级外出综合实践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学生发展中心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五、六年级师生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大课间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升旗仪式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学生发展中心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全体师生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9：40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“四有”好教师开放活动专项研讨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张红梅</w:t>
            </w:r>
          </w:p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章丽红 罗雯娟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16：10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年段教师会议（低段：会议室（2） 中段：录播教室）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一-四年级教师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both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完成食堂财物管理报告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副校长室（1）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姚建法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3月7日</w:t>
            </w: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（周二）</w:t>
            </w: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8：20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2023年科技教育工作专项推进会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全体科学、美术、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8：20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both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幼小衔接系列活动之新桥中心幼儿园、新龙湖幼儿园参观小学活动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一年级全体师生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9：40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管理团队共享共创会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全体行政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13：20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庆祝“三八”妇女节活动（一）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全体女教职工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校园防汛检查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后勤保障中心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姚建法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郭建刚  杨阳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3月8日</w:t>
            </w: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（周三）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8：20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市区艺术节专项推进会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全体音乐教师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9：30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英语学科四六年级质量分析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四六年级英语教师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12：10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青蓝工程系列活动之青队教师书写培训活动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青队教师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13：20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庆祝“三八”妇女活动（二）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工会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全体女教职工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3月9日</w:t>
            </w: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（周四）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8：20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综合学科基本功</w:t>
            </w:r>
            <w:r>
              <w:rPr>
                <w:rFonts w:ascii="新宋体" w:hAnsi="新宋体" w:eastAsia="新宋体" w:cs="新宋体"/>
                <w:szCs w:val="21"/>
              </w:rPr>
              <w:t>比赛之教学研讨活动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综合</w:t>
            </w:r>
            <w:r>
              <w:rPr>
                <w:rFonts w:ascii="新宋体" w:hAnsi="新宋体" w:eastAsia="新宋体" w:cs="新宋体"/>
                <w:szCs w:val="21"/>
              </w:rPr>
              <w:t>学科教师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9：00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四年级语文质量分析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四年级语文教师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szCs w:val="21"/>
              </w:rPr>
              <w:t>0</w:t>
            </w: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：20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数学学科四年级质量分析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四年级数学教师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14：00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数学学科评优课比赛集训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相关教师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14：30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六年级语文质量分析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六年级语文教师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初中306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14：30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学校主课题推进研讨会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课题组成员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3月10日</w:t>
            </w:r>
          </w:p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（周五）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szCs w:val="21"/>
              </w:rPr>
              <w:t>0：00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数学学科六年级质量分析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六年级数学教师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详见安排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11：20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“1530”安全行动之午会播报活动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  <w:lang w:eastAsia="zh-Hans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后勤保障中心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袁胜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13：00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2023年微型课题开题培训活动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课题主持人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会议室（1）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13：00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语文学科潜力教师成长团活动（执教：金梦亚、倪真知）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潜力团成员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三四年级语文教师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13:00</w:t>
            </w:r>
          </w:p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（暂定）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班主任基本功情境模拟专题培训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</w:t>
            </w:r>
            <w:r>
              <w:rPr>
                <w:rFonts w:ascii="新宋体" w:hAnsi="新宋体" w:eastAsia="新宋体" w:cs="新宋体"/>
                <w:szCs w:val="21"/>
                <w:lang w:eastAsia="zh-Hans"/>
              </w:rPr>
              <w:t>（3）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学生发展中心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相关教师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 w:cs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13：30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新宋体" w:hAnsi="新宋体" w:eastAsia="新宋体" w:cs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新北区语文教研活动</w:t>
            </w:r>
            <w:r>
              <w:rPr>
                <w:rFonts w:hint="eastAsia" w:ascii="新宋体" w:hAnsi="新宋体" w:eastAsia="新宋体" w:cs="新宋体"/>
                <w:color w:val="000000"/>
                <w:szCs w:val="21"/>
                <w:lang w:eastAsia="zh-Hans"/>
              </w:rPr>
              <w:t>之课堂教学研讨</w:t>
            </w: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（执教：张秀秀）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五年级语文教师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初中录播教室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0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15：00</w:t>
            </w:r>
          </w:p>
        </w:tc>
        <w:tc>
          <w:tcPr>
            <w:tcW w:w="7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3月特色中队角评比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</w:t>
            </w:r>
            <w:r>
              <w:rPr>
                <w:rFonts w:ascii="新宋体" w:hAnsi="新宋体" w:eastAsia="新宋体" w:cs="新宋体"/>
                <w:szCs w:val="21"/>
                <w:lang w:eastAsia="zh-Hans"/>
              </w:rPr>
              <w:t>（3）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学生发展中心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相关教师</w:t>
            </w:r>
          </w:p>
        </w:tc>
        <w:tc>
          <w:tcPr>
            <w:tcW w:w="13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2"/>
          <w:szCs w:val="36"/>
        </w:rPr>
      </w:pPr>
    </w:p>
    <w:p>
      <w:pPr>
        <w:jc w:val="center"/>
        <w:rPr>
          <w:rFonts w:ascii="宋体" w:hAnsi="宋体" w:eastAsia="宋体" w:cs="宋体"/>
          <w:sz w:val="32"/>
          <w:szCs w:val="36"/>
        </w:rPr>
      </w:pPr>
    </w:p>
    <w:p>
      <w:pPr>
        <w:jc w:val="center"/>
        <w:rPr>
          <w:rFonts w:ascii="宋体" w:hAnsi="宋体" w:eastAsia="宋体" w:cs="宋体"/>
          <w:sz w:val="32"/>
          <w:szCs w:val="36"/>
          <w:lang w:eastAsia="zh-Hans"/>
        </w:rPr>
      </w:pPr>
      <w:r>
        <w:rPr>
          <w:rFonts w:hint="eastAsia" w:ascii="宋体" w:hAnsi="宋体" w:eastAsia="宋体" w:cs="宋体"/>
          <w:sz w:val="32"/>
          <w:szCs w:val="36"/>
          <w:lang w:eastAsia="zh-Hans"/>
        </w:rPr>
        <w:t>教师外出</w:t>
      </w:r>
      <w:r>
        <w:rPr>
          <w:rFonts w:ascii="宋体" w:hAnsi="宋体" w:eastAsia="宋体" w:cs="宋体"/>
          <w:sz w:val="32"/>
          <w:szCs w:val="36"/>
          <w:lang w:eastAsia="zh-Hans"/>
        </w:rPr>
        <w:t>、</w:t>
      </w:r>
      <w:r>
        <w:rPr>
          <w:rFonts w:hint="eastAsia" w:ascii="宋体" w:hAnsi="宋体" w:eastAsia="宋体" w:cs="宋体"/>
          <w:sz w:val="32"/>
          <w:szCs w:val="36"/>
          <w:lang w:eastAsia="zh-Hans"/>
        </w:rPr>
        <w:t>材料上交安排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08"/>
        <w:gridCol w:w="1058"/>
        <w:gridCol w:w="7877"/>
        <w:gridCol w:w="1680"/>
        <w:gridCol w:w="1798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3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具体时间</w:t>
            </w: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left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工 作 内 容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月6日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一）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both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widowControl w:val="0"/>
              <w:spacing w:before="0" w:beforeAutospacing="0" w:after="0" w:afterAutospacing="0"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月7日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二）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12：50</w:t>
            </w: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新北区小学习作教学顾菠优秀教师培育室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孙雯嘉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圩塘小学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14：00</w:t>
            </w: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常州市“幼小衔接”优质校展示活动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jc w:val="center"/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殷琳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月8日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三）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widowControl/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5"/>
              <w:widowControl/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3月9日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四）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下班前</w:t>
            </w: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上交</w:t>
            </w: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“</w:t>
            </w:r>
            <w:r>
              <w:rPr>
                <w:rFonts w:hint="eastAsia" w:ascii="新宋体" w:hAnsi="新宋体" w:eastAsia="新宋体" w:cs="新宋体"/>
                <w:szCs w:val="21"/>
              </w:rPr>
              <w:t>2023常州市品格提升工程项目</w:t>
            </w: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”</w:t>
            </w:r>
            <w:r>
              <w:rPr>
                <w:rFonts w:hint="eastAsia" w:ascii="新宋体" w:hAnsi="新宋体" w:eastAsia="新宋体" w:cs="新宋体"/>
                <w:szCs w:val="21"/>
              </w:rPr>
              <w:t>申报材料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学生发展中心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高春媛</w:t>
            </w:r>
            <w:r>
              <w:rPr>
                <w:rFonts w:ascii="新宋体" w:hAnsi="新宋体" w:eastAsia="新宋体" w:cs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Cs w:val="21"/>
              </w:rPr>
              <w:t>刘宇婷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下班前</w:t>
            </w: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上交</w:t>
            </w: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“</w:t>
            </w:r>
            <w:r>
              <w:rPr>
                <w:rFonts w:hint="eastAsia" w:ascii="新宋体" w:hAnsi="新宋体" w:eastAsia="新宋体" w:cs="新宋体"/>
                <w:szCs w:val="21"/>
              </w:rPr>
              <w:t>2019常州市品格提升工程项目</w:t>
            </w: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”</w:t>
            </w:r>
            <w:r>
              <w:rPr>
                <w:rFonts w:hint="eastAsia" w:ascii="新宋体" w:hAnsi="新宋体" w:eastAsia="新宋体" w:cs="新宋体"/>
                <w:szCs w:val="21"/>
              </w:rPr>
              <w:t>结项材料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副校长室（3）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学生发展中心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高春媛</w:t>
            </w:r>
            <w:r>
              <w:rPr>
                <w:rFonts w:ascii="新宋体" w:hAnsi="新宋体" w:eastAsia="新宋体" w:cs="新宋体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Cs w:val="21"/>
              </w:rPr>
              <w:t>刘宇婷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月10日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五）</w:t>
            </w: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8：20</w:t>
            </w: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参加章丽红城乡牵手活动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章丽红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科学组教师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薛家小学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szCs w:val="21"/>
              </w:rPr>
              <w:t>3</w:t>
            </w: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：00</w:t>
            </w: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新北区小学数学教学荆亚琴优秀教师培育室活动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szCs w:val="21"/>
                <w:lang w:eastAsia="zh-Hans"/>
              </w:rPr>
              <w:t>副校长室（2）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课程教学中心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刘孝玲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奔牛</w:t>
            </w:r>
            <w:r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上交</w:t>
            </w:r>
            <w:r>
              <w:rPr>
                <w:rFonts w:ascii="新宋体" w:hAnsi="新宋体" w:eastAsia="新宋体" w:cs="新宋体"/>
                <w:color w:val="000000"/>
                <w:szCs w:val="21"/>
              </w:rPr>
              <w:t>《</w:t>
            </w: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中小学食堂保温设备统计表</w:t>
            </w:r>
            <w:r>
              <w:rPr>
                <w:rFonts w:ascii="新宋体" w:hAnsi="新宋体" w:eastAsia="新宋体" w:cs="新宋体"/>
                <w:color w:val="000000"/>
                <w:szCs w:val="21"/>
              </w:rPr>
              <w:t>》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/>
                <w:szCs w:val="21"/>
                <w:lang w:eastAsia="zh-Hans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  <w:lang w:eastAsia="zh-Hans"/>
              </w:rPr>
              <w:t>副校长室（1）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人力资源中心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周雨龙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/>
                <w:szCs w:val="21"/>
              </w:rPr>
              <w:t>区指定邮箱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  <w:jc w:val="center"/>
        </w:trPr>
        <w:tc>
          <w:tcPr>
            <w:tcW w:w="14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下班前</w:t>
            </w:r>
          </w:p>
        </w:tc>
        <w:tc>
          <w:tcPr>
            <w:tcW w:w="7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上交《2022年度事业统计报表》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副校长室（4）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人力资源中心</w:t>
            </w:r>
          </w:p>
        </w:tc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黄桂华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龙城中学</w:t>
            </w:r>
          </w:p>
        </w:tc>
      </w:tr>
    </w:tbl>
    <w:p>
      <w:pPr>
        <w:jc w:val="center"/>
        <w:rPr>
          <w:rFonts w:ascii="宋体" w:hAnsi="宋体" w:eastAsia="宋体" w:cs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YjUzYzVkMjU3MzE4MDE3Y2U0MjRmN2U5OTAyNmEifQ=="/>
  </w:docVars>
  <w:rsids>
    <w:rsidRoot w:val="00BA0C1A"/>
    <w:rsid w:val="00001370"/>
    <w:rsid w:val="00014639"/>
    <w:rsid w:val="000C51B7"/>
    <w:rsid w:val="000F1B03"/>
    <w:rsid w:val="001D309F"/>
    <w:rsid w:val="00216EB9"/>
    <w:rsid w:val="00253B43"/>
    <w:rsid w:val="00253DFD"/>
    <w:rsid w:val="00262E50"/>
    <w:rsid w:val="002849D0"/>
    <w:rsid w:val="002A48F9"/>
    <w:rsid w:val="00355315"/>
    <w:rsid w:val="00383DC8"/>
    <w:rsid w:val="0040241B"/>
    <w:rsid w:val="0045518D"/>
    <w:rsid w:val="005727BB"/>
    <w:rsid w:val="00591C75"/>
    <w:rsid w:val="0059531B"/>
    <w:rsid w:val="005A1B8D"/>
    <w:rsid w:val="00616505"/>
    <w:rsid w:val="0062213C"/>
    <w:rsid w:val="00633F40"/>
    <w:rsid w:val="006436D3"/>
    <w:rsid w:val="006549AD"/>
    <w:rsid w:val="00684D9C"/>
    <w:rsid w:val="00722B34"/>
    <w:rsid w:val="007A6D3F"/>
    <w:rsid w:val="007C26A9"/>
    <w:rsid w:val="00826EB3"/>
    <w:rsid w:val="00862CDD"/>
    <w:rsid w:val="008B7B3F"/>
    <w:rsid w:val="009253E8"/>
    <w:rsid w:val="009E5970"/>
    <w:rsid w:val="00A45947"/>
    <w:rsid w:val="00A60633"/>
    <w:rsid w:val="00A97CDF"/>
    <w:rsid w:val="00AA0634"/>
    <w:rsid w:val="00AD013E"/>
    <w:rsid w:val="00B02DCE"/>
    <w:rsid w:val="00BA0C1A"/>
    <w:rsid w:val="00BF76D3"/>
    <w:rsid w:val="00C00B81"/>
    <w:rsid w:val="00C061CB"/>
    <w:rsid w:val="00C34E8F"/>
    <w:rsid w:val="00C604EC"/>
    <w:rsid w:val="00C87AAA"/>
    <w:rsid w:val="00D10655"/>
    <w:rsid w:val="00D110FD"/>
    <w:rsid w:val="00D350C9"/>
    <w:rsid w:val="00D81420"/>
    <w:rsid w:val="00DA240A"/>
    <w:rsid w:val="00DD4CC0"/>
    <w:rsid w:val="00E26251"/>
    <w:rsid w:val="00EA1EE8"/>
    <w:rsid w:val="00EE1BA4"/>
    <w:rsid w:val="00EE46A9"/>
    <w:rsid w:val="00F01A7E"/>
    <w:rsid w:val="00F53662"/>
    <w:rsid w:val="00FC0EEB"/>
    <w:rsid w:val="011644D6"/>
    <w:rsid w:val="03E92685"/>
    <w:rsid w:val="06301C7D"/>
    <w:rsid w:val="06654211"/>
    <w:rsid w:val="071D6C9E"/>
    <w:rsid w:val="083D07F0"/>
    <w:rsid w:val="0A4700F4"/>
    <w:rsid w:val="0B4A2579"/>
    <w:rsid w:val="0C220C4C"/>
    <w:rsid w:val="0C3C61A8"/>
    <w:rsid w:val="1021564D"/>
    <w:rsid w:val="105E3B74"/>
    <w:rsid w:val="10DB57FB"/>
    <w:rsid w:val="11D44D96"/>
    <w:rsid w:val="12C10A21"/>
    <w:rsid w:val="13223BB5"/>
    <w:rsid w:val="13B97E27"/>
    <w:rsid w:val="18C4366B"/>
    <w:rsid w:val="1B4E245F"/>
    <w:rsid w:val="1BF84214"/>
    <w:rsid w:val="1C2C4424"/>
    <w:rsid w:val="1C5E350A"/>
    <w:rsid w:val="1CBB4733"/>
    <w:rsid w:val="1CD54CE6"/>
    <w:rsid w:val="1DEC38DC"/>
    <w:rsid w:val="214872F3"/>
    <w:rsid w:val="21703945"/>
    <w:rsid w:val="21E36C06"/>
    <w:rsid w:val="22557968"/>
    <w:rsid w:val="22F63E8A"/>
    <w:rsid w:val="235553BF"/>
    <w:rsid w:val="25F50CB6"/>
    <w:rsid w:val="269009DE"/>
    <w:rsid w:val="2E9E7EAD"/>
    <w:rsid w:val="2F9B0B20"/>
    <w:rsid w:val="30456175"/>
    <w:rsid w:val="309154F1"/>
    <w:rsid w:val="338D4768"/>
    <w:rsid w:val="33995376"/>
    <w:rsid w:val="34EA00F5"/>
    <w:rsid w:val="3546508A"/>
    <w:rsid w:val="35CD5310"/>
    <w:rsid w:val="36772279"/>
    <w:rsid w:val="3AF10EE3"/>
    <w:rsid w:val="3C153A08"/>
    <w:rsid w:val="3D9C18F3"/>
    <w:rsid w:val="3E1D398C"/>
    <w:rsid w:val="3E614CE2"/>
    <w:rsid w:val="404D03C2"/>
    <w:rsid w:val="407350FA"/>
    <w:rsid w:val="408D14C0"/>
    <w:rsid w:val="416845DA"/>
    <w:rsid w:val="42F73E67"/>
    <w:rsid w:val="434067C1"/>
    <w:rsid w:val="44CA2E5B"/>
    <w:rsid w:val="44F85C75"/>
    <w:rsid w:val="465F5FE3"/>
    <w:rsid w:val="46CD65FC"/>
    <w:rsid w:val="46EA3AC1"/>
    <w:rsid w:val="47B545AB"/>
    <w:rsid w:val="47D429C9"/>
    <w:rsid w:val="48E33E95"/>
    <w:rsid w:val="4BD05255"/>
    <w:rsid w:val="52981C1A"/>
    <w:rsid w:val="544B362C"/>
    <w:rsid w:val="55F10F09"/>
    <w:rsid w:val="56012EDE"/>
    <w:rsid w:val="568D20C3"/>
    <w:rsid w:val="597B588F"/>
    <w:rsid w:val="59A46579"/>
    <w:rsid w:val="5B543C5B"/>
    <w:rsid w:val="5C433822"/>
    <w:rsid w:val="5D5D75B9"/>
    <w:rsid w:val="5DE270AF"/>
    <w:rsid w:val="5E974726"/>
    <w:rsid w:val="5E9E3190"/>
    <w:rsid w:val="5F622211"/>
    <w:rsid w:val="6193488C"/>
    <w:rsid w:val="61BE4076"/>
    <w:rsid w:val="624F2F20"/>
    <w:rsid w:val="63A20670"/>
    <w:rsid w:val="652B1546"/>
    <w:rsid w:val="65931376"/>
    <w:rsid w:val="660154D6"/>
    <w:rsid w:val="667E5B82"/>
    <w:rsid w:val="66AB55C8"/>
    <w:rsid w:val="69DB32EB"/>
    <w:rsid w:val="69EC72A7"/>
    <w:rsid w:val="6A5512F0"/>
    <w:rsid w:val="6ADC2705"/>
    <w:rsid w:val="6DF110EA"/>
    <w:rsid w:val="6E005236"/>
    <w:rsid w:val="6EAF13B0"/>
    <w:rsid w:val="6EE71ED7"/>
    <w:rsid w:val="71061E72"/>
    <w:rsid w:val="71E1555A"/>
    <w:rsid w:val="721975D5"/>
    <w:rsid w:val="745E0A6D"/>
    <w:rsid w:val="74C44AC8"/>
    <w:rsid w:val="77B00D76"/>
    <w:rsid w:val="78142A29"/>
    <w:rsid w:val="7A3B2499"/>
    <w:rsid w:val="7BC10593"/>
    <w:rsid w:val="7D292894"/>
    <w:rsid w:val="7DFFB6C8"/>
    <w:rsid w:val="7FFF1345"/>
    <w:rsid w:val="CFF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2">
    <w:name w:val="paragraph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13">
    <w:name w:val="页脚 字符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1537</Words>
  <Characters>1609</Characters>
  <Lines>14</Lines>
  <Paragraphs>3</Paragraphs>
  <TotalTime>129</TotalTime>
  <ScaleCrop>false</ScaleCrop>
  <LinksUpToDate>false</LinksUpToDate>
  <CharactersWithSpaces>1631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2023-03-06T03:45:00Z</dcterms:created>
  <dc:creator>XQXX</dc:creator>
  <cp:lastModifiedBy>罗雯娟</cp:lastModifiedBy>
  <dcterms:modified xsi:type="dcterms:W3CDTF">2023-05-10T06:19:32Z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61CC8829DC374BA2A827598E7BCB1C1A</vt:lpwstr>
  </property>
</Properties>
</file>