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480" w:firstLineChars="200"/>
        <w:jc w:val="center"/>
        <w:rPr>
          <w:rFonts w:ascii="宋体" w:hAnsi="宋体"/>
          <w:color w:val="313131"/>
          <w:sz w:val="24"/>
          <w:szCs w:val="24"/>
        </w:rPr>
      </w:pPr>
      <w:bookmarkStart w:id="0" w:name="_GoBack"/>
      <w:r>
        <w:rPr>
          <w:rFonts w:hint="eastAsia" w:ascii="宋体" w:hAnsi="宋体"/>
          <w:color w:val="313131"/>
          <w:sz w:val="24"/>
          <w:szCs w:val="24"/>
        </w:rPr>
        <w:t>新北区初中数学优秀教师培育室第1</w:t>
      </w:r>
      <w:r>
        <w:rPr>
          <w:rFonts w:hint="default" w:ascii="宋体" w:hAnsi="宋体"/>
          <w:color w:val="313131"/>
          <w:sz w:val="24"/>
          <w:szCs w:val="24"/>
        </w:rPr>
        <w:t>6</w:t>
      </w:r>
      <w:r>
        <w:rPr>
          <w:rFonts w:hint="eastAsia" w:ascii="宋体" w:hAnsi="宋体"/>
          <w:color w:val="313131"/>
          <w:sz w:val="24"/>
          <w:szCs w:val="24"/>
        </w:rPr>
        <w:t>次活动感受</w:t>
      </w:r>
    </w:p>
    <w:p>
      <w:pPr>
        <w:widowControl/>
        <w:spacing w:line="450" w:lineRule="atLeast"/>
        <w:ind w:firstLine="480" w:firstLineChars="200"/>
        <w:jc w:val="center"/>
        <w:rPr>
          <w:rFonts w:hint="eastAsia" w:ascii="宋体" w:hAnsi="宋体"/>
          <w:color w:val="313131"/>
          <w:sz w:val="24"/>
          <w:szCs w:val="24"/>
        </w:rPr>
      </w:pPr>
      <w:r>
        <w:rPr>
          <w:rFonts w:hint="eastAsia" w:ascii="宋体" w:hAnsi="宋体"/>
          <w:color w:val="313131"/>
          <w:sz w:val="24"/>
          <w:szCs w:val="24"/>
        </w:rPr>
        <w:t xml:space="preserve">常州市河海实验学校 </w:t>
      </w:r>
      <w:r>
        <w:rPr>
          <w:rFonts w:ascii="宋体" w:hAnsi="宋体"/>
          <w:color w:val="313131"/>
          <w:sz w:val="24"/>
          <w:szCs w:val="24"/>
        </w:rPr>
        <w:t xml:space="preserve"> </w:t>
      </w:r>
      <w:r>
        <w:rPr>
          <w:rFonts w:hint="eastAsia" w:ascii="宋体" w:hAnsi="宋体"/>
          <w:color w:val="313131"/>
          <w:sz w:val="24"/>
          <w:szCs w:val="24"/>
        </w:rPr>
        <w:t>李晨玥</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eastAsia="宋体"/>
          <w:color w:val="313131"/>
          <w:sz w:val="24"/>
          <w:szCs w:val="24"/>
          <w:lang w:val="en-US" w:eastAsia="zh-CN"/>
        </w:rPr>
      </w:pPr>
      <w:r>
        <w:rPr>
          <w:rFonts w:hint="eastAsia" w:ascii="宋体" w:hAnsi="宋体"/>
          <w:color w:val="313131"/>
          <w:sz w:val="24"/>
          <w:szCs w:val="24"/>
        </w:rPr>
        <w:t>202</w:t>
      </w:r>
      <w:r>
        <w:rPr>
          <w:rFonts w:hint="default" w:ascii="宋体" w:hAnsi="宋体"/>
          <w:color w:val="313131"/>
          <w:sz w:val="24"/>
          <w:szCs w:val="24"/>
        </w:rPr>
        <w:t>2</w:t>
      </w:r>
      <w:r>
        <w:rPr>
          <w:rFonts w:hint="eastAsia" w:ascii="宋体" w:hAnsi="宋体"/>
          <w:color w:val="313131"/>
          <w:sz w:val="24"/>
          <w:szCs w:val="24"/>
        </w:rPr>
        <w:t>年</w:t>
      </w:r>
      <w:r>
        <w:rPr>
          <w:rFonts w:hint="default" w:ascii="宋体" w:hAnsi="宋体"/>
          <w:color w:val="313131"/>
          <w:sz w:val="24"/>
          <w:szCs w:val="24"/>
        </w:rPr>
        <w:t>3</w:t>
      </w:r>
      <w:r>
        <w:rPr>
          <w:rFonts w:hint="eastAsia" w:ascii="宋体" w:hAnsi="宋体"/>
          <w:color w:val="313131"/>
          <w:sz w:val="24"/>
          <w:szCs w:val="24"/>
        </w:rPr>
        <w:t>月</w:t>
      </w:r>
      <w:r>
        <w:rPr>
          <w:rFonts w:hint="default" w:ascii="宋体" w:hAnsi="宋体"/>
          <w:color w:val="313131"/>
          <w:sz w:val="24"/>
          <w:szCs w:val="24"/>
        </w:rPr>
        <w:t>3</w:t>
      </w:r>
      <w:r>
        <w:rPr>
          <w:rFonts w:hint="eastAsia" w:ascii="宋体" w:hAnsi="宋体"/>
          <w:color w:val="313131"/>
          <w:sz w:val="24"/>
          <w:szCs w:val="24"/>
        </w:rPr>
        <w:t>日下午，新北区初中数学优秀教师培育室在新北区实验中学</w:t>
      </w:r>
      <w:r>
        <w:rPr>
          <w:rFonts w:hint="eastAsia" w:ascii="宋体" w:hAnsi="宋体" w:eastAsia="宋体"/>
          <w:color w:val="313131"/>
          <w:sz w:val="24"/>
          <w:szCs w:val="24"/>
        </w:rPr>
        <w:t>龙城大道校区开展了第1</w:t>
      </w:r>
      <w:r>
        <w:rPr>
          <w:rFonts w:hint="default" w:ascii="宋体" w:hAnsi="宋体" w:eastAsia="宋体"/>
          <w:color w:val="313131"/>
          <w:sz w:val="24"/>
          <w:szCs w:val="24"/>
        </w:rPr>
        <w:t>6</w:t>
      </w:r>
      <w:r>
        <w:rPr>
          <w:rFonts w:hint="eastAsia" w:ascii="宋体" w:hAnsi="宋体" w:eastAsia="宋体"/>
          <w:color w:val="313131"/>
          <w:sz w:val="24"/>
          <w:szCs w:val="24"/>
        </w:rPr>
        <w:t>次活动</w:t>
      </w:r>
      <w:r>
        <w:rPr>
          <w:rFonts w:hint="default" w:ascii="宋体" w:hAnsi="宋体" w:eastAsia="宋体"/>
          <w:color w:val="313131"/>
          <w:sz w:val="24"/>
          <w:szCs w:val="24"/>
        </w:rPr>
        <w:t>。</w:t>
      </w:r>
      <w:r>
        <w:rPr>
          <w:rFonts w:hint="eastAsia" w:ascii="宋体" w:hAnsi="宋体" w:eastAsia="宋体"/>
          <w:color w:val="313131"/>
          <w:sz w:val="24"/>
          <w:szCs w:val="24"/>
          <w:lang w:val="en-US" w:eastAsia="zh-Hans"/>
        </w:rPr>
        <w:t>这次活动分为两个主题</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第一部分是</w:t>
      </w:r>
      <w:r>
        <w:rPr>
          <w:rFonts w:hint="eastAsia" w:ascii="宋体" w:hAnsi="宋体" w:eastAsia="宋体"/>
          <w:color w:val="313131"/>
          <w:sz w:val="24"/>
          <w:szCs w:val="24"/>
          <w:lang w:val="en-US" w:eastAsia="zh-CN"/>
        </w:rPr>
        <w:t>展示课</w:t>
      </w:r>
      <w:r>
        <w:rPr>
          <w:rFonts w:hint="default" w:ascii="宋体" w:hAnsi="宋体" w:eastAsia="宋体"/>
          <w:color w:val="313131"/>
          <w:sz w:val="24"/>
          <w:szCs w:val="24"/>
          <w:lang w:val="en-US" w:eastAsia="zh-CN"/>
        </w:rPr>
        <w:t>《</w:t>
      </w:r>
      <w:r>
        <w:rPr>
          <w:rFonts w:hint="eastAsia" w:ascii="宋体" w:hAnsi="宋体" w:eastAsia="宋体"/>
          <w:color w:val="313131"/>
          <w:sz w:val="24"/>
          <w:szCs w:val="24"/>
          <w:lang w:val="en-US" w:eastAsia="zh-CN"/>
        </w:rPr>
        <w:t>探究共定点正方形中的线段关系</w:t>
      </w:r>
      <w:r>
        <w:rPr>
          <w:rFonts w:hint="default" w:ascii="宋体" w:hAnsi="宋体" w:eastAsia="宋体"/>
          <w:color w:val="313131"/>
          <w:sz w:val="24"/>
          <w:szCs w:val="24"/>
          <w:lang w:val="en-US" w:eastAsia="zh-CN"/>
        </w:rPr>
        <w:t>》</w:t>
      </w:r>
      <w:r>
        <w:rPr>
          <w:rFonts w:hint="default" w:ascii="宋体" w:hAnsi="宋体" w:eastAsia="宋体"/>
          <w:color w:val="313131"/>
          <w:sz w:val="24"/>
          <w:szCs w:val="24"/>
          <w:lang w:eastAsia="zh-CN"/>
        </w:rPr>
        <w:t>，</w:t>
      </w:r>
      <w:r>
        <w:rPr>
          <w:rFonts w:hint="eastAsia" w:ascii="宋体" w:hAnsi="宋体" w:eastAsia="宋体"/>
          <w:color w:val="313131"/>
          <w:sz w:val="24"/>
          <w:szCs w:val="24"/>
          <w:lang w:val="en-US" w:eastAsia="zh-Hans"/>
        </w:rPr>
        <w:t>第二部分是</w:t>
      </w:r>
      <w:r>
        <w:rPr>
          <w:rFonts w:hint="eastAsia" w:ascii="宋体" w:hAnsi="宋体" w:eastAsia="宋体"/>
          <w:color w:val="313131"/>
          <w:sz w:val="24"/>
          <w:szCs w:val="24"/>
          <w:lang w:val="en-US" w:eastAsia="zh-CN"/>
        </w:rPr>
        <w:t>借助“元认知课堂实施观察表”对数学课堂进行分析诊断，分析课堂教学实施的优势与不足</w:t>
      </w:r>
      <w:r>
        <w:rPr>
          <w:rFonts w:hint="default" w:ascii="宋体" w:hAnsi="宋体" w:eastAsia="宋体"/>
          <w:color w:val="313131"/>
          <w:sz w:val="24"/>
          <w:szCs w:val="24"/>
          <w:lang w:val="en-US" w:eastAsia="zh-CN"/>
        </w:rPr>
        <w:t>。</w:t>
      </w:r>
      <w:bookmarkEnd w:id="0"/>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eastAsia="宋体"/>
          <w:color w:val="313131"/>
          <w:sz w:val="24"/>
          <w:szCs w:val="24"/>
          <w:lang w:eastAsia="zh-Hans"/>
        </w:rPr>
      </w:pPr>
      <w:r>
        <w:rPr>
          <w:rFonts w:hint="eastAsia" w:ascii="宋体" w:hAnsi="宋体" w:eastAsia="宋体"/>
          <w:color w:val="313131"/>
          <w:sz w:val="24"/>
          <w:szCs w:val="24"/>
          <w:lang w:val="en-US" w:eastAsia="zh-Hans"/>
        </w:rPr>
        <w:t>这一节课我的收获很多</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启发很大</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曹敏老师能从新课程标准的基本理念出发</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基于学生已有的经验基础上设计教学</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整节课流畅自如</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充分体现了小组合作</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调动了学生学习的积极性</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营造生动活泼的课堂学习氛围</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开展积极主动的数学学习活动</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让学生亲身经历将实际问题抽象成数学模型并进行解释与应用的过程</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充分发挥了学生的自主性和探究性</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收到了可喜的教学效果</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因此</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在教学</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探究</w:t>
      </w:r>
      <w:r>
        <w:rPr>
          <w:rFonts w:hint="eastAsia" w:ascii="宋体" w:hAnsi="宋体" w:eastAsia="宋体"/>
          <w:color w:val="313131"/>
          <w:sz w:val="24"/>
          <w:szCs w:val="24"/>
          <w:lang w:val="en-US" w:eastAsia="zh-CN"/>
        </w:rPr>
        <w:t>共定点正方形中的线段关系</w:t>
      </w:r>
      <w:r>
        <w:rPr>
          <w:rFonts w:hint="default" w:ascii="宋体" w:hAnsi="宋体" w:eastAsia="宋体"/>
          <w:color w:val="313131"/>
          <w:sz w:val="24"/>
          <w:szCs w:val="24"/>
          <w:lang w:val="en-US" w:eastAsia="zh-CN"/>
        </w:rPr>
        <w:t>》</w:t>
      </w:r>
      <w:r>
        <w:rPr>
          <w:rFonts w:hint="eastAsia" w:ascii="宋体" w:hAnsi="宋体" w:eastAsia="宋体"/>
          <w:color w:val="313131"/>
          <w:sz w:val="24"/>
          <w:szCs w:val="24"/>
          <w:lang w:val="en-US" w:eastAsia="zh-Hans"/>
        </w:rPr>
        <w:t>时</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曹老师注意充分利用和创造题哦啊缣</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让学生自主探索</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亲身体验</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丰富学生对形体的感知</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以培养学生的空间观念</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整节课的两点非常之多</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值得我们学习</w:t>
      </w:r>
      <w:r>
        <w:rPr>
          <w:rFonts w:hint="default" w:ascii="宋体" w:hAnsi="宋体" w:eastAsia="宋体"/>
          <w:color w:val="313131"/>
          <w:sz w:val="24"/>
          <w:szCs w:val="24"/>
          <w:lang w:eastAsia="zh-Hans"/>
        </w:rPr>
        <w:t>。</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eastAsia" w:ascii="宋体" w:hAnsi="宋体" w:eastAsia="宋体"/>
          <w:color w:val="313131"/>
          <w:sz w:val="24"/>
          <w:szCs w:val="24"/>
          <w:lang w:val="en-US" w:eastAsia="zh-Hans"/>
        </w:rPr>
      </w:pPr>
      <w:r>
        <w:rPr>
          <w:rFonts w:hint="eastAsia" w:ascii="宋体" w:hAnsi="宋体" w:eastAsia="宋体"/>
          <w:color w:val="313131"/>
          <w:sz w:val="24"/>
          <w:szCs w:val="24"/>
          <w:lang w:val="en-US" w:eastAsia="zh-Hans"/>
        </w:rPr>
        <w:t>此外</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本次活动</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我们还对“元认知课堂实施观察表”进行了解读和诊断分工</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曹校给我们进行培训</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我们根据元认知课堂实施的观察表对自己的课堂进行解剖析</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发现自己课堂的亮点和不足</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并对症下药</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不断提升和完善自己教学能力</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曹校也对我们每一个人进行了点评和分析</w:t>
      </w:r>
      <w:r>
        <w:rPr>
          <w:rFonts w:hint="default" w:ascii="宋体" w:hAnsi="宋体" w:eastAsia="宋体"/>
          <w:color w:val="313131"/>
          <w:sz w:val="24"/>
          <w:szCs w:val="24"/>
          <w:lang w:eastAsia="zh-Hans"/>
        </w:rPr>
        <w:t>。</w:t>
      </w:r>
      <w:r>
        <w:rPr>
          <w:rFonts w:hint="eastAsia" w:ascii="宋体" w:hAnsi="宋体" w:eastAsia="宋体"/>
          <w:color w:val="313131"/>
          <w:sz w:val="24"/>
          <w:szCs w:val="24"/>
          <w:lang w:val="en-US" w:eastAsia="zh-Hans"/>
        </w:rPr>
        <w:t>每一次的活动都是一次不断完善和丰富自我的过程</w:t>
      </w:r>
      <w:r>
        <w:rPr>
          <w:rFonts w:hint="default" w:ascii="宋体" w:hAnsi="宋体" w:eastAsia="宋体"/>
          <w:color w:val="313131"/>
          <w:sz w:val="24"/>
          <w:szCs w:val="24"/>
          <w:lang w:eastAsia="zh-Hans"/>
        </w:rPr>
        <w:t>。</w:t>
      </w: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default" w:ascii="宋体" w:hAnsi="宋体" w:eastAsia="宋体"/>
          <w:color w:val="313131"/>
          <w:sz w:val="24"/>
          <w:szCs w:val="24"/>
          <w:lang w:val="en-US" w:eastAsia="zh-Hans"/>
        </w:rPr>
      </w:pPr>
    </w:p>
    <w:p>
      <w:pPr>
        <w:pStyle w:val="2"/>
        <w:keepNext w:val="0"/>
        <w:keepLines w:val="0"/>
        <w:widowControl/>
        <w:suppressLineNumbers w:val="0"/>
        <w:shd w:val="clear" w:color="auto" w:fill="FFFFFF"/>
        <w:spacing w:before="0" w:beforeAutospacing="0" w:after="0" w:afterAutospacing="0" w:line="390" w:lineRule="atLeast"/>
        <w:ind w:left="0" w:right="0" w:firstLine="555"/>
        <w:rPr>
          <w:rFonts w:hint="eastAsia" w:ascii="宋体" w:hAnsi="宋体" w:eastAsia="宋体"/>
          <w:color w:val="313131"/>
          <w:sz w:val="24"/>
          <w:szCs w:val="24"/>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仿宋_GB2312">
    <w:altName w:val="方正仿宋_GBK"/>
    <w:panose1 w:val="020106090300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7E4E97"/>
    <w:rsid w:val="3ADF59DE"/>
    <w:rsid w:val="737FC0E2"/>
    <w:rsid w:val="7FBB0911"/>
    <w:rsid w:val="BB7E4E97"/>
    <w:rsid w:val="FCF7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2023-05-09T10:11:00Z</dcterms:created>
  <dc:creator>zhouxiaoyang</dc:creator>
  <cp:lastModifiedBy>zhouxiaoyang</cp:lastModifiedBy>
  <dcterms:modified xsi:type="dcterms:W3CDTF">2023-05-09T10:29:59Z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