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五月是我园的“巧手节”，结合巧手节和幼儿的已有经验，我们将开展关于“我有一双小小手”的主题活动。每个人都有一双小手，每只小手上都有手指头、手关节、手纹等。幼儿对自己的小手特别感兴趣，他们运用自己的手进行多种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通过分享交流，27位幼儿表示小手可以用来吃饭、穿衣；22位幼儿提出小手可以用来做手工、画画；12位幼儿想到了小手还可以做好看的手指游戏......</w:t>
            </w:r>
            <w:r>
              <w:rPr>
                <w:rFonts w:hint="eastAsia" w:ascii="Arial" w:hAnsi="Arial" w:eastAsia="新宋体" w:cs="Arial"/>
                <w:szCs w:val="21"/>
                <w:lang w:val="en-US" w:eastAsia="zh-CN"/>
              </w:rPr>
              <w:t>但是</w:t>
            </w:r>
            <w:r>
              <w:rPr>
                <w:rFonts w:hint="eastAsia" w:ascii="新宋体" w:hAnsi="新宋体" w:eastAsia="新宋体"/>
                <w:szCs w:val="21"/>
              </w:rPr>
              <w:t>由于家长的过分包办，很多孩子可以动手的机会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也在慢慢</w:t>
            </w:r>
            <w:r>
              <w:rPr>
                <w:rFonts w:hint="eastAsia" w:ascii="新宋体" w:hAnsi="新宋体" w:eastAsia="新宋体"/>
                <w:szCs w:val="21"/>
              </w:rPr>
              <w:t>减少。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在这个主题中，我们将</w:t>
            </w:r>
            <w:r>
              <w:rPr>
                <w:rFonts w:hint="eastAsia" w:ascii="新宋体" w:hAnsi="新宋体" w:eastAsia="新宋体"/>
                <w:szCs w:val="21"/>
              </w:rPr>
              <w:t>围绕“巧手节”帮助幼儿积累丰富的感性经验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本周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主要</w:t>
            </w:r>
            <w:r>
              <w:rPr>
                <w:rFonts w:hint="eastAsia" w:ascii="新宋体" w:hAnsi="新宋体" w:eastAsia="新宋体"/>
                <w:szCs w:val="21"/>
              </w:rPr>
              <w:t>引导孩子初步观察手的特征及了解手的作用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.初步感知“五月巧手节”</w:t>
            </w:r>
            <w:r>
              <w:rPr>
                <w:rFonts w:hint="eastAsia"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愿意用小手做</w:t>
            </w:r>
            <w:r>
              <w:rPr>
                <w:rFonts w:hint="eastAsia" w:ascii="新宋体" w:hAnsi="新宋体" w:eastAsia="新宋体"/>
                <w:szCs w:val="21"/>
              </w:rPr>
              <w:t>一些力所能及的事情。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通过观察了解手的基本特征，探索小手的秘密。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关于手的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班级环境，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如：收集关于手的调查表、绘画作品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蜡笔、彩纸、颜料、太空泥、剪刀等工具，供幼儿创意制作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作品、绘画作品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：提供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雪花片、大型积木，供幼儿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自由搭建建筑等场景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有关于手、运动的绘本供幼儿阅读，提供故事盒等供幼儿进行游戏。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1.能保持饭后洗手、漱口、擦嘴的好习惯，增强饮食卫生的意识。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保持良好的生活卫生习惯，掌握七步洗手法，在上完厕所后知道要去洗手。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穿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运动馆、足球场等；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、你做我猜等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好玩的蘑菇棋、小人平衡游戏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手指印画、手的创意画——百变小手、自然材料拼搭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科探区：观察小植物、小动物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、放大镜找不同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美工区幼儿游戏的坚持性，与材料的互动情况。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在美工区游戏的幼儿能用简单的线条和色彩画出人或事物。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林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】幼儿参与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户外活动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的情况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，能否投入参加户外游戏。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陈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【叶】幼儿在户外游戏中出汗、喝水的情况。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科学：小手的秘密；</w:t>
            </w:r>
          </w:p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数学：数手指；</w:t>
            </w:r>
          </w:p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美术：印小手；</w:t>
            </w:r>
          </w:p>
          <w:p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每周一整理：我会整理积木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好玩的放大镜、有趣的手影游戏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2.悦生活：绿豆发芽记、植物角除虫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3.乐运动：企鹅走、小驴滚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林其强、陈瑛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467</Words>
  <Characters>489</Characters>
  <Lines>3</Lines>
  <Paragraphs>1</Paragraphs>
  <TotalTime>7</TotalTime>
  <ScaleCrop>false</ScaleCrop>
  <LinksUpToDate>false</LinksUpToDate>
  <CharactersWithSpaces>538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Tony</cp:lastModifiedBy>
  <cp:lastPrinted>2022-02-22T06:21:00Z</cp:lastPrinted>
  <dcterms:modified xsi:type="dcterms:W3CDTF">2023-05-03T01:57:59Z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