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theme="majorEastAsia"/>
                <w:b/>
                <w:bCs/>
                <w:kern w:val="2"/>
                <w:sz w:val="24"/>
                <w:szCs w:val="24"/>
                <w:lang w:val="en-US" w:eastAsia="zh-CN"/>
              </w:rPr>
              <w:t>我有一双小小手（二）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上周的活动中，我们通过科学《小手的秘密》，幼儿从手的外形特征入手，了解了小手的秘密，幼儿通过摸一摸、看一看中，从不同角度认识了自己的小手，萌发了爱护小手的情感。通过谈话，我们发现：95%的幼儿能够说出小手能够做什么？73%的幼儿能够分清左右手，82%的幼儿能够说出不同手指的名称，本班幼儿在进行手的艺术表现时，有15人在做泥工时能够搓、捏、揉、切等相关技能，12人会主动进行各种艺术创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本周我们将继续围绕小手，结合幼儿已有经验，从手的艺术入手，引导幼儿用多种方式去进行手的艺术表现，感受小手能干的快乐。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喜爱自己的小手，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乐意用手去进行各种各样的艺术表现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通过多样的艺术表现，感受艺术创造的乐趣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关于手的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如：收集关于手的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记录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表、绘画作品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美工区：投放蜡笔、彩纸、颜料、太空泥等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材料及工具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，供幼儿创意制作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作品、绘画作品</w:t>
            </w:r>
            <w:r>
              <w:rPr>
                <w:rFonts w:hint="eastAsia" w:ascii="宋体" w:hAnsi="宋体" w:cs="宋体"/>
                <w:lang w:val="en-US" w:eastAsia="zh-CN"/>
              </w:rPr>
              <w:t>。科探区：投放放大镜、手电筒、手形图卡等，供幼儿探索手形的不同变化。益智区：投放自制玩具手指帽子，供幼儿感知5以内数量。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学习发餐盘、勺子、小毛巾等，等候端碗时保持“开大炮”，不乱碰东西的好习惯。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新宋体" w:hAnsi="新宋体" w:eastAsia="新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</w:rPr>
              <w:t>2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  <w:lang w:val="en-US" w:eastAsia="zh-CN"/>
              </w:rPr>
              <w:t>在户外活动中，知道出汗要及时喝水休息，能够自主、合作擦汗。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李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幼儿材料的使用情况、画、剪、贴等基本技能的水平，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益智区幼儿的规则意识、游戏的坚持性，与同伴的相处情况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汉堡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、手工《小毛驴》《小章鱼》、折纸《小房子》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科探区：观察小手、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好玩的手影；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益智区：手指帽子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sz w:val="21"/>
                <w:szCs w:val="21"/>
                <w:lang w:val="en-US" w:eastAsia="zh-CN"/>
              </w:rPr>
              <w:t>图书区：自制故事《手指谣》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我不再吃手了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音乐：小手拍拍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2.体育：圈圈乐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3.数学：5以内的数量排序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4.美术：手指点画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健康：不再吃小手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 xml:space="preserve">                安全教育：药丸不是糖豆豆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我会合作擦汗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彩色纸巾毛毛虫、彩泥配色、纸巾彩虹；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清理蜗牛便便、整理自然角；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与体育课：圈圈乐融合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美工室：瓶子大变身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李想、徐萍</w:t>
      </w:r>
      <w:r>
        <w:rPr>
          <w:rFonts w:hint="eastAsia" w:ascii="宋体" w:hAnsi="宋体"/>
          <w:u w:val="single"/>
        </w:rPr>
        <w:t xml:space="preserve">   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徐萍</w:t>
      </w:r>
      <w:r>
        <w:rPr>
          <w:rFonts w:hint="eastAsia" w:ascii="宋体" w:hAnsi="宋体"/>
          <w:u w:val="single"/>
        </w:rPr>
        <w:t xml:space="preserve">   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4A705C"/>
    <w:multiLevelType w:val="singleLevel"/>
    <w:tmpl w:val="464A705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1138</Words>
  <Characters>1164</Characters>
  <Lines>3</Lines>
  <Paragraphs>1</Paragraphs>
  <TotalTime>57</TotalTime>
  <ScaleCrop>false</ScaleCrop>
  <LinksUpToDate>false</LinksUpToDate>
  <CharactersWithSpaces>1252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x喵p</cp:lastModifiedBy>
  <cp:lastPrinted>2022-02-22T06:21:00Z</cp:lastPrinted>
  <dcterms:modified xsi:type="dcterms:W3CDTF">2023-05-07T23:45:14Z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DCD39F15EF6D42A9B62DC9EDD95CE307_13</vt:lpwstr>
  </property>
</Properties>
</file>